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73E47" w14:textId="29B0B3B1" w:rsidR="006F36B0" w:rsidRDefault="00873F7F">
      <w:bookmarkStart w:id="0" w:name="_GoBack"/>
      <w:bookmarkEnd w:id="0"/>
      <w:r>
        <w:rPr>
          <w:noProof/>
        </w:rPr>
        <mc:AlternateContent>
          <mc:Choice Requires="wps">
            <w:drawing>
              <wp:anchor distT="0" distB="0" distL="114300" distR="114300" simplePos="0" relativeHeight="251650560" behindDoc="0" locked="0" layoutInCell="1" allowOverlap="1" wp14:anchorId="26A64C9D" wp14:editId="62F3F759">
                <wp:simplePos x="0" y="0"/>
                <wp:positionH relativeFrom="page">
                  <wp:posOffset>2727960</wp:posOffset>
                </wp:positionH>
                <wp:positionV relativeFrom="page">
                  <wp:posOffset>906781</wp:posOffset>
                </wp:positionV>
                <wp:extent cx="3611880" cy="1981200"/>
                <wp:effectExtent l="0" t="0" r="7620" b="0"/>
                <wp:wrapNone/>
                <wp:docPr id="467" name="Rechthoek 467"/>
                <wp:cNvGraphicFramePr/>
                <a:graphic xmlns:a="http://schemas.openxmlformats.org/drawingml/2006/main">
                  <a:graphicData uri="http://schemas.microsoft.com/office/word/2010/wordprocessingShape">
                    <wps:wsp>
                      <wps:cNvSpPr/>
                      <wps:spPr>
                        <a:xfrm>
                          <a:off x="0" y="0"/>
                          <a:ext cx="3611880" cy="19812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639A2A" w14:textId="338FC242" w:rsidR="006B1D4F" w:rsidRPr="00D20738" w:rsidRDefault="006B1D4F" w:rsidP="00B9592A">
                            <w:pPr>
                              <w:spacing w:before="240"/>
                              <w:rPr>
                                <w:color w:val="FFFFFF" w:themeColor="background1"/>
                                <w:sz w:val="36"/>
                                <w:szCs w:val="36"/>
                              </w:rPr>
                            </w:pPr>
                            <w:r w:rsidRPr="00D20738">
                              <w:rPr>
                                <w:color w:val="FFFFFF" w:themeColor="background1"/>
                                <w:sz w:val="36"/>
                                <w:szCs w:val="36"/>
                              </w:rPr>
                              <w:t xml:space="preserve">Wie is je vader, wie is je moeder? </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A64C9D" id="Rechthoek 467" o:spid="_x0000_s1026" style="position:absolute;margin-left:214.8pt;margin-top:71.4pt;width:284.4pt;height:15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" fillcolor="#242852 [3215]" stroked="f" strokeweight="1.25pt">
                <v:stroke endcap="round"/>
                <v:textbox inset="14.4pt,14.4pt,14.4pt,28.8pt">
                  <w:txbxContent>
                    <w:p w14:paraId="05639A2A" w14:textId="338FC242" w:rsidR="006B1D4F" w:rsidRPr="00D20738" w:rsidRDefault="006B1D4F" w:rsidP="00B9592A">
                      <w:pPr>
                        <w:spacing w:before="240"/>
                        <w:rPr>
                          <w:color w:val="FFFFFF" w:themeColor="background1"/>
                          <w:sz w:val="36"/>
                          <w:szCs w:val="36"/>
                        </w:rPr>
                      </w:pPr>
                      <w:r w:rsidRPr="00D20738">
                        <w:rPr>
                          <w:color w:val="FFFFFF" w:themeColor="background1"/>
                          <w:sz w:val="36"/>
                          <w:szCs w:val="36"/>
                        </w:rPr>
                        <w:t xml:space="preserve">Wie is je vader, wie is je moeder? </w:t>
                      </w:r>
                    </w:p>
                  </w:txbxContent>
                </v:textbox>
                <w10:wrap anchorx="page" anchory="page"/>
              </v:rect>
            </w:pict>
          </mc:Fallback>
        </mc:AlternateContent>
      </w:r>
      <w:r w:rsidR="007723EF">
        <w:rPr>
          <w:noProof/>
        </w:rPr>
        <mc:AlternateContent>
          <mc:Choice Requires="wps">
            <w:drawing>
              <wp:anchor distT="0" distB="0" distL="114300" distR="114300" simplePos="0" relativeHeight="251649536" behindDoc="0" locked="0" layoutInCell="1" allowOverlap="1" wp14:anchorId="2DCC2C26" wp14:editId="4807297A">
                <wp:simplePos x="0" y="0"/>
                <wp:positionH relativeFrom="page">
                  <wp:posOffset>2720340</wp:posOffset>
                </wp:positionH>
                <wp:positionV relativeFrom="margin">
                  <wp:align>bottom</wp:align>
                </wp:positionV>
                <wp:extent cx="3633470" cy="9494520"/>
                <wp:effectExtent l="0" t="0" r="24130" b="11430"/>
                <wp:wrapNone/>
                <wp:docPr id="468" name="Rechthoek 468"/>
                <wp:cNvGraphicFramePr/>
                <a:graphic xmlns:a="http://schemas.openxmlformats.org/drawingml/2006/main">
                  <a:graphicData uri="http://schemas.microsoft.com/office/word/2010/wordprocessingShape">
                    <wps:wsp>
                      <wps:cNvSpPr/>
                      <wps:spPr>
                        <a:xfrm>
                          <a:off x="0" y="0"/>
                          <a:ext cx="3633470" cy="949452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559611" id="Rechthoek 468" o:spid="_x0000_s1026" style="position:absolute;margin-left:214.2pt;margin-top:0;width:286.1pt;height:747.6pt;z-index:251649536;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" fillcolor="white [3212]" strokecolor="#0e56c3 [1614]" strokeweight="1.25pt">
                <v:stroke endcap="round"/>
                <w10:wrap anchorx="page" anchory="margin"/>
              </v:rect>
            </w:pict>
          </mc:Fallback>
        </mc:AlternateContent>
      </w:r>
    </w:p>
    <w:sdt>
      <w:sdtPr>
        <w:id w:val="-247740029"/>
        <w:docPartObj>
          <w:docPartGallery w:val="Cover Pages"/>
          <w:docPartUnique/>
        </w:docPartObj>
      </w:sdtPr>
      <w:sdtEndPr>
        <w:rPr>
          <w:rFonts w:ascii="Arial" w:eastAsiaTheme="minorEastAsia" w:hAnsi="Arial" w:cs="Arial"/>
        </w:rPr>
      </w:sdtEndPr>
      <w:sdtContent>
        <w:p w14:paraId="29BDDB07" w14:textId="5F701C35" w:rsidR="00467C60" w:rsidRDefault="00467C60">
          <w:r>
            <w:rPr>
              <w:noProof/>
            </w:rPr>
            <mc:AlternateContent>
              <mc:Choice Requires="wps">
                <w:drawing>
                  <wp:anchor distT="0" distB="0" distL="114300" distR="114300" simplePos="0" relativeHeight="251658752" behindDoc="1" locked="0" layoutInCell="1" allowOverlap="1" wp14:anchorId="48DF2E00" wp14:editId="1F1069CA">
                    <wp:simplePos x="0" y="0"/>
                    <wp:positionH relativeFrom="page">
                      <wp:align>center</wp:align>
                    </wp:positionH>
                    <wp:positionV relativeFrom="page">
                      <wp:align>center</wp:align>
                    </wp:positionV>
                    <wp:extent cx="7383780" cy="9555480"/>
                    <wp:effectExtent l="0" t="0" r="7620" b="7620"/>
                    <wp:wrapNone/>
                    <wp:docPr id="466" name="Rechthoe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26622437" w14:textId="77777777" w:rsidR="006B1D4F" w:rsidRDefault="006B1D4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8DF2E00" id="Rechthoek 466" o:spid="_x0000_s1027" style="position:absolute;margin-left:0;margin-top:0;width:581.4pt;height:752.4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" fillcolor="#d9dfef [660]" stroked="f" strokeweight="1.25pt">
                    <v:fill color2="#90a1cf [1940]" rotate="t" focusposition="" focussize="1" focus="100%" type="gradientRadial"/>
                    <v:stroke endcap="round"/>
                    <v:textbox inset="21.6pt,,21.6pt">
                      <w:txbxContent>
                        <w:p w14:paraId="26622437" w14:textId="77777777" w:rsidR="006B1D4F" w:rsidRDefault="006B1D4F"/>
                      </w:txbxContent>
                    </v:textbox>
                    <w10:wrap anchorx="page" anchory="page"/>
                  </v:rect>
                </w:pict>
              </mc:Fallback>
            </mc:AlternateContent>
          </w:r>
        </w:p>
        <w:p w14:paraId="4A5B8B5E" w14:textId="74962FE2" w:rsidR="00467C60" w:rsidRDefault="00900C8A">
          <w:pPr>
            <w:rPr>
              <w:rFonts w:ascii="Arial" w:eastAsiaTheme="minorEastAsia" w:hAnsi="Arial" w:cs="Arial"/>
            </w:rPr>
          </w:pPr>
          <w:r>
            <w:rPr>
              <w:noProof/>
            </w:rPr>
            <mc:AlternateContent>
              <mc:Choice Requires="wps">
                <w:drawing>
                  <wp:anchor distT="0" distB="0" distL="114300" distR="114300" simplePos="0" relativeHeight="251651584" behindDoc="0" locked="0" layoutInCell="1" allowOverlap="1" wp14:anchorId="2B8AC26F" wp14:editId="2230A67A">
                    <wp:simplePos x="0" y="0"/>
                    <wp:positionH relativeFrom="page">
                      <wp:posOffset>2682240</wp:posOffset>
                    </wp:positionH>
                    <wp:positionV relativeFrom="page">
                      <wp:posOffset>3032760</wp:posOffset>
                    </wp:positionV>
                    <wp:extent cx="3825240" cy="6736080"/>
                    <wp:effectExtent l="0" t="0" r="0" b="7620"/>
                    <wp:wrapSquare wrapText="bothSides"/>
                    <wp:docPr id="470" name="Tekstvak 470"/>
                    <wp:cNvGraphicFramePr/>
                    <a:graphic xmlns:a="http://schemas.openxmlformats.org/drawingml/2006/main">
                      <a:graphicData uri="http://schemas.microsoft.com/office/word/2010/wordprocessingShape">
                        <wps:wsp>
                          <wps:cNvSpPr txBox="1"/>
                          <wps:spPr>
                            <a:xfrm>
                              <a:off x="0" y="0"/>
                              <a:ext cx="3825240" cy="6736080"/>
                            </a:xfrm>
                            <a:prstGeom prst="rect">
                              <a:avLst/>
                            </a:prstGeom>
                            <a:noFill/>
                            <a:ln w="6350">
                              <a:noFill/>
                            </a:ln>
                            <a:effectLst/>
                          </wps:spPr>
                          <wps:txbx>
                            <w:txbxContent>
                              <w:bookmarkStart w:id="1" w:name="_Hlk507329529" w:displacedByCustomXml="next"/>
                              <w:sdt>
                                <w:sdtPr>
                                  <w:rPr>
                                    <w:rFonts w:ascii="Arial" w:eastAsia="Times New Roman" w:hAnsi="Arial" w:cs="Arial"/>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bookmarkEnd w:id="1" w:displacedByCustomXml="prev"/>
                                  <w:p w14:paraId="6E3E7BBB" w14:textId="61902942" w:rsidR="006B1D4F" w:rsidRDefault="006B1D4F">
                                    <w:pPr>
                                      <w:spacing w:line="240" w:lineRule="auto"/>
                                      <w:rPr>
                                        <w:rFonts w:asciiTheme="majorHAnsi" w:eastAsiaTheme="majorEastAsia" w:hAnsiTheme="majorHAnsi" w:cstheme="majorBidi"/>
                                        <w:color w:val="4A66AC" w:themeColor="accent1"/>
                                        <w:sz w:val="72"/>
                                        <w:szCs w:val="72"/>
                                      </w:rPr>
                                    </w:pPr>
                                    <w:r w:rsidRPr="00AC6098">
                                      <w:rPr>
                                        <w:rFonts w:ascii="Arial" w:eastAsia="Times New Roman" w:hAnsi="Arial" w:cs="Arial"/>
                                      </w:rPr>
                                      <w:t>Onderzoek naar mogelijkheden om</w:t>
                                    </w:r>
                                    <w:r>
                                      <w:rPr>
                                        <w:rFonts w:ascii="Arial" w:eastAsia="Times New Roman" w:hAnsi="Arial" w:cs="Arial"/>
                                      </w:rPr>
                                      <w:t xml:space="preserve"> vanuit het JGZ  kennismakingshuisbezoek</w:t>
                                    </w:r>
                                    <w:r w:rsidRPr="00AC6098">
                                      <w:rPr>
                                        <w:rFonts w:ascii="Arial" w:eastAsia="Times New Roman" w:hAnsi="Arial" w:cs="Arial"/>
                                      </w:rPr>
                                      <w:t xml:space="preserve"> </w:t>
                                    </w:r>
                                    <w:r>
                                      <w:rPr>
                                        <w:rFonts w:ascii="Arial" w:eastAsia="Times New Roman" w:hAnsi="Arial" w:cs="Arial"/>
                                      </w:rPr>
                                      <w:t>een aanzet te maken tot vroeg-</w:t>
                                    </w:r>
                                    <w:r w:rsidRPr="00AC6098">
                                      <w:rPr>
                                        <w:rFonts w:ascii="Arial" w:eastAsia="Times New Roman" w:hAnsi="Arial" w:cs="Arial"/>
                                      </w:rPr>
                                      <w:t xml:space="preserve">signalering van </w:t>
                                    </w:r>
                                    <w:r>
                                      <w:rPr>
                                        <w:rFonts w:ascii="Arial" w:eastAsia="Times New Roman" w:hAnsi="Arial" w:cs="Arial"/>
                                      </w:rPr>
                                      <w:t xml:space="preserve">psychosociale problemen </w:t>
                                    </w:r>
                                    <w:r w:rsidRPr="00AC6098">
                                      <w:rPr>
                                        <w:rFonts w:ascii="Arial" w:eastAsia="Times New Roman" w:hAnsi="Arial" w:cs="Arial"/>
                                      </w:rPr>
                                      <w:t>bij Syrische</w:t>
                                    </w:r>
                                    <w:r>
                                      <w:rPr>
                                        <w:rFonts w:ascii="Arial" w:eastAsia="Times New Roman" w:hAnsi="Arial" w:cs="Arial"/>
                                      </w:rPr>
                                      <w:t xml:space="preserve"> vluchteling</w:t>
                                    </w:r>
                                    <w:r w:rsidRPr="00AC6098">
                                      <w:rPr>
                                        <w:rFonts w:ascii="Arial" w:eastAsia="Times New Roman" w:hAnsi="Arial" w:cs="Arial"/>
                                      </w:rPr>
                                      <w:t>kinderen tot 4</w:t>
                                    </w:r>
                                    <w:r>
                                      <w:rPr>
                                        <w:rFonts w:ascii="Arial" w:eastAsia="Times New Roman" w:hAnsi="Arial" w:cs="Arial"/>
                                      </w:rPr>
                                      <w:t xml:space="preserve"> jaar</w:t>
                                    </w:r>
                                    <w:bookmarkStart w:id="2" w:name="_Hlk507329606"/>
                                    <w:r>
                                      <w:rPr>
                                        <w:rFonts w:ascii="Arial" w:eastAsia="Times New Roman" w:hAnsi="Arial" w:cs="Arial"/>
                                      </w:rPr>
                                      <w:t>.</w:t>
                                    </w:r>
                                  </w:p>
                                </w:sdtContent>
                              </w:sdt>
                              <w:bookmarkEnd w:id="2"/>
                              <w:p w14:paraId="3EA536A6" w14:textId="354962B0" w:rsidR="006B1D4F" w:rsidRDefault="006B1D4F" w:rsidP="0049007D">
                                <w:pPr>
                                  <w:spacing w:line="240" w:lineRule="auto"/>
                                  <w:rPr>
                                    <w:rFonts w:ascii="Arial" w:eastAsia="Times New Roman" w:hAnsi="Arial" w:cs="Arial"/>
                                  </w:rPr>
                                </w:pPr>
                                <w:r>
                                  <w:rPr>
                                    <w:rFonts w:ascii="Arial" w:eastAsia="Times New Roman" w:hAnsi="Arial" w:cs="Arial"/>
                                  </w:rPr>
                                  <w:t xml:space="preserve"> </w:t>
                                </w:r>
                              </w:p>
                              <w:p w14:paraId="5B5BC2EB" w14:textId="700C5C4E" w:rsidR="006B1D4F" w:rsidRDefault="006B1D4F" w:rsidP="0049007D">
                                <w:pPr>
                                  <w:spacing w:line="240" w:lineRule="auto"/>
                                  <w:rPr>
                                    <w:rFonts w:ascii="Arial" w:eastAsia="Times New Roman" w:hAnsi="Arial" w:cs="Arial"/>
                                  </w:rPr>
                                </w:pPr>
                                <w:r>
                                  <w:rPr>
                                    <w:rFonts w:ascii="Arial" w:eastAsia="Times New Roman" w:hAnsi="Arial" w:cs="Arial"/>
                                  </w:rPr>
                                  <w:t>Naam</w:t>
                                </w:r>
                                <w:r>
                                  <w:rPr>
                                    <w:rFonts w:ascii="Arial" w:eastAsia="Times New Roman" w:hAnsi="Arial" w:cs="Arial"/>
                                  </w:rPr>
                                  <w:tab/>
                                </w:r>
                                <w:r>
                                  <w:rPr>
                                    <w:rFonts w:ascii="Arial" w:eastAsia="Times New Roman" w:hAnsi="Arial" w:cs="Arial"/>
                                  </w:rPr>
                                  <w:tab/>
                                </w:r>
                                <w:r>
                                  <w:rPr>
                                    <w:rFonts w:ascii="Arial" w:eastAsia="Times New Roman" w:hAnsi="Arial" w:cs="Arial"/>
                                  </w:rPr>
                                  <w:tab/>
                                  <w:t>: Fatiha Abdessadki</w:t>
                                </w:r>
                              </w:p>
                              <w:p w14:paraId="77C64405" w14:textId="01F4A87B" w:rsidR="006B1D4F" w:rsidRDefault="006B1D4F" w:rsidP="0049007D">
                                <w:pPr>
                                  <w:spacing w:line="240" w:lineRule="auto"/>
                                  <w:rPr>
                                    <w:rFonts w:ascii="Arial" w:eastAsia="Times New Roman" w:hAnsi="Arial" w:cs="Arial"/>
                                  </w:rPr>
                                </w:pPr>
                                <w:r w:rsidRPr="0049007D">
                                  <w:rPr>
                                    <w:rFonts w:ascii="Arial" w:eastAsia="Times New Roman" w:hAnsi="Arial" w:cs="Arial"/>
                                  </w:rPr>
                                  <w:t>Studentnummer</w:t>
                                </w:r>
                                <w:r>
                                  <w:rPr>
                                    <w:rFonts w:ascii="Arial" w:eastAsia="Times New Roman" w:hAnsi="Arial" w:cs="Arial"/>
                                  </w:rPr>
                                  <w:tab/>
                                  <w:t xml:space="preserve">: </w:t>
                                </w:r>
                                <w:r w:rsidRPr="0049007D">
                                  <w:rPr>
                                    <w:rFonts w:ascii="Arial" w:eastAsia="Times New Roman" w:hAnsi="Arial" w:cs="Arial"/>
                                  </w:rPr>
                                  <w:t>1704302</w:t>
                                </w:r>
                              </w:p>
                              <w:p w14:paraId="3DCBC717" w14:textId="034C6B85" w:rsidR="006B1D4F" w:rsidRDefault="006B1D4F" w:rsidP="0049007D">
                                <w:pPr>
                                  <w:spacing w:line="240" w:lineRule="auto"/>
                                  <w:rPr>
                                    <w:rFonts w:ascii="Arial" w:eastAsia="Times New Roman" w:hAnsi="Arial" w:cs="Arial"/>
                                  </w:rPr>
                                </w:pPr>
                                <w:r>
                                  <w:rPr>
                                    <w:rFonts w:ascii="Arial" w:eastAsia="Times New Roman" w:hAnsi="Arial" w:cs="Arial"/>
                                  </w:rPr>
                                  <w:t>E-mailadres</w:t>
                                </w:r>
                                <w:r>
                                  <w:rPr>
                                    <w:rFonts w:ascii="Arial" w:eastAsia="Times New Roman" w:hAnsi="Arial" w:cs="Arial"/>
                                  </w:rPr>
                                  <w:tab/>
                                </w:r>
                                <w:r>
                                  <w:rPr>
                                    <w:rFonts w:ascii="Arial" w:eastAsia="Times New Roman" w:hAnsi="Arial" w:cs="Arial"/>
                                  </w:rPr>
                                  <w:tab/>
                                  <w:t xml:space="preserve">: fatiha.abdessadki@student.hu.nl  </w:t>
                                </w:r>
                              </w:p>
                              <w:p w14:paraId="4EA457A1" w14:textId="77777777" w:rsidR="006B1D4F" w:rsidRDefault="006B1D4F" w:rsidP="0049007D">
                                <w:pPr>
                                  <w:spacing w:line="240" w:lineRule="auto"/>
                                  <w:rPr>
                                    <w:rFonts w:ascii="Arial" w:eastAsia="Times New Roman" w:hAnsi="Arial" w:cs="Arial"/>
                                  </w:rPr>
                                </w:pPr>
                                <w:r>
                                  <w:rPr>
                                    <w:rFonts w:ascii="Arial" w:eastAsia="Times New Roman" w:hAnsi="Arial" w:cs="Arial"/>
                                  </w:rPr>
                                  <w:t>Opleiding</w:t>
                                </w:r>
                                <w:r>
                                  <w:rPr>
                                    <w:rFonts w:ascii="Arial" w:eastAsia="Times New Roman" w:hAnsi="Arial" w:cs="Arial"/>
                                  </w:rPr>
                                  <w:tab/>
                                </w:r>
                                <w:r>
                                  <w:rPr>
                                    <w:rFonts w:ascii="Arial" w:eastAsia="Times New Roman" w:hAnsi="Arial" w:cs="Arial"/>
                                  </w:rPr>
                                  <w:tab/>
                                  <w:t xml:space="preserve">: MANP </w:t>
                                </w:r>
                              </w:p>
                              <w:p w14:paraId="4FD680A6" w14:textId="77777777" w:rsidR="006B1D4F" w:rsidRDefault="006B1D4F" w:rsidP="0049007D">
                                <w:pPr>
                                  <w:spacing w:line="240" w:lineRule="auto"/>
                                  <w:rPr>
                                    <w:rFonts w:ascii="Arial" w:eastAsia="Times New Roman" w:hAnsi="Arial" w:cs="Arial"/>
                                  </w:rPr>
                                </w:pPr>
                                <w:r>
                                  <w:rPr>
                                    <w:rFonts w:ascii="Arial" w:eastAsia="Times New Roman" w:hAnsi="Arial" w:cs="Arial"/>
                                  </w:rPr>
                                  <w:t>Cohort</w:t>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2016   </w:t>
                                </w:r>
                              </w:p>
                              <w:p w14:paraId="1C75C888" w14:textId="77777777" w:rsidR="006B1D4F" w:rsidRDefault="006B1D4F" w:rsidP="0049007D">
                                <w:pPr>
                                  <w:spacing w:line="240" w:lineRule="auto"/>
                                  <w:rPr>
                                    <w:rFonts w:ascii="Arial" w:eastAsia="Times New Roman" w:hAnsi="Arial" w:cs="Arial"/>
                                  </w:rPr>
                                </w:pPr>
                                <w:r>
                                  <w:rPr>
                                    <w:rFonts w:ascii="Arial" w:eastAsia="Times New Roman" w:hAnsi="Arial" w:cs="Arial"/>
                                  </w:rPr>
                                  <w:t>Specialisme</w:t>
                                </w:r>
                                <w:r>
                                  <w:rPr>
                                    <w:rFonts w:ascii="Arial" w:eastAsia="Times New Roman" w:hAnsi="Arial" w:cs="Arial"/>
                                  </w:rPr>
                                  <w:tab/>
                                </w:r>
                                <w:r>
                                  <w:rPr>
                                    <w:rFonts w:ascii="Arial" w:eastAsia="Times New Roman" w:hAnsi="Arial" w:cs="Arial"/>
                                  </w:rPr>
                                  <w:tab/>
                                  <w:t>: AGZ Preventieve Zorg</w:t>
                                </w:r>
                              </w:p>
                              <w:p w14:paraId="0A87852D" w14:textId="24BA8A36" w:rsidR="006B1D4F" w:rsidRDefault="006B1D4F" w:rsidP="0049007D">
                                <w:pPr>
                                  <w:spacing w:line="240" w:lineRule="auto"/>
                                  <w:rPr>
                                    <w:rFonts w:ascii="Arial" w:eastAsia="Times New Roman" w:hAnsi="Arial" w:cs="Arial"/>
                                  </w:rPr>
                                </w:pPr>
                                <w:r>
                                  <w:rPr>
                                    <w:rFonts w:ascii="Arial" w:eastAsia="Times New Roman" w:hAnsi="Arial" w:cs="Arial"/>
                                  </w:rPr>
                                  <w:t>Module</w:t>
                                </w:r>
                                <w:r>
                                  <w:rPr>
                                    <w:rFonts w:ascii="Arial" w:eastAsia="Times New Roman" w:hAnsi="Arial" w:cs="Arial"/>
                                  </w:rPr>
                                  <w:tab/>
                                </w:r>
                                <w:r>
                                  <w:rPr>
                                    <w:rFonts w:ascii="Arial" w:eastAsia="Times New Roman" w:hAnsi="Arial" w:cs="Arial"/>
                                  </w:rPr>
                                  <w:tab/>
                                  <w:t>: Ontwerpgericht onderzoek</w:t>
                                </w:r>
                              </w:p>
                              <w:p w14:paraId="3BBE094C" w14:textId="77A14C2F" w:rsidR="006B1D4F" w:rsidRDefault="006B1D4F" w:rsidP="0049007D">
                                <w:pPr>
                                  <w:spacing w:line="240" w:lineRule="auto"/>
                                  <w:rPr>
                                    <w:rFonts w:ascii="Arial" w:eastAsia="Times New Roman" w:hAnsi="Arial" w:cs="Arial"/>
                                  </w:rPr>
                                </w:pPr>
                                <w:r>
                                  <w:rPr>
                                    <w:rFonts w:ascii="Arial" w:eastAsia="Times New Roman" w:hAnsi="Arial" w:cs="Arial"/>
                                  </w:rPr>
                                  <w:t>Versie</w:t>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1     </w:t>
                                </w:r>
                              </w:p>
                              <w:p w14:paraId="4059737C" w14:textId="1610FCAF" w:rsidR="006B1D4F" w:rsidRDefault="006B1D4F" w:rsidP="0049007D">
                                <w:pPr>
                                  <w:spacing w:line="240" w:lineRule="auto"/>
                                  <w:rPr>
                                    <w:rFonts w:ascii="Arial" w:eastAsia="Times New Roman" w:hAnsi="Arial" w:cs="Arial"/>
                                  </w:rPr>
                                </w:pPr>
                                <w:r>
                                  <w:rPr>
                                    <w:rFonts w:ascii="Arial" w:eastAsia="Times New Roman" w:hAnsi="Arial" w:cs="Arial"/>
                                  </w:rPr>
                                  <w:t>Inleverdatum</w:t>
                                </w:r>
                                <w:r>
                                  <w:rPr>
                                    <w:rFonts w:ascii="Arial" w:eastAsia="Times New Roman" w:hAnsi="Arial" w:cs="Arial"/>
                                  </w:rPr>
                                  <w:tab/>
                                </w:r>
                                <w:r>
                                  <w:rPr>
                                    <w:rFonts w:ascii="Arial" w:eastAsia="Times New Roman" w:hAnsi="Arial" w:cs="Arial"/>
                                  </w:rPr>
                                  <w:tab/>
                                  <w:t xml:space="preserve">: 15 juni 2018      </w:t>
                                </w:r>
                              </w:p>
                              <w:p w14:paraId="5E7A24ED" w14:textId="37675A1F" w:rsidR="006B1D4F" w:rsidRDefault="006B1D4F" w:rsidP="0049007D">
                                <w:pPr>
                                  <w:spacing w:line="240" w:lineRule="auto"/>
                                  <w:rPr>
                                    <w:rFonts w:ascii="Arial" w:eastAsia="Times New Roman" w:hAnsi="Arial" w:cs="Arial"/>
                                  </w:rPr>
                                </w:pPr>
                                <w:r w:rsidRPr="0049007D">
                                  <w:rPr>
                                    <w:rFonts w:ascii="Arial" w:eastAsia="Times New Roman" w:hAnsi="Arial" w:cs="Arial"/>
                                  </w:rPr>
                                  <w:t>Docent</w:t>
                                </w:r>
                                <w:r>
                                  <w:rPr>
                                    <w:rFonts w:ascii="Arial" w:eastAsia="Times New Roman" w:hAnsi="Arial" w:cs="Arial"/>
                                  </w:rPr>
                                  <w:tab/>
                                </w:r>
                                <w:r>
                                  <w:rPr>
                                    <w:rFonts w:ascii="Arial" w:eastAsia="Times New Roman" w:hAnsi="Arial" w:cs="Arial"/>
                                  </w:rPr>
                                  <w:tab/>
                                </w:r>
                                <w:r>
                                  <w:rPr>
                                    <w:rFonts w:ascii="Arial" w:eastAsia="Times New Roman" w:hAnsi="Arial" w:cs="Arial"/>
                                  </w:rPr>
                                  <w:tab/>
                                </w:r>
                                <w:r w:rsidRPr="0049007D">
                                  <w:rPr>
                                    <w:rFonts w:ascii="Arial" w:eastAsia="Times New Roman" w:hAnsi="Arial" w:cs="Arial"/>
                                  </w:rPr>
                                  <w:t>: Dr. G. Holleman</w:t>
                                </w:r>
                              </w:p>
                              <w:p w14:paraId="12F93839" w14:textId="71999359" w:rsidR="006B1D4F" w:rsidRDefault="006B1D4F" w:rsidP="0049007D">
                                <w:pPr>
                                  <w:spacing w:line="240" w:lineRule="auto"/>
                                  <w:rPr>
                                    <w:rFonts w:ascii="Arial" w:eastAsia="Times New Roman" w:hAnsi="Arial" w:cs="Arial"/>
                                  </w:rPr>
                                </w:pPr>
                                <w:r>
                                  <w:rPr>
                                    <w:rFonts w:ascii="Arial" w:eastAsia="Times New Roman" w:hAnsi="Arial" w:cs="Arial"/>
                                  </w:rPr>
                                  <w:t>Beoordelaar</w:t>
                                </w:r>
                                <w:r>
                                  <w:rPr>
                                    <w:rFonts w:ascii="Arial" w:eastAsia="Times New Roman" w:hAnsi="Arial" w:cs="Arial"/>
                                  </w:rPr>
                                  <w:tab/>
                                </w:r>
                                <w:r>
                                  <w:rPr>
                                    <w:rFonts w:ascii="Arial" w:eastAsia="Times New Roman" w:hAnsi="Arial" w:cs="Arial"/>
                                  </w:rPr>
                                  <w:tab/>
                                  <w:t>: Dr. J-J. Georges</w:t>
                                </w:r>
                              </w:p>
                              <w:p w14:paraId="11189674" w14:textId="02DA5109" w:rsidR="006B1D4F" w:rsidRDefault="006B1D4F" w:rsidP="0049007D">
                                <w:pPr>
                                  <w:spacing w:line="240" w:lineRule="auto"/>
                                  <w:rPr>
                                    <w:rFonts w:ascii="Arial" w:eastAsia="Times New Roman" w:hAnsi="Arial" w:cs="Arial"/>
                                  </w:rPr>
                                </w:pPr>
                                <w:r>
                                  <w:rPr>
                                    <w:rFonts w:ascii="Arial" w:eastAsia="Times New Roman" w:hAnsi="Arial" w:cs="Arial"/>
                                  </w:rPr>
                                  <w:t>Aantal woorden</w:t>
                                </w:r>
                                <w:r>
                                  <w:rPr>
                                    <w:rFonts w:ascii="Arial" w:eastAsia="Times New Roman" w:hAnsi="Arial" w:cs="Arial"/>
                                  </w:rPr>
                                  <w:tab/>
                                  <w:t xml:space="preserve">: 6980       </w:t>
                                </w:r>
                              </w:p>
                              <w:p w14:paraId="213052A4" w14:textId="67DB1196" w:rsidR="006B1D4F" w:rsidRDefault="006B1D4F" w:rsidP="0049007D">
                                <w:pPr>
                                  <w:spacing w:line="240" w:lineRule="auto"/>
                                  <w:rPr>
                                    <w:rFonts w:ascii="Arial" w:eastAsia="Times New Roman" w:hAnsi="Arial" w:cs="Arial"/>
                                  </w:rPr>
                                </w:pPr>
                              </w:p>
                              <w:p w14:paraId="1E3A6CDE" w14:textId="77777777" w:rsidR="006B1D4F" w:rsidRDefault="006B1D4F" w:rsidP="0049007D">
                                <w:pPr>
                                  <w:spacing w:line="240" w:lineRule="auto"/>
                                  <w:rPr>
                                    <w:rFonts w:ascii="Arial" w:eastAsia="Times New Roman" w:hAnsi="Arial" w:cs="Arial"/>
                                  </w:rPr>
                                </w:pPr>
                              </w:p>
                              <w:p w14:paraId="669F0B91" w14:textId="6D6589E3" w:rsidR="006B1D4F" w:rsidRDefault="006B1D4F" w:rsidP="0049007D">
                                <w:pPr>
                                  <w:spacing w:line="240" w:lineRule="auto"/>
                                  <w:rPr>
                                    <w:rFonts w:asciiTheme="majorHAnsi" w:eastAsiaTheme="majorEastAsia" w:hAnsiTheme="majorHAnsi" w:cstheme="majorBidi"/>
                                    <w:color w:val="4A66AC" w:themeColor="accent1"/>
                                    <w:sz w:val="72"/>
                                    <w:szCs w:val="72"/>
                                  </w:rPr>
                                </w:pPr>
                              </w:p>
                              <w:p w14:paraId="6E1DAF10" w14:textId="5E7FC81A" w:rsidR="006B1D4F" w:rsidRDefault="006B1D4F">
                                <w:pPr>
                                  <w:rPr>
                                    <w:rFonts w:asciiTheme="majorHAnsi" w:eastAsiaTheme="majorEastAsia" w:hAnsiTheme="majorHAnsi" w:cstheme="majorBidi"/>
                                    <w:color w:val="242852" w:themeColor="text2"/>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8AC26F" id="_x0000_t202" coordsize="21600,21600" o:spt="202" path="m,l,21600r21600,l21600,xe">
                    <v:stroke joinstyle="miter"/>
                    <v:path gradientshapeok="t" o:connecttype="rect"/>
                  </v:shapetype>
                  <v:shape id="Tekstvak 470" o:spid="_x0000_s1028" type="#_x0000_t202" style="position:absolute;margin-left:211.2pt;margin-top:238.8pt;width:301.2pt;height:530.4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" filled="f" stroked="f" strokeweight=".5pt">
                    <v:textbox>
                      <w:txbxContent>
                        <w:bookmarkStart w:id="3" w:name="_Hlk507329529" w:displacedByCustomXml="next"/>
                        <w:sdt>
                          <w:sdtPr>
                            <w:rPr>
                              <w:rFonts w:ascii="Arial" w:eastAsia="Times New Roman" w:hAnsi="Arial" w:cs="Arial"/>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bookmarkEnd w:id="3" w:displacedByCustomXml="prev"/>
                            <w:p w14:paraId="6E3E7BBB" w14:textId="61902942" w:rsidR="006B1D4F" w:rsidRDefault="006B1D4F">
                              <w:pPr>
                                <w:spacing w:line="240" w:lineRule="auto"/>
                                <w:rPr>
                                  <w:rFonts w:asciiTheme="majorHAnsi" w:eastAsiaTheme="majorEastAsia" w:hAnsiTheme="majorHAnsi" w:cstheme="majorBidi"/>
                                  <w:color w:val="4A66AC" w:themeColor="accent1"/>
                                  <w:sz w:val="72"/>
                                  <w:szCs w:val="72"/>
                                </w:rPr>
                              </w:pPr>
                              <w:r w:rsidRPr="00AC6098">
                                <w:rPr>
                                  <w:rFonts w:ascii="Arial" w:eastAsia="Times New Roman" w:hAnsi="Arial" w:cs="Arial"/>
                                </w:rPr>
                                <w:t>Onderzoek naar mogelijkheden om</w:t>
                              </w:r>
                              <w:r>
                                <w:rPr>
                                  <w:rFonts w:ascii="Arial" w:eastAsia="Times New Roman" w:hAnsi="Arial" w:cs="Arial"/>
                                </w:rPr>
                                <w:t xml:space="preserve"> vanuit het JGZ  kennismakingshuisbezoek</w:t>
                              </w:r>
                              <w:r w:rsidRPr="00AC6098">
                                <w:rPr>
                                  <w:rFonts w:ascii="Arial" w:eastAsia="Times New Roman" w:hAnsi="Arial" w:cs="Arial"/>
                                </w:rPr>
                                <w:t xml:space="preserve"> </w:t>
                              </w:r>
                              <w:r>
                                <w:rPr>
                                  <w:rFonts w:ascii="Arial" w:eastAsia="Times New Roman" w:hAnsi="Arial" w:cs="Arial"/>
                                </w:rPr>
                                <w:t>een aanzet te maken tot vroeg-</w:t>
                              </w:r>
                              <w:r w:rsidRPr="00AC6098">
                                <w:rPr>
                                  <w:rFonts w:ascii="Arial" w:eastAsia="Times New Roman" w:hAnsi="Arial" w:cs="Arial"/>
                                </w:rPr>
                                <w:t xml:space="preserve">signalering van </w:t>
                              </w:r>
                              <w:r>
                                <w:rPr>
                                  <w:rFonts w:ascii="Arial" w:eastAsia="Times New Roman" w:hAnsi="Arial" w:cs="Arial"/>
                                </w:rPr>
                                <w:t xml:space="preserve">psychosociale problemen </w:t>
                              </w:r>
                              <w:r w:rsidRPr="00AC6098">
                                <w:rPr>
                                  <w:rFonts w:ascii="Arial" w:eastAsia="Times New Roman" w:hAnsi="Arial" w:cs="Arial"/>
                                </w:rPr>
                                <w:t>bij Syrische</w:t>
                              </w:r>
                              <w:r>
                                <w:rPr>
                                  <w:rFonts w:ascii="Arial" w:eastAsia="Times New Roman" w:hAnsi="Arial" w:cs="Arial"/>
                                </w:rPr>
                                <w:t xml:space="preserve"> vluchteling</w:t>
                              </w:r>
                              <w:r w:rsidRPr="00AC6098">
                                <w:rPr>
                                  <w:rFonts w:ascii="Arial" w:eastAsia="Times New Roman" w:hAnsi="Arial" w:cs="Arial"/>
                                </w:rPr>
                                <w:t>kinderen tot 4</w:t>
                              </w:r>
                              <w:r>
                                <w:rPr>
                                  <w:rFonts w:ascii="Arial" w:eastAsia="Times New Roman" w:hAnsi="Arial" w:cs="Arial"/>
                                </w:rPr>
                                <w:t xml:space="preserve"> jaar</w:t>
                              </w:r>
                              <w:bookmarkStart w:id="4" w:name="_Hlk507329606"/>
                              <w:r>
                                <w:rPr>
                                  <w:rFonts w:ascii="Arial" w:eastAsia="Times New Roman" w:hAnsi="Arial" w:cs="Arial"/>
                                </w:rPr>
                                <w:t>.</w:t>
                              </w:r>
                            </w:p>
                          </w:sdtContent>
                        </w:sdt>
                        <w:bookmarkEnd w:id="4"/>
                        <w:p w14:paraId="3EA536A6" w14:textId="354962B0" w:rsidR="006B1D4F" w:rsidRDefault="006B1D4F" w:rsidP="0049007D">
                          <w:pPr>
                            <w:spacing w:line="240" w:lineRule="auto"/>
                            <w:rPr>
                              <w:rFonts w:ascii="Arial" w:eastAsia="Times New Roman" w:hAnsi="Arial" w:cs="Arial"/>
                            </w:rPr>
                          </w:pPr>
                          <w:r>
                            <w:rPr>
                              <w:rFonts w:ascii="Arial" w:eastAsia="Times New Roman" w:hAnsi="Arial" w:cs="Arial"/>
                            </w:rPr>
                            <w:t xml:space="preserve"> </w:t>
                          </w:r>
                        </w:p>
                        <w:p w14:paraId="5B5BC2EB" w14:textId="700C5C4E" w:rsidR="006B1D4F" w:rsidRDefault="006B1D4F" w:rsidP="0049007D">
                          <w:pPr>
                            <w:spacing w:line="240" w:lineRule="auto"/>
                            <w:rPr>
                              <w:rFonts w:ascii="Arial" w:eastAsia="Times New Roman" w:hAnsi="Arial" w:cs="Arial"/>
                            </w:rPr>
                          </w:pPr>
                          <w:r>
                            <w:rPr>
                              <w:rFonts w:ascii="Arial" w:eastAsia="Times New Roman" w:hAnsi="Arial" w:cs="Arial"/>
                            </w:rPr>
                            <w:t>Naam</w:t>
                          </w:r>
                          <w:r>
                            <w:rPr>
                              <w:rFonts w:ascii="Arial" w:eastAsia="Times New Roman" w:hAnsi="Arial" w:cs="Arial"/>
                            </w:rPr>
                            <w:tab/>
                          </w:r>
                          <w:r>
                            <w:rPr>
                              <w:rFonts w:ascii="Arial" w:eastAsia="Times New Roman" w:hAnsi="Arial" w:cs="Arial"/>
                            </w:rPr>
                            <w:tab/>
                          </w:r>
                          <w:r>
                            <w:rPr>
                              <w:rFonts w:ascii="Arial" w:eastAsia="Times New Roman" w:hAnsi="Arial" w:cs="Arial"/>
                            </w:rPr>
                            <w:tab/>
                            <w:t>: Fatiha Abdessadki</w:t>
                          </w:r>
                        </w:p>
                        <w:p w14:paraId="77C64405" w14:textId="01F4A87B" w:rsidR="006B1D4F" w:rsidRDefault="006B1D4F" w:rsidP="0049007D">
                          <w:pPr>
                            <w:spacing w:line="240" w:lineRule="auto"/>
                            <w:rPr>
                              <w:rFonts w:ascii="Arial" w:eastAsia="Times New Roman" w:hAnsi="Arial" w:cs="Arial"/>
                            </w:rPr>
                          </w:pPr>
                          <w:r w:rsidRPr="0049007D">
                            <w:rPr>
                              <w:rFonts w:ascii="Arial" w:eastAsia="Times New Roman" w:hAnsi="Arial" w:cs="Arial"/>
                            </w:rPr>
                            <w:t>Studentnummer</w:t>
                          </w:r>
                          <w:r>
                            <w:rPr>
                              <w:rFonts w:ascii="Arial" w:eastAsia="Times New Roman" w:hAnsi="Arial" w:cs="Arial"/>
                            </w:rPr>
                            <w:tab/>
                            <w:t xml:space="preserve">: </w:t>
                          </w:r>
                          <w:r w:rsidRPr="0049007D">
                            <w:rPr>
                              <w:rFonts w:ascii="Arial" w:eastAsia="Times New Roman" w:hAnsi="Arial" w:cs="Arial"/>
                            </w:rPr>
                            <w:t>1704302</w:t>
                          </w:r>
                        </w:p>
                        <w:p w14:paraId="3DCBC717" w14:textId="034C6B85" w:rsidR="006B1D4F" w:rsidRDefault="006B1D4F" w:rsidP="0049007D">
                          <w:pPr>
                            <w:spacing w:line="240" w:lineRule="auto"/>
                            <w:rPr>
                              <w:rFonts w:ascii="Arial" w:eastAsia="Times New Roman" w:hAnsi="Arial" w:cs="Arial"/>
                            </w:rPr>
                          </w:pPr>
                          <w:r>
                            <w:rPr>
                              <w:rFonts w:ascii="Arial" w:eastAsia="Times New Roman" w:hAnsi="Arial" w:cs="Arial"/>
                            </w:rPr>
                            <w:t>E-mailadres</w:t>
                          </w:r>
                          <w:r>
                            <w:rPr>
                              <w:rFonts w:ascii="Arial" w:eastAsia="Times New Roman" w:hAnsi="Arial" w:cs="Arial"/>
                            </w:rPr>
                            <w:tab/>
                          </w:r>
                          <w:r>
                            <w:rPr>
                              <w:rFonts w:ascii="Arial" w:eastAsia="Times New Roman" w:hAnsi="Arial" w:cs="Arial"/>
                            </w:rPr>
                            <w:tab/>
                            <w:t xml:space="preserve">: fatiha.abdessadki@student.hu.nl  </w:t>
                          </w:r>
                        </w:p>
                        <w:p w14:paraId="4EA457A1" w14:textId="77777777" w:rsidR="006B1D4F" w:rsidRDefault="006B1D4F" w:rsidP="0049007D">
                          <w:pPr>
                            <w:spacing w:line="240" w:lineRule="auto"/>
                            <w:rPr>
                              <w:rFonts w:ascii="Arial" w:eastAsia="Times New Roman" w:hAnsi="Arial" w:cs="Arial"/>
                            </w:rPr>
                          </w:pPr>
                          <w:r>
                            <w:rPr>
                              <w:rFonts w:ascii="Arial" w:eastAsia="Times New Roman" w:hAnsi="Arial" w:cs="Arial"/>
                            </w:rPr>
                            <w:t>Opleiding</w:t>
                          </w:r>
                          <w:r>
                            <w:rPr>
                              <w:rFonts w:ascii="Arial" w:eastAsia="Times New Roman" w:hAnsi="Arial" w:cs="Arial"/>
                            </w:rPr>
                            <w:tab/>
                          </w:r>
                          <w:r>
                            <w:rPr>
                              <w:rFonts w:ascii="Arial" w:eastAsia="Times New Roman" w:hAnsi="Arial" w:cs="Arial"/>
                            </w:rPr>
                            <w:tab/>
                            <w:t xml:space="preserve">: MANP </w:t>
                          </w:r>
                        </w:p>
                        <w:p w14:paraId="4FD680A6" w14:textId="77777777" w:rsidR="006B1D4F" w:rsidRDefault="006B1D4F" w:rsidP="0049007D">
                          <w:pPr>
                            <w:spacing w:line="240" w:lineRule="auto"/>
                            <w:rPr>
                              <w:rFonts w:ascii="Arial" w:eastAsia="Times New Roman" w:hAnsi="Arial" w:cs="Arial"/>
                            </w:rPr>
                          </w:pPr>
                          <w:r>
                            <w:rPr>
                              <w:rFonts w:ascii="Arial" w:eastAsia="Times New Roman" w:hAnsi="Arial" w:cs="Arial"/>
                            </w:rPr>
                            <w:t>Cohort</w:t>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2016   </w:t>
                          </w:r>
                        </w:p>
                        <w:p w14:paraId="1C75C888" w14:textId="77777777" w:rsidR="006B1D4F" w:rsidRDefault="006B1D4F" w:rsidP="0049007D">
                          <w:pPr>
                            <w:spacing w:line="240" w:lineRule="auto"/>
                            <w:rPr>
                              <w:rFonts w:ascii="Arial" w:eastAsia="Times New Roman" w:hAnsi="Arial" w:cs="Arial"/>
                            </w:rPr>
                          </w:pPr>
                          <w:r>
                            <w:rPr>
                              <w:rFonts w:ascii="Arial" w:eastAsia="Times New Roman" w:hAnsi="Arial" w:cs="Arial"/>
                            </w:rPr>
                            <w:t>Specialisme</w:t>
                          </w:r>
                          <w:r>
                            <w:rPr>
                              <w:rFonts w:ascii="Arial" w:eastAsia="Times New Roman" w:hAnsi="Arial" w:cs="Arial"/>
                            </w:rPr>
                            <w:tab/>
                          </w:r>
                          <w:r>
                            <w:rPr>
                              <w:rFonts w:ascii="Arial" w:eastAsia="Times New Roman" w:hAnsi="Arial" w:cs="Arial"/>
                            </w:rPr>
                            <w:tab/>
                            <w:t>: AGZ Preventieve Zorg</w:t>
                          </w:r>
                        </w:p>
                        <w:p w14:paraId="0A87852D" w14:textId="24BA8A36" w:rsidR="006B1D4F" w:rsidRDefault="006B1D4F" w:rsidP="0049007D">
                          <w:pPr>
                            <w:spacing w:line="240" w:lineRule="auto"/>
                            <w:rPr>
                              <w:rFonts w:ascii="Arial" w:eastAsia="Times New Roman" w:hAnsi="Arial" w:cs="Arial"/>
                            </w:rPr>
                          </w:pPr>
                          <w:r>
                            <w:rPr>
                              <w:rFonts w:ascii="Arial" w:eastAsia="Times New Roman" w:hAnsi="Arial" w:cs="Arial"/>
                            </w:rPr>
                            <w:t>Module</w:t>
                          </w:r>
                          <w:r>
                            <w:rPr>
                              <w:rFonts w:ascii="Arial" w:eastAsia="Times New Roman" w:hAnsi="Arial" w:cs="Arial"/>
                            </w:rPr>
                            <w:tab/>
                          </w:r>
                          <w:r>
                            <w:rPr>
                              <w:rFonts w:ascii="Arial" w:eastAsia="Times New Roman" w:hAnsi="Arial" w:cs="Arial"/>
                            </w:rPr>
                            <w:tab/>
                            <w:t>: Ontwerpgericht onderzoek</w:t>
                          </w:r>
                        </w:p>
                        <w:p w14:paraId="3BBE094C" w14:textId="77A14C2F" w:rsidR="006B1D4F" w:rsidRDefault="006B1D4F" w:rsidP="0049007D">
                          <w:pPr>
                            <w:spacing w:line="240" w:lineRule="auto"/>
                            <w:rPr>
                              <w:rFonts w:ascii="Arial" w:eastAsia="Times New Roman" w:hAnsi="Arial" w:cs="Arial"/>
                            </w:rPr>
                          </w:pPr>
                          <w:r>
                            <w:rPr>
                              <w:rFonts w:ascii="Arial" w:eastAsia="Times New Roman" w:hAnsi="Arial" w:cs="Arial"/>
                            </w:rPr>
                            <w:t>Versie</w:t>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1     </w:t>
                          </w:r>
                        </w:p>
                        <w:p w14:paraId="4059737C" w14:textId="1610FCAF" w:rsidR="006B1D4F" w:rsidRDefault="006B1D4F" w:rsidP="0049007D">
                          <w:pPr>
                            <w:spacing w:line="240" w:lineRule="auto"/>
                            <w:rPr>
                              <w:rFonts w:ascii="Arial" w:eastAsia="Times New Roman" w:hAnsi="Arial" w:cs="Arial"/>
                            </w:rPr>
                          </w:pPr>
                          <w:r>
                            <w:rPr>
                              <w:rFonts w:ascii="Arial" w:eastAsia="Times New Roman" w:hAnsi="Arial" w:cs="Arial"/>
                            </w:rPr>
                            <w:t>Inleverdatum</w:t>
                          </w:r>
                          <w:r>
                            <w:rPr>
                              <w:rFonts w:ascii="Arial" w:eastAsia="Times New Roman" w:hAnsi="Arial" w:cs="Arial"/>
                            </w:rPr>
                            <w:tab/>
                          </w:r>
                          <w:r>
                            <w:rPr>
                              <w:rFonts w:ascii="Arial" w:eastAsia="Times New Roman" w:hAnsi="Arial" w:cs="Arial"/>
                            </w:rPr>
                            <w:tab/>
                            <w:t xml:space="preserve">: 15 juni 2018      </w:t>
                          </w:r>
                        </w:p>
                        <w:p w14:paraId="5E7A24ED" w14:textId="37675A1F" w:rsidR="006B1D4F" w:rsidRDefault="006B1D4F" w:rsidP="0049007D">
                          <w:pPr>
                            <w:spacing w:line="240" w:lineRule="auto"/>
                            <w:rPr>
                              <w:rFonts w:ascii="Arial" w:eastAsia="Times New Roman" w:hAnsi="Arial" w:cs="Arial"/>
                            </w:rPr>
                          </w:pPr>
                          <w:r w:rsidRPr="0049007D">
                            <w:rPr>
                              <w:rFonts w:ascii="Arial" w:eastAsia="Times New Roman" w:hAnsi="Arial" w:cs="Arial"/>
                            </w:rPr>
                            <w:t>Docent</w:t>
                          </w:r>
                          <w:r>
                            <w:rPr>
                              <w:rFonts w:ascii="Arial" w:eastAsia="Times New Roman" w:hAnsi="Arial" w:cs="Arial"/>
                            </w:rPr>
                            <w:tab/>
                          </w:r>
                          <w:r>
                            <w:rPr>
                              <w:rFonts w:ascii="Arial" w:eastAsia="Times New Roman" w:hAnsi="Arial" w:cs="Arial"/>
                            </w:rPr>
                            <w:tab/>
                          </w:r>
                          <w:r>
                            <w:rPr>
                              <w:rFonts w:ascii="Arial" w:eastAsia="Times New Roman" w:hAnsi="Arial" w:cs="Arial"/>
                            </w:rPr>
                            <w:tab/>
                          </w:r>
                          <w:r w:rsidRPr="0049007D">
                            <w:rPr>
                              <w:rFonts w:ascii="Arial" w:eastAsia="Times New Roman" w:hAnsi="Arial" w:cs="Arial"/>
                            </w:rPr>
                            <w:t>: Dr. G. Holleman</w:t>
                          </w:r>
                        </w:p>
                        <w:p w14:paraId="12F93839" w14:textId="71999359" w:rsidR="006B1D4F" w:rsidRDefault="006B1D4F" w:rsidP="0049007D">
                          <w:pPr>
                            <w:spacing w:line="240" w:lineRule="auto"/>
                            <w:rPr>
                              <w:rFonts w:ascii="Arial" w:eastAsia="Times New Roman" w:hAnsi="Arial" w:cs="Arial"/>
                            </w:rPr>
                          </w:pPr>
                          <w:r>
                            <w:rPr>
                              <w:rFonts w:ascii="Arial" w:eastAsia="Times New Roman" w:hAnsi="Arial" w:cs="Arial"/>
                            </w:rPr>
                            <w:t>Beoordelaar</w:t>
                          </w:r>
                          <w:r>
                            <w:rPr>
                              <w:rFonts w:ascii="Arial" w:eastAsia="Times New Roman" w:hAnsi="Arial" w:cs="Arial"/>
                            </w:rPr>
                            <w:tab/>
                          </w:r>
                          <w:r>
                            <w:rPr>
                              <w:rFonts w:ascii="Arial" w:eastAsia="Times New Roman" w:hAnsi="Arial" w:cs="Arial"/>
                            </w:rPr>
                            <w:tab/>
                            <w:t>: Dr. J-J. Georges</w:t>
                          </w:r>
                        </w:p>
                        <w:p w14:paraId="11189674" w14:textId="02DA5109" w:rsidR="006B1D4F" w:rsidRDefault="006B1D4F" w:rsidP="0049007D">
                          <w:pPr>
                            <w:spacing w:line="240" w:lineRule="auto"/>
                            <w:rPr>
                              <w:rFonts w:ascii="Arial" w:eastAsia="Times New Roman" w:hAnsi="Arial" w:cs="Arial"/>
                            </w:rPr>
                          </w:pPr>
                          <w:r>
                            <w:rPr>
                              <w:rFonts w:ascii="Arial" w:eastAsia="Times New Roman" w:hAnsi="Arial" w:cs="Arial"/>
                            </w:rPr>
                            <w:t>Aantal woorden</w:t>
                          </w:r>
                          <w:r>
                            <w:rPr>
                              <w:rFonts w:ascii="Arial" w:eastAsia="Times New Roman" w:hAnsi="Arial" w:cs="Arial"/>
                            </w:rPr>
                            <w:tab/>
                            <w:t xml:space="preserve">: 6980       </w:t>
                          </w:r>
                        </w:p>
                        <w:p w14:paraId="213052A4" w14:textId="67DB1196" w:rsidR="006B1D4F" w:rsidRDefault="006B1D4F" w:rsidP="0049007D">
                          <w:pPr>
                            <w:spacing w:line="240" w:lineRule="auto"/>
                            <w:rPr>
                              <w:rFonts w:ascii="Arial" w:eastAsia="Times New Roman" w:hAnsi="Arial" w:cs="Arial"/>
                            </w:rPr>
                          </w:pPr>
                        </w:p>
                        <w:p w14:paraId="1E3A6CDE" w14:textId="77777777" w:rsidR="006B1D4F" w:rsidRDefault="006B1D4F" w:rsidP="0049007D">
                          <w:pPr>
                            <w:spacing w:line="240" w:lineRule="auto"/>
                            <w:rPr>
                              <w:rFonts w:ascii="Arial" w:eastAsia="Times New Roman" w:hAnsi="Arial" w:cs="Arial"/>
                            </w:rPr>
                          </w:pPr>
                        </w:p>
                        <w:p w14:paraId="669F0B91" w14:textId="6D6589E3" w:rsidR="006B1D4F" w:rsidRDefault="006B1D4F" w:rsidP="0049007D">
                          <w:pPr>
                            <w:spacing w:line="240" w:lineRule="auto"/>
                            <w:rPr>
                              <w:rFonts w:asciiTheme="majorHAnsi" w:eastAsiaTheme="majorEastAsia" w:hAnsiTheme="majorHAnsi" w:cstheme="majorBidi"/>
                              <w:color w:val="4A66AC" w:themeColor="accent1"/>
                              <w:sz w:val="72"/>
                              <w:szCs w:val="72"/>
                            </w:rPr>
                          </w:pPr>
                        </w:p>
                        <w:p w14:paraId="6E1DAF10" w14:textId="5E7FC81A" w:rsidR="006B1D4F" w:rsidRDefault="006B1D4F">
                          <w:pPr>
                            <w:rPr>
                              <w:rFonts w:asciiTheme="majorHAnsi" w:eastAsiaTheme="majorEastAsia" w:hAnsiTheme="majorHAnsi" w:cstheme="majorBidi"/>
                              <w:color w:val="242852" w:themeColor="text2"/>
                              <w:sz w:val="32"/>
                              <w:szCs w:val="32"/>
                            </w:rPr>
                          </w:pPr>
                        </w:p>
                      </w:txbxContent>
                    </v:textbox>
                    <w10:wrap type="square" anchorx="page" anchory="page"/>
                  </v:shape>
                </w:pict>
              </mc:Fallback>
            </mc:AlternateContent>
          </w:r>
          <w:r w:rsidR="00D20A42">
            <w:rPr>
              <w:noProof/>
            </w:rPr>
            <mc:AlternateContent>
              <mc:Choice Requires="wps">
                <w:drawing>
                  <wp:anchor distT="0" distB="0" distL="114300" distR="114300" simplePos="0" relativeHeight="251655680" behindDoc="0" locked="0" layoutInCell="1" allowOverlap="1" wp14:anchorId="3277AE5B" wp14:editId="244FE284">
                    <wp:simplePos x="0" y="0"/>
                    <wp:positionH relativeFrom="page">
                      <wp:posOffset>2712720</wp:posOffset>
                    </wp:positionH>
                    <wp:positionV relativeFrom="margin">
                      <wp:posOffset>7139305</wp:posOffset>
                    </wp:positionV>
                    <wp:extent cx="3672840" cy="1752600"/>
                    <wp:effectExtent l="0" t="0" r="3810" b="0"/>
                    <wp:wrapNone/>
                    <wp:docPr id="469" name="Rechthoek 469"/>
                    <wp:cNvGraphicFramePr/>
                    <a:graphic xmlns:a="http://schemas.openxmlformats.org/drawingml/2006/main">
                      <a:graphicData uri="http://schemas.microsoft.com/office/word/2010/wordprocessingShape">
                        <wps:wsp>
                          <wps:cNvSpPr/>
                          <wps:spPr>
                            <a:xfrm>
                              <a:off x="0" y="0"/>
                              <a:ext cx="3672840" cy="17526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FED704" id="Rechthoek 469" o:spid="_x0000_s1026" style="position:absolute;margin-left:213.6pt;margin-top:562.15pt;width:289.2pt;height:13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" fillcolor="#4a66ac [3204]" stroked="f" strokeweight="1.25pt">
                    <v:stroke endcap="round"/>
                    <w10:wrap anchorx="page" anchory="margin"/>
                  </v:rect>
                </w:pict>
              </mc:Fallback>
            </mc:AlternateContent>
          </w:r>
          <w:r w:rsidR="00467C60">
            <w:rPr>
              <w:rFonts w:ascii="Arial" w:eastAsiaTheme="minorEastAsia" w:hAnsi="Arial" w:cs="Arial"/>
            </w:rPr>
            <w:br w:type="page"/>
          </w:r>
        </w:p>
      </w:sdtContent>
    </w:sdt>
    <w:p w14:paraId="24776E44" w14:textId="35FC4865" w:rsidR="009730AF" w:rsidRDefault="009730AF">
      <w:pPr>
        <w:rPr>
          <w:rFonts w:ascii="Arial" w:hAnsi="Arial" w:cs="Arial"/>
          <w:b/>
          <w:sz w:val="24"/>
          <w:szCs w:val="24"/>
        </w:rPr>
      </w:pPr>
      <w:r>
        <w:rPr>
          <w:rFonts w:ascii="Arial" w:hAnsi="Arial" w:cs="Arial"/>
          <w:b/>
          <w:sz w:val="24"/>
          <w:szCs w:val="24"/>
        </w:rPr>
        <w:lastRenderedPageBreak/>
        <w:t xml:space="preserve">                        </w:t>
      </w:r>
    </w:p>
    <w:p w14:paraId="2F89C253" w14:textId="762FDB40" w:rsidR="002C3E63" w:rsidRPr="00884AB0" w:rsidRDefault="00CB340B" w:rsidP="002C3E63">
      <w:pPr>
        <w:rPr>
          <w:rFonts w:ascii="Arial" w:hAnsi="Arial" w:cs="Arial"/>
          <w:b/>
        </w:rPr>
      </w:pPr>
      <w:r>
        <w:rPr>
          <w:rFonts w:ascii="Arial" w:hAnsi="Arial" w:cs="Arial"/>
          <w:b/>
        </w:rPr>
        <w:t>S</w:t>
      </w:r>
      <w:r w:rsidR="002C3E63" w:rsidRPr="00884AB0">
        <w:rPr>
          <w:rFonts w:ascii="Arial" w:hAnsi="Arial" w:cs="Arial"/>
          <w:b/>
        </w:rPr>
        <w:t>amenvatting</w:t>
      </w:r>
    </w:p>
    <w:p w14:paraId="6D2170F1" w14:textId="40B7E504" w:rsidR="00A67B9F" w:rsidRPr="00CB340B" w:rsidRDefault="00A20E3D" w:rsidP="00CB340B">
      <w:pPr>
        <w:rPr>
          <w:rFonts w:ascii="Arial" w:hAnsi="Arial" w:cs="Arial"/>
        </w:rPr>
      </w:pPr>
      <w:r w:rsidRPr="00CB340B">
        <w:rPr>
          <w:rFonts w:ascii="Arial" w:hAnsi="Arial" w:cs="Arial"/>
          <w:b/>
        </w:rPr>
        <w:t>Doel</w:t>
      </w:r>
      <w:r w:rsidR="00CB340B">
        <w:rPr>
          <w:rFonts w:ascii="Arial" w:hAnsi="Arial" w:cs="Arial"/>
          <w:b/>
        </w:rPr>
        <w:t xml:space="preserve"> : </w:t>
      </w:r>
      <w:r w:rsidR="00884AB0" w:rsidRPr="00CB340B">
        <w:rPr>
          <w:rFonts w:ascii="Arial" w:hAnsi="Arial" w:cs="Arial"/>
        </w:rPr>
        <w:t>Met dit ontwerpgericht onderzoek</w:t>
      </w:r>
      <w:r w:rsidRPr="00CB340B">
        <w:rPr>
          <w:rFonts w:ascii="Arial" w:hAnsi="Arial" w:cs="Arial"/>
        </w:rPr>
        <w:t xml:space="preserve"> is gezocht naar mogelijkheden om de JGZ professional 0-4 jaar vanuit </w:t>
      </w:r>
      <w:r w:rsidR="0037481E" w:rsidRPr="00CB340B">
        <w:rPr>
          <w:rFonts w:ascii="Arial" w:hAnsi="Arial" w:cs="Arial"/>
        </w:rPr>
        <w:t xml:space="preserve">een cultureel sensitief </w:t>
      </w:r>
      <w:r w:rsidRPr="00CB340B">
        <w:rPr>
          <w:rFonts w:ascii="Arial" w:hAnsi="Arial" w:cs="Arial"/>
        </w:rPr>
        <w:t xml:space="preserve">kennismakingshuisbezoek te ondersteunen bij de inventarisatie van zorgbehoeften van Syrische gezinnen met een vluchtverleden. Een juiste inventarisatie </w:t>
      </w:r>
      <w:r w:rsidR="009B6562" w:rsidRPr="00CB340B">
        <w:rPr>
          <w:rFonts w:ascii="Arial" w:hAnsi="Arial" w:cs="Arial"/>
        </w:rPr>
        <w:t>zet aan</w:t>
      </w:r>
      <w:r w:rsidRPr="00CB340B">
        <w:rPr>
          <w:rFonts w:ascii="Arial" w:hAnsi="Arial" w:cs="Arial"/>
        </w:rPr>
        <w:t xml:space="preserve"> tot vroegsignalering van psychosociale problemen bij Syrische vluchtelingkinderen gevestigd in de wijk.</w:t>
      </w:r>
      <w:r w:rsidR="009B6562" w:rsidRPr="00CB340B">
        <w:rPr>
          <w:rFonts w:ascii="Arial" w:hAnsi="Arial" w:cs="Arial"/>
        </w:rPr>
        <w:t xml:space="preserve"> Tijdige ondersteuning dan wel verwijzing kan ingezet worden waardoor het Syrische vluchtelingkind meer kans maakt op een leeftijdsgebonden ontwikkeling.</w:t>
      </w:r>
    </w:p>
    <w:p w14:paraId="7197F8E5" w14:textId="7788BE43" w:rsidR="0037481E" w:rsidRPr="00CB340B" w:rsidRDefault="009B6562" w:rsidP="00CB340B">
      <w:pPr>
        <w:rPr>
          <w:rFonts w:ascii="Arial" w:hAnsi="Arial" w:cs="Arial"/>
        </w:rPr>
      </w:pPr>
      <w:r w:rsidRPr="00CB340B">
        <w:rPr>
          <w:rFonts w:ascii="Arial" w:hAnsi="Arial" w:cs="Arial"/>
          <w:b/>
        </w:rPr>
        <w:t>Methoden</w:t>
      </w:r>
      <w:r w:rsidR="00CB340B">
        <w:rPr>
          <w:rFonts w:ascii="Arial" w:hAnsi="Arial" w:cs="Arial"/>
          <w:b/>
        </w:rPr>
        <w:t xml:space="preserve"> : </w:t>
      </w:r>
      <w:r w:rsidR="00AA28B0" w:rsidRPr="00CB340B">
        <w:rPr>
          <w:rFonts w:ascii="Arial" w:hAnsi="Arial" w:cs="Arial"/>
        </w:rPr>
        <w:t xml:space="preserve">Dit </w:t>
      </w:r>
      <w:r w:rsidRPr="00CB340B">
        <w:rPr>
          <w:rFonts w:ascii="Arial" w:hAnsi="Arial" w:cs="Arial"/>
        </w:rPr>
        <w:t>onderzoek</w:t>
      </w:r>
      <w:r w:rsidR="00AA28B0" w:rsidRPr="00CB340B">
        <w:rPr>
          <w:rFonts w:ascii="Arial" w:hAnsi="Arial" w:cs="Arial"/>
        </w:rPr>
        <w:t xml:space="preserve">, heeft naast een literatuuronderzoek en deskresearch, een beschrijvend kwalitatief design waarbij door middel van verschillende dataverzamelingstechnieken getracht is meerdere invalshoeken te interpreteren.  </w:t>
      </w:r>
      <w:r w:rsidR="0037481E" w:rsidRPr="00CB340B">
        <w:rPr>
          <w:rFonts w:ascii="Arial" w:hAnsi="Arial" w:cs="Arial"/>
        </w:rPr>
        <w:t>Er zijn 4 experts op gebied van zorg aan vluchtelingen geïnterviewd en er is een benchmark uitgevoerd onder 2 GGD organisaties. Daarnaast is er een 3 daagse Interculturele Communicatie gevolgd teneinde de het concept Culturele Sensitiviteit binnen de JGZ te verhelderen.</w:t>
      </w:r>
    </w:p>
    <w:p w14:paraId="5A01D1E8" w14:textId="14D67A62" w:rsidR="002C3E63" w:rsidRPr="00CB340B" w:rsidRDefault="0037481E" w:rsidP="00CB340B">
      <w:pPr>
        <w:rPr>
          <w:rFonts w:ascii="Arial" w:hAnsi="Arial" w:cs="Arial"/>
        </w:rPr>
      </w:pPr>
      <w:r w:rsidRPr="00CB340B">
        <w:rPr>
          <w:rFonts w:ascii="Arial" w:hAnsi="Arial" w:cs="Arial"/>
          <w:b/>
        </w:rPr>
        <w:t>Resultaten</w:t>
      </w:r>
      <w:r w:rsidR="00CB340B">
        <w:rPr>
          <w:rFonts w:ascii="Arial" w:hAnsi="Arial" w:cs="Arial"/>
          <w:b/>
        </w:rPr>
        <w:t xml:space="preserve"> : </w:t>
      </w:r>
      <w:r w:rsidRPr="00CB340B">
        <w:rPr>
          <w:rFonts w:ascii="Arial" w:hAnsi="Arial" w:cs="Arial"/>
        </w:rPr>
        <w:t>Uit de literatuur werd duidelijk met welke risico-en beschermende factoren en leeftijdsspecifieke gedragingen de hulpverlener mogelijk rekening dien</w:t>
      </w:r>
      <w:r w:rsidR="00EB040E" w:rsidRPr="00CB340B">
        <w:rPr>
          <w:rFonts w:ascii="Arial" w:hAnsi="Arial" w:cs="Arial"/>
        </w:rPr>
        <w:t>t</w:t>
      </w:r>
      <w:r w:rsidRPr="00CB340B">
        <w:rPr>
          <w:rFonts w:ascii="Arial" w:hAnsi="Arial" w:cs="Arial"/>
        </w:rPr>
        <w:t xml:space="preserve"> te houden in het contact met Syrische vluchtelinggezinnen.</w:t>
      </w:r>
      <w:r w:rsidR="00A67B9F" w:rsidRPr="00CB340B">
        <w:rPr>
          <w:rFonts w:ascii="Arial" w:hAnsi="Arial" w:cs="Arial"/>
        </w:rPr>
        <w:t xml:space="preserve"> Experts en benchmarking benoemen het belang van de laagdrempeligheid vanuit de JGZ naar vluchtelinggezinnen toe en onderstrepen de culturele context</w:t>
      </w:r>
      <w:r w:rsidR="00EB040E" w:rsidRPr="00CB340B">
        <w:rPr>
          <w:rFonts w:ascii="Arial" w:hAnsi="Arial" w:cs="Arial"/>
        </w:rPr>
        <w:t xml:space="preserve"> in het contact met deze gezinnen</w:t>
      </w:r>
      <w:r w:rsidR="00A67B9F" w:rsidRPr="00CB340B">
        <w:rPr>
          <w:rFonts w:ascii="Arial" w:hAnsi="Arial" w:cs="Arial"/>
        </w:rPr>
        <w:t>.</w:t>
      </w:r>
      <w:r w:rsidR="00EB040E" w:rsidRPr="00CB340B">
        <w:rPr>
          <w:rFonts w:ascii="Arial" w:hAnsi="Arial" w:cs="Arial"/>
        </w:rPr>
        <w:t xml:space="preserve"> U</w:t>
      </w:r>
      <w:r w:rsidR="00A67B9F" w:rsidRPr="00CB340B">
        <w:rPr>
          <w:rFonts w:ascii="Arial" w:hAnsi="Arial" w:cs="Arial"/>
        </w:rPr>
        <w:t xml:space="preserve">it benchmarking </w:t>
      </w:r>
      <w:r w:rsidR="00EB040E" w:rsidRPr="00CB340B">
        <w:rPr>
          <w:rFonts w:ascii="Arial" w:hAnsi="Arial" w:cs="Arial"/>
        </w:rPr>
        <w:t xml:space="preserve">blijkt </w:t>
      </w:r>
      <w:r w:rsidR="00A67B9F" w:rsidRPr="00CB340B">
        <w:rPr>
          <w:rFonts w:ascii="Arial" w:hAnsi="Arial" w:cs="Arial"/>
        </w:rPr>
        <w:t>dat een werkwijze kennismakingshuisbezoek de JGZ professional handvatten biedt om zorgbehoeften te inventariseren. Deskresearch toont aan dat een enkele kennismakingshuisbezoek niet voldoende is om de draagkracht op te maken</w:t>
      </w:r>
      <w:r w:rsidR="00EB040E" w:rsidRPr="00CB340B">
        <w:rPr>
          <w:rFonts w:ascii="Arial" w:hAnsi="Arial" w:cs="Arial"/>
        </w:rPr>
        <w:t>; vertrouwen, culturele sensitiviteit in een</w:t>
      </w:r>
      <w:r w:rsidR="00A67B9F" w:rsidRPr="00CB340B">
        <w:rPr>
          <w:rFonts w:ascii="Arial" w:hAnsi="Arial" w:cs="Arial"/>
        </w:rPr>
        <w:t xml:space="preserve"> 2</w:t>
      </w:r>
      <w:r w:rsidR="00A67B9F" w:rsidRPr="00CB340B">
        <w:rPr>
          <w:rFonts w:ascii="Arial" w:hAnsi="Arial" w:cs="Arial"/>
          <w:vertAlign w:val="superscript"/>
        </w:rPr>
        <w:t>e</w:t>
      </w:r>
      <w:r w:rsidR="00A67B9F" w:rsidRPr="00CB340B">
        <w:rPr>
          <w:rFonts w:ascii="Arial" w:hAnsi="Arial" w:cs="Arial"/>
        </w:rPr>
        <w:t xml:space="preserve"> intake gesprek hoort hierop te volgen. Daarnaast behoort men oog te hebben voor de beperkte gezondheidsvaardigheden</w:t>
      </w:r>
      <w:r w:rsidR="00EB040E" w:rsidRPr="00CB340B">
        <w:rPr>
          <w:rFonts w:ascii="Arial" w:hAnsi="Arial" w:cs="Arial"/>
        </w:rPr>
        <w:t xml:space="preserve"> van</w:t>
      </w:r>
      <w:r w:rsidR="00A67B9F" w:rsidRPr="00CB340B">
        <w:rPr>
          <w:rFonts w:ascii="Arial" w:hAnsi="Arial" w:cs="Arial"/>
        </w:rPr>
        <w:t xml:space="preserve"> Syrische vluchtelingen</w:t>
      </w:r>
      <w:r w:rsidR="00EB040E" w:rsidRPr="00CB340B">
        <w:rPr>
          <w:rFonts w:ascii="Arial" w:hAnsi="Arial" w:cs="Arial"/>
        </w:rPr>
        <w:t>.</w:t>
      </w:r>
    </w:p>
    <w:p w14:paraId="7B438B9C" w14:textId="5A20B251" w:rsidR="00A67B9F" w:rsidRPr="00CB340B" w:rsidRDefault="006277DE" w:rsidP="00CB340B">
      <w:pPr>
        <w:rPr>
          <w:rFonts w:ascii="Arial" w:hAnsi="Arial" w:cs="Arial"/>
        </w:rPr>
      </w:pPr>
      <w:r w:rsidRPr="00CB340B">
        <w:rPr>
          <w:rFonts w:ascii="Arial" w:hAnsi="Arial" w:cs="Arial"/>
          <w:b/>
        </w:rPr>
        <w:t>Discussie en innovatie</w:t>
      </w:r>
      <w:r w:rsidR="00CB340B">
        <w:rPr>
          <w:rFonts w:ascii="Arial" w:hAnsi="Arial" w:cs="Arial"/>
          <w:b/>
        </w:rPr>
        <w:t xml:space="preserve"> : </w:t>
      </w:r>
      <w:r w:rsidRPr="00CB340B">
        <w:rPr>
          <w:rFonts w:ascii="Arial" w:hAnsi="Arial" w:cs="Arial"/>
        </w:rPr>
        <w:t xml:space="preserve">Zoals verwacht is één kennismakingshuisbezoek niet voldoende om zorgbehoeften in kaart te brengen die vroeg-signalering van psychosociale problemen bij Syrische vluchtelingkinderen mogelijk maakt. Kennis, vaardigheden en attitude van de JGZ-er behoeven aandacht in het geheel. </w:t>
      </w:r>
      <w:r w:rsidR="00EB040E" w:rsidRPr="00CB340B">
        <w:rPr>
          <w:rFonts w:ascii="Arial" w:hAnsi="Arial" w:cs="Arial"/>
        </w:rPr>
        <w:t xml:space="preserve">De resultaten bevatten componenten die als basis dienen voor </w:t>
      </w:r>
      <w:r w:rsidRPr="00CB340B">
        <w:rPr>
          <w:rFonts w:ascii="Arial" w:hAnsi="Arial" w:cs="Arial"/>
        </w:rPr>
        <w:t>een</w:t>
      </w:r>
      <w:r w:rsidR="00EB040E" w:rsidRPr="00CB340B">
        <w:rPr>
          <w:rFonts w:ascii="Arial" w:hAnsi="Arial" w:cs="Arial"/>
        </w:rPr>
        <w:t xml:space="preserve"> innovatie welke bestaat uit een digitale werkwijze kennismakingshuisbezoek bij gevestigde gezinnen met een vluchtverleden, </w:t>
      </w:r>
      <w:r w:rsidRPr="00CB340B">
        <w:rPr>
          <w:rFonts w:ascii="Arial" w:hAnsi="Arial" w:cs="Arial"/>
        </w:rPr>
        <w:t>een e-learning,</w:t>
      </w:r>
      <w:r w:rsidR="00EB040E" w:rsidRPr="00CB340B">
        <w:rPr>
          <w:rFonts w:ascii="Arial" w:hAnsi="Arial" w:cs="Arial"/>
        </w:rPr>
        <w:t>lokale afspraken met samenwerkingspartners, verkleinen van de taalbarrière door inzetten van tolk en een training  Culturele Sensitiviteit van de JGZ professional.</w:t>
      </w:r>
    </w:p>
    <w:p w14:paraId="02150215" w14:textId="19FFC036" w:rsidR="006277DE" w:rsidRPr="006277DE" w:rsidRDefault="006277DE" w:rsidP="00CB340B">
      <w:pPr>
        <w:rPr>
          <w:rFonts w:ascii="Arial" w:hAnsi="Arial" w:cs="Arial"/>
        </w:rPr>
      </w:pPr>
      <w:r w:rsidRPr="00CB340B">
        <w:rPr>
          <w:rFonts w:ascii="Arial" w:hAnsi="Arial" w:cs="Arial"/>
          <w:b/>
        </w:rPr>
        <w:t>Conclusie</w:t>
      </w:r>
      <w:r w:rsidR="00CB340B">
        <w:rPr>
          <w:rFonts w:ascii="Arial" w:hAnsi="Arial" w:cs="Arial"/>
          <w:b/>
        </w:rPr>
        <w:t xml:space="preserve"> : </w:t>
      </w:r>
      <w:r>
        <w:rPr>
          <w:rFonts w:ascii="Arial" w:hAnsi="Arial" w:cs="Arial"/>
        </w:rPr>
        <w:t xml:space="preserve">Het is aanbevolen een digitale format werkwijze kennismakingshuisbezoek </w:t>
      </w:r>
      <w:r w:rsidR="00CB340B">
        <w:rPr>
          <w:rFonts w:ascii="Arial" w:hAnsi="Arial" w:cs="Arial"/>
        </w:rPr>
        <w:t>te ontwikkelen waarbij  de JGZ professional kennis heeft van risico-en beschermende factoren en leeftijdsspecifieke reacties bij kinderen tot 4 jaar. Een training culturele sensitiviteit is essentieel. De Verpleegkundig Specialist zal de implementatie volgens het model van Grol en Wensing ( 201</w:t>
      </w:r>
      <w:r w:rsidR="009167D0">
        <w:rPr>
          <w:rFonts w:ascii="Arial" w:hAnsi="Arial" w:cs="Arial"/>
        </w:rPr>
        <w:t>5</w:t>
      </w:r>
      <w:r w:rsidR="00CB340B">
        <w:rPr>
          <w:rFonts w:ascii="Arial" w:hAnsi="Arial" w:cs="Arial"/>
        </w:rPr>
        <w:t>) coördineren.</w:t>
      </w:r>
    </w:p>
    <w:p w14:paraId="3796D511" w14:textId="18F972C8" w:rsidR="002C3E63" w:rsidRDefault="002C3E63" w:rsidP="002C3E63"/>
    <w:p w14:paraId="34B5341B" w14:textId="77777777" w:rsidR="00CB340B" w:rsidRDefault="00CB340B" w:rsidP="002C3E63"/>
    <w:p w14:paraId="22E2685D" w14:textId="64CC1DB4" w:rsidR="002C3E63" w:rsidRDefault="002C3E63" w:rsidP="002C3E63"/>
    <w:p w14:paraId="059C70C4" w14:textId="5D9EB1AB" w:rsidR="00CB340B" w:rsidRDefault="00CB340B" w:rsidP="002C3E63"/>
    <w:p w14:paraId="2C12DC3E" w14:textId="6A97F84F" w:rsidR="00CB340B" w:rsidRDefault="00CB340B" w:rsidP="002C3E63"/>
    <w:p w14:paraId="631DDAF8" w14:textId="0B6647FE" w:rsidR="00CB340B" w:rsidRPr="00CB340B" w:rsidRDefault="00CB340B" w:rsidP="002C3E63">
      <w:pPr>
        <w:rPr>
          <w:b/>
        </w:rPr>
      </w:pPr>
    </w:p>
    <w:p w14:paraId="299C91D6" w14:textId="77777777" w:rsidR="00CB340B" w:rsidRPr="00CB340B" w:rsidRDefault="00CB340B" w:rsidP="00CB340B">
      <w:pPr>
        <w:rPr>
          <w:rFonts w:ascii="Arial" w:hAnsi="Arial" w:cs="Arial"/>
          <w:b/>
        </w:rPr>
      </w:pPr>
      <w:r w:rsidRPr="00CB340B">
        <w:rPr>
          <w:rFonts w:ascii="Arial" w:hAnsi="Arial" w:cs="Arial"/>
          <w:b/>
        </w:rPr>
        <w:t>Summary</w:t>
      </w:r>
    </w:p>
    <w:p w14:paraId="76938D44" w14:textId="43775372" w:rsidR="00CB340B" w:rsidRPr="00D465F5" w:rsidRDefault="003E6660" w:rsidP="00CB340B">
      <w:pPr>
        <w:rPr>
          <w:rFonts w:ascii="Arial" w:hAnsi="Arial" w:cs="Arial"/>
        </w:rPr>
      </w:pPr>
      <w:r>
        <w:rPr>
          <w:rFonts w:ascii="Arial" w:hAnsi="Arial" w:cs="Arial"/>
          <w:b/>
        </w:rPr>
        <w:t>Aim</w:t>
      </w:r>
      <w:r w:rsidR="00CB340B" w:rsidRPr="00CB340B">
        <w:rPr>
          <w:rFonts w:ascii="Arial" w:hAnsi="Arial" w:cs="Arial"/>
        </w:rPr>
        <w:t xml:space="preserve"> : With this design-oriented research we searched for possibilities to support the </w:t>
      </w:r>
      <w:r w:rsidR="00D465F5">
        <w:rPr>
          <w:rFonts w:ascii="Arial" w:hAnsi="Arial" w:cs="Arial"/>
        </w:rPr>
        <w:t>Youth Health Care (JGZ)</w:t>
      </w:r>
      <w:r w:rsidR="00CB340B" w:rsidRPr="00CB340B">
        <w:rPr>
          <w:rFonts w:ascii="Arial" w:hAnsi="Arial" w:cs="Arial"/>
        </w:rPr>
        <w:t xml:space="preserve"> professional 0-4 years from a culturally sensitive introductory home visit in the inventory of care needs of Syrian families with a </w:t>
      </w:r>
      <w:r w:rsidR="00D4098C">
        <w:rPr>
          <w:rFonts w:ascii="Arial" w:hAnsi="Arial" w:cs="Arial"/>
        </w:rPr>
        <w:t xml:space="preserve">refugee </w:t>
      </w:r>
      <w:r w:rsidR="00CB340B" w:rsidRPr="00CB340B">
        <w:rPr>
          <w:rFonts w:ascii="Arial" w:hAnsi="Arial" w:cs="Arial"/>
        </w:rPr>
        <w:t xml:space="preserve">history. A correct inventory encourages early detection of psychosocial problems among Syrian refugee children located in the neighbourhood. Timely support or referral can be deployed so that the Syrian refugee child </w:t>
      </w:r>
      <w:r w:rsidR="00CB340B" w:rsidRPr="00D465F5">
        <w:rPr>
          <w:rFonts w:ascii="Arial" w:hAnsi="Arial" w:cs="Arial"/>
        </w:rPr>
        <w:t>has a greater chance of age-related development.</w:t>
      </w:r>
    </w:p>
    <w:p w14:paraId="1F706FFC" w14:textId="580E334A" w:rsidR="00D465F5" w:rsidRDefault="00D465F5" w:rsidP="00D465F5">
      <w:pPr>
        <w:rPr>
          <w:rFonts w:ascii="Arial" w:hAnsi="Arial" w:cs="Arial"/>
        </w:rPr>
      </w:pPr>
      <w:r w:rsidRPr="00D465F5">
        <w:rPr>
          <w:rFonts w:ascii="Arial" w:hAnsi="Arial" w:cs="Arial"/>
          <w:b/>
        </w:rPr>
        <w:t>Methods</w:t>
      </w:r>
      <w:r w:rsidRPr="00D465F5">
        <w:rPr>
          <w:rFonts w:ascii="Arial" w:hAnsi="Arial" w:cs="Arial"/>
        </w:rPr>
        <w:t xml:space="preserve"> : In addition to a literature study and desk research, this research has a descriptive qualitative design in which an attempt has been made to interpret several angles by means of different data collection techniques.  Four experts in the field of care for refugees were interviewed and a benchmark was carried out among 2 GGD organisations. In addition, a 3-day Intercultural Communication</w:t>
      </w:r>
      <w:r w:rsidR="00900C8A">
        <w:rPr>
          <w:rFonts w:ascii="Arial" w:hAnsi="Arial" w:cs="Arial"/>
        </w:rPr>
        <w:t xml:space="preserve"> course</w:t>
      </w:r>
      <w:r w:rsidRPr="00D465F5">
        <w:rPr>
          <w:rFonts w:ascii="Arial" w:hAnsi="Arial" w:cs="Arial"/>
        </w:rPr>
        <w:t xml:space="preserve"> was </w:t>
      </w:r>
      <w:r w:rsidR="00900C8A">
        <w:rPr>
          <w:rFonts w:ascii="Arial" w:hAnsi="Arial" w:cs="Arial"/>
        </w:rPr>
        <w:t>attended</w:t>
      </w:r>
      <w:r w:rsidRPr="00D465F5">
        <w:rPr>
          <w:rFonts w:ascii="Arial" w:hAnsi="Arial" w:cs="Arial"/>
        </w:rPr>
        <w:t xml:space="preserve"> in order to clarify the concept of Cultural Sensitivity within the</w:t>
      </w:r>
      <w:r>
        <w:rPr>
          <w:rFonts w:ascii="Arial" w:hAnsi="Arial" w:cs="Arial"/>
        </w:rPr>
        <w:t xml:space="preserve"> </w:t>
      </w:r>
      <w:r w:rsidR="003B65D9">
        <w:rPr>
          <w:rFonts w:ascii="Arial" w:hAnsi="Arial" w:cs="Arial"/>
        </w:rPr>
        <w:t>Youth Health Care</w:t>
      </w:r>
      <w:r w:rsidRPr="00D465F5">
        <w:rPr>
          <w:rFonts w:ascii="Arial" w:hAnsi="Arial" w:cs="Arial"/>
        </w:rPr>
        <w:t>.</w:t>
      </w:r>
    </w:p>
    <w:p w14:paraId="26B91F71" w14:textId="075D8AEE" w:rsidR="00D465F5" w:rsidRPr="00D465F5" w:rsidRDefault="00D465F5" w:rsidP="00D465F5">
      <w:pPr>
        <w:rPr>
          <w:rFonts w:ascii="Arial" w:hAnsi="Arial" w:cs="Arial"/>
        </w:rPr>
      </w:pPr>
      <w:r w:rsidRPr="00D465F5">
        <w:rPr>
          <w:rFonts w:ascii="Arial" w:hAnsi="Arial" w:cs="Arial"/>
          <w:b/>
        </w:rPr>
        <w:t>Results</w:t>
      </w:r>
      <w:r w:rsidRPr="00D465F5">
        <w:rPr>
          <w:rFonts w:ascii="Arial" w:hAnsi="Arial" w:cs="Arial"/>
        </w:rPr>
        <w:t xml:space="preserve"> : From the literature it became clear which risk and protective factors and age-specific behaviour the counsellor may have to take into account when contacting Syrian refugee families. Experts and benchmarking point </w:t>
      </w:r>
      <w:r w:rsidR="00900C8A">
        <w:rPr>
          <w:rFonts w:ascii="Arial" w:hAnsi="Arial" w:cs="Arial"/>
        </w:rPr>
        <w:t>out</w:t>
      </w:r>
      <w:r w:rsidRPr="00D465F5">
        <w:rPr>
          <w:rFonts w:ascii="Arial" w:hAnsi="Arial" w:cs="Arial"/>
        </w:rPr>
        <w:t xml:space="preserve"> the importance of the approachability from the Asylum Seekers' Association to refugee families and underline the cultural context in the contact with these families. Benchmarking shows that a method of making acquaintance visits to the home </w:t>
      </w:r>
      <w:r w:rsidR="00900C8A">
        <w:rPr>
          <w:rFonts w:ascii="Arial" w:hAnsi="Arial" w:cs="Arial"/>
        </w:rPr>
        <w:t>provides the</w:t>
      </w:r>
      <w:r w:rsidRPr="00D465F5">
        <w:rPr>
          <w:rFonts w:ascii="Arial" w:hAnsi="Arial" w:cs="Arial"/>
        </w:rPr>
        <w:t xml:space="preserve"> </w:t>
      </w:r>
      <w:r w:rsidR="003B65D9">
        <w:rPr>
          <w:rFonts w:ascii="Arial" w:hAnsi="Arial" w:cs="Arial"/>
        </w:rPr>
        <w:t xml:space="preserve">Youth Health Care </w:t>
      </w:r>
      <w:r w:rsidRPr="00D465F5">
        <w:rPr>
          <w:rFonts w:ascii="Arial" w:hAnsi="Arial" w:cs="Arial"/>
        </w:rPr>
        <w:t xml:space="preserve">professional tools to </w:t>
      </w:r>
      <w:r w:rsidR="00900C8A">
        <w:rPr>
          <w:rFonts w:ascii="Arial" w:hAnsi="Arial" w:cs="Arial"/>
        </w:rPr>
        <w:t>inventory</w:t>
      </w:r>
      <w:r w:rsidRPr="00D465F5">
        <w:rPr>
          <w:rFonts w:ascii="Arial" w:hAnsi="Arial" w:cs="Arial"/>
        </w:rPr>
        <w:t xml:space="preserve"> care needs. Deskresearch shows that </w:t>
      </w:r>
      <w:r w:rsidR="00900C8A">
        <w:rPr>
          <w:rFonts w:ascii="Arial" w:hAnsi="Arial" w:cs="Arial"/>
        </w:rPr>
        <w:t>one</w:t>
      </w:r>
      <w:r w:rsidRPr="00D465F5">
        <w:rPr>
          <w:rFonts w:ascii="Arial" w:hAnsi="Arial" w:cs="Arial"/>
        </w:rPr>
        <w:t xml:space="preserve"> single introductory visit to the home is not enough to </w:t>
      </w:r>
      <w:r w:rsidR="00900C8A">
        <w:rPr>
          <w:rFonts w:ascii="Arial" w:hAnsi="Arial" w:cs="Arial"/>
        </w:rPr>
        <w:t>determine</w:t>
      </w:r>
      <w:r w:rsidRPr="00D465F5">
        <w:rPr>
          <w:rFonts w:ascii="Arial" w:hAnsi="Arial" w:cs="Arial"/>
        </w:rPr>
        <w:t xml:space="preserve"> the</w:t>
      </w:r>
      <w:r w:rsidR="00900C8A">
        <w:rPr>
          <w:rFonts w:ascii="Arial" w:hAnsi="Arial" w:cs="Arial"/>
        </w:rPr>
        <w:t xml:space="preserve"> mental</w:t>
      </w:r>
      <w:r w:rsidRPr="00D465F5">
        <w:rPr>
          <w:rFonts w:ascii="Arial" w:hAnsi="Arial" w:cs="Arial"/>
        </w:rPr>
        <w:t xml:space="preserve"> capacity;</w:t>
      </w:r>
      <w:r w:rsidR="00900C8A">
        <w:rPr>
          <w:rFonts w:ascii="Arial" w:hAnsi="Arial" w:cs="Arial"/>
        </w:rPr>
        <w:t xml:space="preserve"> attention for</w:t>
      </w:r>
      <w:r w:rsidRPr="00D465F5">
        <w:rPr>
          <w:rFonts w:ascii="Arial" w:hAnsi="Arial" w:cs="Arial"/>
        </w:rPr>
        <w:t xml:space="preserve"> trust, cultural sensitivity in a second intake interview should follow. Attention should also be paid to the limited health skills of Syrian refugees.</w:t>
      </w:r>
    </w:p>
    <w:p w14:paraId="5396BE2D" w14:textId="04700FE2" w:rsidR="00D465F5" w:rsidRPr="00D465F5" w:rsidRDefault="00D465F5" w:rsidP="002C3E63">
      <w:pPr>
        <w:rPr>
          <w:rFonts w:ascii="Arial" w:hAnsi="Arial" w:cs="Arial"/>
        </w:rPr>
      </w:pPr>
      <w:r w:rsidRPr="00D465F5">
        <w:rPr>
          <w:rFonts w:ascii="Arial" w:hAnsi="Arial" w:cs="Arial"/>
          <w:b/>
        </w:rPr>
        <w:t>Discussion and innovation</w:t>
      </w:r>
      <w:r w:rsidRPr="00D465F5">
        <w:rPr>
          <w:rFonts w:ascii="Arial" w:hAnsi="Arial" w:cs="Arial"/>
        </w:rPr>
        <w:t xml:space="preserve">: As expected, one introductory home visit is not sufficient to identify care needs that allow early detection of psychosocial problems among Syrian refugee children.The knowledge, skills and attitude of the JGZ-er require attention </w:t>
      </w:r>
      <w:r w:rsidR="00900C8A">
        <w:rPr>
          <w:rFonts w:ascii="Arial" w:hAnsi="Arial" w:cs="Arial"/>
        </w:rPr>
        <w:t xml:space="preserve">as </w:t>
      </w:r>
      <w:r w:rsidRPr="00D465F5">
        <w:rPr>
          <w:rFonts w:ascii="Arial" w:hAnsi="Arial" w:cs="Arial"/>
        </w:rPr>
        <w:t xml:space="preserve">whole. </w:t>
      </w:r>
      <w:r w:rsidR="00900C8A">
        <w:rPr>
          <w:rFonts w:ascii="Arial" w:hAnsi="Arial" w:cs="Arial"/>
        </w:rPr>
        <w:t>R</w:t>
      </w:r>
      <w:r w:rsidRPr="00D465F5">
        <w:rPr>
          <w:rFonts w:ascii="Arial" w:hAnsi="Arial" w:cs="Arial"/>
        </w:rPr>
        <w:t>esults contain components that serve as a basis for an innovation that consists of a digital working method for introductory home visits to establis</w:t>
      </w:r>
      <w:r w:rsidR="00900C8A">
        <w:rPr>
          <w:rFonts w:ascii="Arial" w:hAnsi="Arial" w:cs="Arial"/>
        </w:rPr>
        <w:t>h</w:t>
      </w:r>
      <w:r w:rsidRPr="00D465F5">
        <w:rPr>
          <w:rFonts w:ascii="Arial" w:hAnsi="Arial" w:cs="Arial"/>
        </w:rPr>
        <w:t xml:space="preserve"> families with a flight history, an e-learning, local agreements with cooperation partners, reducing the language barrier by deploying an interpreter and a Cultural Sensitivity training course for the </w:t>
      </w:r>
      <w:r w:rsidR="003B65D9">
        <w:rPr>
          <w:rFonts w:ascii="Arial" w:hAnsi="Arial" w:cs="Arial"/>
        </w:rPr>
        <w:t xml:space="preserve">Youth Health Care </w:t>
      </w:r>
      <w:r w:rsidRPr="00D465F5">
        <w:rPr>
          <w:rFonts w:ascii="Arial" w:hAnsi="Arial" w:cs="Arial"/>
        </w:rPr>
        <w:t xml:space="preserve"> professional.</w:t>
      </w:r>
    </w:p>
    <w:p w14:paraId="08018200" w14:textId="780B0F71" w:rsidR="00D465F5" w:rsidRPr="00D465F5" w:rsidRDefault="00D465F5" w:rsidP="002C3E63">
      <w:pPr>
        <w:rPr>
          <w:rFonts w:ascii="Arial" w:hAnsi="Arial" w:cs="Arial"/>
        </w:rPr>
      </w:pPr>
      <w:r w:rsidRPr="00D465F5">
        <w:rPr>
          <w:rFonts w:ascii="Arial" w:hAnsi="Arial" w:cs="Arial"/>
          <w:b/>
        </w:rPr>
        <w:t>Conclusion</w:t>
      </w:r>
      <w:r w:rsidRPr="00D465F5">
        <w:rPr>
          <w:rFonts w:ascii="Arial" w:hAnsi="Arial" w:cs="Arial"/>
        </w:rPr>
        <w:t xml:space="preserve">: It is recommended to develop a digital format working method for introductory home visits in which the </w:t>
      </w:r>
      <w:r w:rsidR="00950403">
        <w:rPr>
          <w:rFonts w:ascii="Arial" w:hAnsi="Arial" w:cs="Arial"/>
        </w:rPr>
        <w:t xml:space="preserve">Youth Health Care </w:t>
      </w:r>
      <w:r w:rsidRPr="00D465F5">
        <w:rPr>
          <w:rFonts w:ascii="Arial" w:hAnsi="Arial" w:cs="Arial"/>
        </w:rPr>
        <w:t xml:space="preserve">professional has knowledge of risk and protective factors and age-specific reactions in children up to 4 years of age. Cultural sensitivity training is essential. The Nursing Specialist will coordinate the implementation </w:t>
      </w:r>
      <w:r w:rsidR="00900C8A">
        <w:rPr>
          <w:rFonts w:ascii="Arial" w:hAnsi="Arial" w:cs="Arial"/>
        </w:rPr>
        <w:t>process</w:t>
      </w:r>
      <w:r w:rsidRPr="00D465F5">
        <w:rPr>
          <w:rFonts w:ascii="Arial" w:hAnsi="Arial" w:cs="Arial"/>
        </w:rPr>
        <w:t xml:space="preserve">in accordance with the Grol </w:t>
      </w:r>
      <w:r w:rsidR="00AE0E97">
        <w:rPr>
          <w:rFonts w:ascii="Arial" w:hAnsi="Arial" w:cs="Arial"/>
        </w:rPr>
        <w:t>and</w:t>
      </w:r>
      <w:r w:rsidRPr="00D465F5">
        <w:rPr>
          <w:rFonts w:ascii="Arial" w:hAnsi="Arial" w:cs="Arial"/>
        </w:rPr>
        <w:t xml:space="preserve"> Wensing model ( 201</w:t>
      </w:r>
      <w:r w:rsidR="009167D0">
        <w:rPr>
          <w:rFonts w:ascii="Arial" w:hAnsi="Arial" w:cs="Arial"/>
        </w:rPr>
        <w:t>5</w:t>
      </w:r>
      <w:r w:rsidRPr="00D465F5">
        <w:rPr>
          <w:rFonts w:ascii="Arial" w:hAnsi="Arial" w:cs="Arial"/>
        </w:rPr>
        <w:t>).</w:t>
      </w:r>
    </w:p>
    <w:p w14:paraId="35ED0DB1" w14:textId="27622A62" w:rsidR="00D465F5" w:rsidRDefault="00D465F5" w:rsidP="002C3E63"/>
    <w:p w14:paraId="7C00C8E4" w14:textId="4527C41F" w:rsidR="00D465F5" w:rsidRDefault="00D465F5" w:rsidP="002C3E63"/>
    <w:p w14:paraId="219BA551" w14:textId="6B21D5E9" w:rsidR="00D465F5" w:rsidRDefault="00D465F5" w:rsidP="002C3E63"/>
    <w:p w14:paraId="0C184269" w14:textId="4670D991" w:rsidR="00D465F5" w:rsidRDefault="00D465F5" w:rsidP="002C3E63"/>
    <w:p w14:paraId="7257720E" w14:textId="1FBF6FE2" w:rsidR="00D465F5" w:rsidRDefault="00D465F5" w:rsidP="002C3E63"/>
    <w:p w14:paraId="522910E6" w14:textId="77777777" w:rsidR="00D465F5" w:rsidRDefault="00D465F5" w:rsidP="002C3E63"/>
    <w:p w14:paraId="0B481217" w14:textId="77777777" w:rsidR="002C3E63" w:rsidRDefault="002C3E63" w:rsidP="002C3E63"/>
    <w:p w14:paraId="57B849E6" w14:textId="77777777" w:rsidR="002C3E63" w:rsidRDefault="002C3E63" w:rsidP="002C3E63"/>
    <w:p w14:paraId="7520CC8B" w14:textId="7A744B33" w:rsidR="002C3E63" w:rsidRDefault="002C3E63" w:rsidP="002C3E63">
      <w:pPr>
        <w:rPr>
          <w:rFonts w:ascii="Arial" w:hAnsi="Arial" w:cs="Arial"/>
          <w:b/>
        </w:rPr>
      </w:pPr>
      <w:r w:rsidRPr="002C3E63">
        <w:rPr>
          <w:rFonts w:ascii="Arial" w:hAnsi="Arial" w:cs="Arial"/>
          <w:b/>
        </w:rPr>
        <w:t>Begrippen</w:t>
      </w:r>
    </w:p>
    <w:p w14:paraId="5A75D87D" w14:textId="4A9B2369" w:rsidR="002C3E63" w:rsidRPr="002C3E63" w:rsidRDefault="002C3E63" w:rsidP="002C3E63">
      <w:pPr>
        <w:rPr>
          <w:rFonts w:ascii="Arial" w:hAnsi="Arial" w:cs="Arial"/>
          <w:b/>
        </w:rPr>
      </w:pPr>
      <w:r w:rsidRPr="002C3E63">
        <w:rPr>
          <w:rFonts w:ascii="Arial" w:hAnsi="Arial" w:cs="Arial"/>
          <w:b/>
          <w:noProof/>
        </w:rPr>
        <mc:AlternateContent>
          <mc:Choice Requires="wps">
            <w:drawing>
              <wp:anchor distT="45720" distB="45720" distL="114300" distR="114300" simplePos="0" relativeHeight="251652608" behindDoc="0" locked="0" layoutInCell="1" allowOverlap="1" wp14:anchorId="3CAA41E5" wp14:editId="460EFDF6">
                <wp:simplePos x="0" y="0"/>
                <wp:positionH relativeFrom="column">
                  <wp:posOffset>29845</wp:posOffset>
                </wp:positionH>
                <wp:positionV relativeFrom="paragraph">
                  <wp:posOffset>181610</wp:posOffset>
                </wp:positionV>
                <wp:extent cx="5105400" cy="3489960"/>
                <wp:effectExtent l="0" t="0" r="19050" b="1524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48996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621F0CA" w14:textId="62F5DAA3" w:rsidR="006B1D4F" w:rsidRDefault="006B1D4F" w:rsidP="00262C8C">
                            <w:pPr>
                              <w:spacing w:after="120" w:line="264" w:lineRule="auto"/>
                              <w:jc w:val="both"/>
                              <w:rPr>
                                <w:rFonts w:ascii="Arial" w:eastAsia="Times New Roman" w:hAnsi="Arial" w:cs="Arial"/>
                              </w:rPr>
                            </w:pPr>
                            <w:r w:rsidRPr="00262C8C">
                              <w:rPr>
                                <w:rFonts w:ascii="Arial" w:eastAsia="Times New Roman" w:hAnsi="Arial" w:cs="Arial"/>
                              </w:rPr>
                              <w:t>Vluchteling</w:t>
                            </w:r>
                            <w:r>
                              <w:rPr>
                                <w:rFonts w:ascii="Arial" w:eastAsia="Times New Roman" w:hAnsi="Arial" w:cs="Arial"/>
                              </w:rPr>
                              <w:t>:</w:t>
                            </w:r>
                            <w:r w:rsidRPr="00262C8C">
                              <w:rPr>
                                <w:rFonts w:ascii="Arial" w:eastAsia="Times New Roman" w:hAnsi="Arial" w:cs="Arial"/>
                              </w:rPr>
                              <w:t xml:space="preserve">    </w:t>
                            </w:r>
                            <w:r>
                              <w:rPr>
                                <w:rFonts w:ascii="Arial" w:eastAsia="Times New Roman" w:hAnsi="Arial" w:cs="Arial"/>
                              </w:rPr>
                              <w:tab/>
                            </w:r>
                            <w:r w:rsidRPr="00262C8C">
                              <w:rPr>
                                <w:rFonts w:ascii="Arial" w:eastAsia="Times New Roman" w:hAnsi="Arial" w:cs="Arial"/>
                              </w:rPr>
                              <w:t>Iemand die in zijn land gegronde vrees heeft voor vervolging.</w:t>
                            </w:r>
                          </w:p>
                          <w:p w14:paraId="7F1F3A03" w14:textId="2F2B1A54" w:rsidR="006B1D4F" w:rsidRPr="00262C8C" w:rsidRDefault="006B1D4F" w:rsidP="00262C8C">
                            <w:pPr>
                              <w:spacing w:after="120" w:line="264" w:lineRule="auto"/>
                              <w:jc w:val="both"/>
                              <w:rPr>
                                <w:rFonts w:ascii="Arial" w:eastAsia="Times New Roman" w:hAnsi="Arial" w:cs="Arial"/>
                              </w:rPr>
                            </w:pPr>
                            <w:r w:rsidRPr="00262C8C">
                              <w:rPr>
                                <w:rFonts w:ascii="Arial" w:eastAsia="Times New Roman" w:hAnsi="Arial" w:cs="Arial"/>
                              </w:rPr>
                              <w:t>Statushouder</w:t>
                            </w:r>
                            <w:r>
                              <w:rPr>
                                <w:rFonts w:ascii="Arial" w:eastAsia="Times New Roman" w:hAnsi="Arial" w:cs="Arial"/>
                              </w:rPr>
                              <w:t>:</w:t>
                            </w:r>
                            <w:r w:rsidRPr="00262C8C">
                              <w:rPr>
                                <w:rFonts w:ascii="Arial" w:eastAsia="Times New Roman" w:hAnsi="Arial" w:cs="Arial"/>
                              </w:rPr>
                              <w:t xml:space="preserve"> </w:t>
                            </w:r>
                            <w:r>
                              <w:rPr>
                                <w:rFonts w:ascii="Arial" w:eastAsia="Times New Roman" w:hAnsi="Arial" w:cs="Arial"/>
                              </w:rPr>
                              <w:t>V</w:t>
                            </w:r>
                            <w:r w:rsidRPr="00262C8C">
                              <w:rPr>
                                <w:rFonts w:ascii="Arial" w:eastAsia="Times New Roman" w:hAnsi="Arial" w:cs="Arial"/>
                              </w:rPr>
                              <w:t>luchteling met verblijfsvergunning voor bepaalde tijd</w:t>
                            </w:r>
                          </w:p>
                          <w:p w14:paraId="6C0193FA" w14:textId="2E6D38DC" w:rsidR="006B1D4F" w:rsidRPr="00262C8C" w:rsidRDefault="006B1D4F" w:rsidP="00262C8C">
                            <w:pPr>
                              <w:spacing w:after="120" w:line="264" w:lineRule="auto"/>
                              <w:jc w:val="both"/>
                              <w:rPr>
                                <w:rFonts w:ascii="Arial" w:eastAsia="Times New Roman" w:hAnsi="Arial" w:cs="Arial"/>
                              </w:rPr>
                            </w:pPr>
                            <w:r w:rsidRPr="00262C8C">
                              <w:rPr>
                                <w:rFonts w:ascii="Arial" w:eastAsia="Times New Roman" w:hAnsi="Arial" w:cs="Arial"/>
                              </w:rPr>
                              <w:t>AZC</w:t>
                            </w:r>
                            <w:r>
                              <w:rPr>
                                <w:rFonts w:ascii="Arial" w:eastAsia="Times New Roman" w:hAnsi="Arial" w:cs="Arial"/>
                              </w:rPr>
                              <w:t xml:space="preserve">: </w:t>
                            </w:r>
                            <w:r>
                              <w:rPr>
                                <w:rFonts w:ascii="Arial" w:eastAsia="Times New Roman" w:hAnsi="Arial" w:cs="Arial"/>
                              </w:rPr>
                              <w:tab/>
                            </w:r>
                            <w:r>
                              <w:rPr>
                                <w:rFonts w:ascii="Arial" w:eastAsia="Times New Roman" w:hAnsi="Arial" w:cs="Arial"/>
                              </w:rPr>
                              <w:tab/>
                            </w:r>
                            <w:r w:rsidRPr="00262C8C">
                              <w:rPr>
                                <w:rFonts w:ascii="Arial" w:eastAsia="Times New Roman" w:hAnsi="Arial" w:cs="Arial"/>
                              </w:rPr>
                              <w:t>Asielzoekerscentrum</w:t>
                            </w:r>
                          </w:p>
                          <w:p w14:paraId="1396C6A6" w14:textId="4F09AAF1" w:rsidR="006B1D4F" w:rsidRPr="00262C8C" w:rsidRDefault="006B1D4F" w:rsidP="00262C8C">
                            <w:pPr>
                              <w:spacing w:after="120" w:line="264" w:lineRule="auto"/>
                              <w:jc w:val="both"/>
                              <w:rPr>
                                <w:rFonts w:ascii="Arial" w:eastAsia="Times New Roman" w:hAnsi="Arial" w:cs="Arial"/>
                              </w:rPr>
                            </w:pPr>
                            <w:r w:rsidRPr="00262C8C">
                              <w:rPr>
                                <w:rFonts w:ascii="Arial" w:eastAsia="Times New Roman" w:hAnsi="Arial" w:cs="Arial"/>
                              </w:rPr>
                              <w:t xml:space="preserve">COA </w:t>
                            </w:r>
                            <w:r>
                              <w:rPr>
                                <w:rFonts w:ascii="Arial" w:eastAsia="Times New Roman" w:hAnsi="Arial" w:cs="Arial"/>
                              </w:rPr>
                              <w:t>:</w:t>
                            </w:r>
                            <w:r>
                              <w:rPr>
                                <w:rFonts w:ascii="Arial" w:eastAsia="Times New Roman" w:hAnsi="Arial" w:cs="Arial"/>
                              </w:rPr>
                              <w:tab/>
                            </w:r>
                            <w:r>
                              <w:rPr>
                                <w:rFonts w:ascii="Arial" w:eastAsia="Times New Roman" w:hAnsi="Arial" w:cs="Arial"/>
                              </w:rPr>
                              <w:tab/>
                            </w:r>
                            <w:r w:rsidRPr="00262C8C">
                              <w:rPr>
                                <w:rFonts w:ascii="Arial" w:eastAsia="Times New Roman" w:hAnsi="Arial" w:cs="Arial"/>
                              </w:rPr>
                              <w:t>Centraal orgaan Opvang Asielzoekers</w:t>
                            </w:r>
                          </w:p>
                          <w:p w14:paraId="1A4F8647" w14:textId="72A984F8" w:rsidR="006B1D4F" w:rsidRPr="00262C8C" w:rsidRDefault="006B1D4F" w:rsidP="00262C8C">
                            <w:pPr>
                              <w:spacing w:after="120" w:line="264" w:lineRule="auto"/>
                              <w:jc w:val="both"/>
                              <w:rPr>
                                <w:rFonts w:ascii="Arial" w:eastAsia="Times New Roman" w:hAnsi="Arial" w:cs="Arial"/>
                              </w:rPr>
                            </w:pPr>
                            <w:r w:rsidRPr="00262C8C">
                              <w:rPr>
                                <w:rFonts w:ascii="Arial" w:eastAsia="Times New Roman" w:hAnsi="Arial" w:cs="Arial"/>
                              </w:rPr>
                              <w:t xml:space="preserve">VWN </w:t>
                            </w:r>
                            <w:r>
                              <w:rPr>
                                <w:rFonts w:ascii="Arial" w:eastAsia="Times New Roman" w:hAnsi="Arial" w:cs="Arial"/>
                              </w:rPr>
                              <w:t>:</w:t>
                            </w:r>
                            <w:r>
                              <w:rPr>
                                <w:rFonts w:ascii="Arial" w:eastAsia="Times New Roman" w:hAnsi="Arial" w:cs="Arial"/>
                              </w:rPr>
                              <w:tab/>
                            </w:r>
                            <w:r>
                              <w:rPr>
                                <w:rFonts w:ascii="Arial" w:eastAsia="Times New Roman" w:hAnsi="Arial" w:cs="Arial"/>
                              </w:rPr>
                              <w:tab/>
                            </w:r>
                            <w:r w:rsidRPr="00262C8C">
                              <w:rPr>
                                <w:rFonts w:ascii="Arial" w:eastAsia="Times New Roman" w:hAnsi="Arial" w:cs="Arial"/>
                              </w:rPr>
                              <w:t>Vluchteling Werk. Belangenbehartiging van vluchtelingen en</w:t>
                            </w:r>
                          </w:p>
                          <w:p w14:paraId="77DF1F91" w14:textId="13E11024" w:rsidR="006B1D4F" w:rsidRPr="00262C8C" w:rsidRDefault="006B1D4F" w:rsidP="00262C8C">
                            <w:pPr>
                              <w:spacing w:after="120" w:line="264" w:lineRule="auto"/>
                              <w:jc w:val="both"/>
                              <w:rPr>
                                <w:rFonts w:ascii="Arial" w:eastAsia="Times New Roman" w:hAnsi="Arial" w:cs="Arial"/>
                              </w:rPr>
                            </w:pPr>
                            <w:r w:rsidRPr="00262C8C">
                              <w:rPr>
                                <w:rFonts w:ascii="Arial" w:eastAsia="Times New Roman" w:hAnsi="Arial" w:cs="Arial"/>
                              </w:rPr>
                              <w:t xml:space="preserve">                     </w:t>
                            </w:r>
                            <w:r>
                              <w:rPr>
                                <w:rFonts w:ascii="Arial" w:eastAsia="Times New Roman" w:hAnsi="Arial" w:cs="Arial"/>
                              </w:rPr>
                              <w:t xml:space="preserve"> </w:t>
                            </w:r>
                            <w:r w:rsidRPr="00262C8C">
                              <w:rPr>
                                <w:rFonts w:ascii="Arial" w:eastAsia="Times New Roman" w:hAnsi="Arial" w:cs="Arial"/>
                              </w:rPr>
                              <w:t xml:space="preserve"> Asielzoekers in Nederland  </w:t>
                            </w:r>
                          </w:p>
                          <w:p w14:paraId="45CAEC58" w14:textId="20119759" w:rsidR="006B1D4F" w:rsidRPr="00262C8C" w:rsidRDefault="006B1D4F" w:rsidP="00262C8C">
                            <w:pPr>
                              <w:spacing w:after="120" w:line="264" w:lineRule="auto"/>
                              <w:jc w:val="both"/>
                              <w:rPr>
                                <w:rFonts w:ascii="Arial" w:eastAsia="Times New Roman" w:hAnsi="Arial" w:cs="Arial"/>
                              </w:rPr>
                            </w:pPr>
                            <w:r w:rsidRPr="00262C8C">
                              <w:rPr>
                                <w:rFonts w:ascii="Arial" w:eastAsia="Times New Roman" w:hAnsi="Arial" w:cs="Arial"/>
                              </w:rPr>
                              <w:t>DMO-P</w:t>
                            </w:r>
                            <w:r>
                              <w:rPr>
                                <w:rFonts w:ascii="Arial" w:eastAsia="Times New Roman" w:hAnsi="Arial" w:cs="Arial"/>
                              </w:rPr>
                              <w:t>:</w:t>
                            </w:r>
                            <w:r>
                              <w:rPr>
                                <w:rFonts w:ascii="Arial" w:eastAsia="Times New Roman" w:hAnsi="Arial" w:cs="Arial"/>
                              </w:rPr>
                              <w:tab/>
                            </w:r>
                            <w:r w:rsidRPr="00262C8C">
                              <w:rPr>
                                <w:rFonts w:ascii="Arial" w:eastAsia="Times New Roman" w:hAnsi="Arial" w:cs="Arial"/>
                              </w:rPr>
                              <w:t>Dienst Maatschappelijke Ontwikkeling</w:t>
                            </w:r>
                            <w:r>
                              <w:rPr>
                                <w:rFonts w:ascii="Arial" w:eastAsia="Times New Roman" w:hAnsi="Arial" w:cs="Arial"/>
                              </w:rPr>
                              <w:t xml:space="preserve"> Protocol</w:t>
                            </w:r>
                            <w:r w:rsidRPr="00262C8C">
                              <w:rPr>
                                <w:rFonts w:ascii="Arial" w:eastAsia="Times New Roman" w:hAnsi="Arial" w:cs="Arial"/>
                              </w:rPr>
                              <w:t xml:space="preserve"> </w:t>
                            </w:r>
                            <w:r>
                              <w:rPr>
                                <w:rFonts w:ascii="Arial" w:eastAsia="Times New Roman" w:hAnsi="Arial" w:cs="Arial"/>
                              </w:rPr>
                              <w:t>Samen Starten</w:t>
                            </w:r>
                          </w:p>
                          <w:p w14:paraId="14D9D0C0" w14:textId="03B5EB7F" w:rsidR="006B1D4F" w:rsidRPr="00262C8C" w:rsidRDefault="006B1D4F" w:rsidP="00262C8C">
                            <w:pPr>
                              <w:spacing w:after="120" w:line="264" w:lineRule="auto"/>
                              <w:jc w:val="both"/>
                              <w:rPr>
                                <w:rFonts w:ascii="Arial" w:eastAsia="Times New Roman" w:hAnsi="Arial" w:cs="Arial"/>
                              </w:rPr>
                            </w:pPr>
                            <w:r w:rsidRPr="00262C8C">
                              <w:rPr>
                                <w:rFonts w:ascii="Arial" w:eastAsia="Times New Roman" w:hAnsi="Arial" w:cs="Arial"/>
                              </w:rPr>
                              <w:t>Pharos</w:t>
                            </w:r>
                            <w:r>
                              <w:rPr>
                                <w:rFonts w:ascii="Arial" w:eastAsia="Times New Roman" w:hAnsi="Arial" w:cs="Arial"/>
                              </w:rPr>
                              <w:t>:</w:t>
                            </w:r>
                            <w:r>
                              <w:rPr>
                                <w:rFonts w:ascii="Arial" w:eastAsia="Times New Roman" w:hAnsi="Arial" w:cs="Arial"/>
                              </w:rPr>
                              <w:tab/>
                              <w:t>L</w:t>
                            </w:r>
                            <w:r w:rsidRPr="00262C8C">
                              <w:rPr>
                                <w:rFonts w:ascii="Arial" w:eastAsia="Times New Roman" w:hAnsi="Arial" w:cs="Arial"/>
                              </w:rPr>
                              <w:t xml:space="preserve">andelijk Expertisecentrum Gezondheidsverschillen     </w:t>
                            </w:r>
                          </w:p>
                          <w:p w14:paraId="021E89CA" w14:textId="471A5EEB" w:rsidR="006B1D4F" w:rsidRDefault="006B1D4F">
                            <w:pPr>
                              <w:rPr>
                                <w:rFonts w:ascii="Arial" w:hAnsi="Arial" w:cs="Arial"/>
                              </w:rPr>
                            </w:pPr>
                            <w:r>
                              <w:rPr>
                                <w:rFonts w:ascii="Arial" w:hAnsi="Arial" w:cs="Arial"/>
                              </w:rPr>
                              <w:t xml:space="preserve">Arq: </w:t>
                            </w:r>
                            <w:r>
                              <w:rPr>
                                <w:rFonts w:ascii="Arial" w:hAnsi="Arial" w:cs="Arial"/>
                              </w:rPr>
                              <w:tab/>
                            </w:r>
                            <w:r>
                              <w:rPr>
                                <w:rFonts w:ascii="Arial" w:hAnsi="Arial" w:cs="Arial"/>
                              </w:rPr>
                              <w:tab/>
                              <w:t xml:space="preserve">Psychotrauma Expertgroep , internationaal onderzoeksinstituut, </w:t>
                            </w:r>
                            <w:r>
                              <w:rPr>
                                <w:rFonts w:ascii="Arial" w:hAnsi="Arial" w:cs="Arial"/>
                              </w:rPr>
                              <w:tab/>
                            </w:r>
                            <w:r>
                              <w:rPr>
                                <w:rFonts w:ascii="Arial" w:hAnsi="Arial" w:cs="Arial"/>
                              </w:rPr>
                              <w:tab/>
                              <w:t>Psychosociaal ondersteuningspunt</w:t>
                            </w:r>
                          </w:p>
                          <w:p w14:paraId="59B82646" w14:textId="3C574CDC" w:rsidR="006B1D4F" w:rsidRPr="003E1E46" w:rsidRDefault="006B1D4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A41E5" id="Tekstvak 2" o:spid="_x0000_s1029" type="#_x0000_t202" style="position:absolute;margin-left:2.35pt;margin-top:14.3pt;width:402pt;height:274.8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" fillcolor="white [3201]" strokecolor="#4a66ac [3204]" strokeweight="1.25pt">
                <v:stroke endcap="round"/>
                <v:textbox>
                  <w:txbxContent>
                    <w:p w14:paraId="2621F0CA" w14:textId="62F5DAA3" w:rsidR="006B1D4F" w:rsidRDefault="006B1D4F" w:rsidP="00262C8C">
                      <w:pPr>
                        <w:spacing w:after="120" w:line="264" w:lineRule="auto"/>
                        <w:jc w:val="both"/>
                        <w:rPr>
                          <w:rFonts w:ascii="Arial" w:eastAsia="Times New Roman" w:hAnsi="Arial" w:cs="Arial"/>
                        </w:rPr>
                      </w:pPr>
                      <w:r w:rsidRPr="00262C8C">
                        <w:rPr>
                          <w:rFonts w:ascii="Arial" w:eastAsia="Times New Roman" w:hAnsi="Arial" w:cs="Arial"/>
                        </w:rPr>
                        <w:t>Vluchteling</w:t>
                      </w:r>
                      <w:r>
                        <w:rPr>
                          <w:rFonts w:ascii="Arial" w:eastAsia="Times New Roman" w:hAnsi="Arial" w:cs="Arial"/>
                        </w:rPr>
                        <w:t>:</w:t>
                      </w:r>
                      <w:r w:rsidRPr="00262C8C">
                        <w:rPr>
                          <w:rFonts w:ascii="Arial" w:eastAsia="Times New Roman" w:hAnsi="Arial" w:cs="Arial"/>
                        </w:rPr>
                        <w:t xml:space="preserve">    </w:t>
                      </w:r>
                      <w:r>
                        <w:rPr>
                          <w:rFonts w:ascii="Arial" w:eastAsia="Times New Roman" w:hAnsi="Arial" w:cs="Arial"/>
                        </w:rPr>
                        <w:tab/>
                      </w:r>
                      <w:r w:rsidRPr="00262C8C">
                        <w:rPr>
                          <w:rFonts w:ascii="Arial" w:eastAsia="Times New Roman" w:hAnsi="Arial" w:cs="Arial"/>
                        </w:rPr>
                        <w:t>Iemand die in zijn land gegronde vrees heeft voor vervolging.</w:t>
                      </w:r>
                    </w:p>
                    <w:p w14:paraId="7F1F3A03" w14:textId="2F2B1A54" w:rsidR="006B1D4F" w:rsidRPr="00262C8C" w:rsidRDefault="006B1D4F" w:rsidP="00262C8C">
                      <w:pPr>
                        <w:spacing w:after="120" w:line="264" w:lineRule="auto"/>
                        <w:jc w:val="both"/>
                        <w:rPr>
                          <w:rFonts w:ascii="Arial" w:eastAsia="Times New Roman" w:hAnsi="Arial" w:cs="Arial"/>
                        </w:rPr>
                      </w:pPr>
                      <w:r w:rsidRPr="00262C8C">
                        <w:rPr>
                          <w:rFonts w:ascii="Arial" w:eastAsia="Times New Roman" w:hAnsi="Arial" w:cs="Arial"/>
                        </w:rPr>
                        <w:t>Statushouder</w:t>
                      </w:r>
                      <w:r>
                        <w:rPr>
                          <w:rFonts w:ascii="Arial" w:eastAsia="Times New Roman" w:hAnsi="Arial" w:cs="Arial"/>
                        </w:rPr>
                        <w:t>:</w:t>
                      </w:r>
                      <w:r w:rsidRPr="00262C8C">
                        <w:rPr>
                          <w:rFonts w:ascii="Arial" w:eastAsia="Times New Roman" w:hAnsi="Arial" w:cs="Arial"/>
                        </w:rPr>
                        <w:t xml:space="preserve"> </w:t>
                      </w:r>
                      <w:r>
                        <w:rPr>
                          <w:rFonts w:ascii="Arial" w:eastAsia="Times New Roman" w:hAnsi="Arial" w:cs="Arial"/>
                        </w:rPr>
                        <w:t>V</w:t>
                      </w:r>
                      <w:r w:rsidRPr="00262C8C">
                        <w:rPr>
                          <w:rFonts w:ascii="Arial" w:eastAsia="Times New Roman" w:hAnsi="Arial" w:cs="Arial"/>
                        </w:rPr>
                        <w:t>luchteling met verblijfsvergunning voor bepaalde tijd</w:t>
                      </w:r>
                    </w:p>
                    <w:p w14:paraId="6C0193FA" w14:textId="2E6D38DC" w:rsidR="006B1D4F" w:rsidRPr="00262C8C" w:rsidRDefault="006B1D4F" w:rsidP="00262C8C">
                      <w:pPr>
                        <w:spacing w:after="120" w:line="264" w:lineRule="auto"/>
                        <w:jc w:val="both"/>
                        <w:rPr>
                          <w:rFonts w:ascii="Arial" w:eastAsia="Times New Roman" w:hAnsi="Arial" w:cs="Arial"/>
                        </w:rPr>
                      </w:pPr>
                      <w:r w:rsidRPr="00262C8C">
                        <w:rPr>
                          <w:rFonts w:ascii="Arial" w:eastAsia="Times New Roman" w:hAnsi="Arial" w:cs="Arial"/>
                        </w:rPr>
                        <w:t>AZC</w:t>
                      </w:r>
                      <w:r>
                        <w:rPr>
                          <w:rFonts w:ascii="Arial" w:eastAsia="Times New Roman" w:hAnsi="Arial" w:cs="Arial"/>
                        </w:rPr>
                        <w:t xml:space="preserve">: </w:t>
                      </w:r>
                      <w:r>
                        <w:rPr>
                          <w:rFonts w:ascii="Arial" w:eastAsia="Times New Roman" w:hAnsi="Arial" w:cs="Arial"/>
                        </w:rPr>
                        <w:tab/>
                      </w:r>
                      <w:r>
                        <w:rPr>
                          <w:rFonts w:ascii="Arial" w:eastAsia="Times New Roman" w:hAnsi="Arial" w:cs="Arial"/>
                        </w:rPr>
                        <w:tab/>
                      </w:r>
                      <w:r w:rsidRPr="00262C8C">
                        <w:rPr>
                          <w:rFonts w:ascii="Arial" w:eastAsia="Times New Roman" w:hAnsi="Arial" w:cs="Arial"/>
                        </w:rPr>
                        <w:t>Asielzoekerscentrum</w:t>
                      </w:r>
                    </w:p>
                    <w:p w14:paraId="1396C6A6" w14:textId="4F09AAF1" w:rsidR="006B1D4F" w:rsidRPr="00262C8C" w:rsidRDefault="006B1D4F" w:rsidP="00262C8C">
                      <w:pPr>
                        <w:spacing w:after="120" w:line="264" w:lineRule="auto"/>
                        <w:jc w:val="both"/>
                        <w:rPr>
                          <w:rFonts w:ascii="Arial" w:eastAsia="Times New Roman" w:hAnsi="Arial" w:cs="Arial"/>
                        </w:rPr>
                      </w:pPr>
                      <w:r w:rsidRPr="00262C8C">
                        <w:rPr>
                          <w:rFonts w:ascii="Arial" w:eastAsia="Times New Roman" w:hAnsi="Arial" w:cs="Arial"/>
                        </w:rPr>
                        <w:t xml:space="preserve">COA </w:t>
                      </w:r>
                      <w:r>
                        <w:rPr>
                          <w:rFonts w:ascii="Arial" w:eastAsia="Times New Roman" w:hAnsi="Arial" w:cs="Arial"/>
                        </w:rPr>
                        <w:t>:</w:t>
                      </w:r>
                      <w:r>
                        <w:rPr>
                          <w:rFonts w:ascii="Arial" w:eastAsia="Times New Roman" w:hAnsi="Arial" w:cs="Arial"/>
                        </w:rPr>
                        <w:tab/>
                      </w:r>
                      <w:r>
                        <w:rPr>
                          <w:rFonts w:ascii="Arial" w:eastAsia="Times New Roman" w:hAnsi="Arial" w:cs="Arial"/>
                        </w:rPr>
                        <w:tab/>
                      </w:r>
                      <w:r w:rsidRPr="00262C8C">
                        <w:rPr>
                          <w:rFonts w:ascii="Arial" w:eastAsia="Times New Roman" w:hAnsi="Arial" w:cs="Arial"/>
                        </w:rPr>
                        <w:t>Centraal orgaan Opvang Asielzoekers</w:t>
                      </w:r>
                    </w:p>
                    <w:p w14:paraId="1A4F8647" w14:textId="72A984F8" w:rsidR="006B1D4F" w:rsidRPr="00262C8C" w:rsidRDefault="006B1D4F" w:rsidP="00262C8C">
                      <w:pPr>
                        <w:spacing w:after="120" w:line="264" w:lineRule="auto"/>
                        <w:jc w:val="both"/>
                        <w:rPr>
                          <w:rFonts w:ascii="Arial" w:eastAsia="Times New Roman" w:hAnsi="Arial" w:cs="Arial"/>
                        </w:rPr>
                      </w:pPr>
                      <w:r w:rsidRPr="00262C8C">
                        <w:rPr>
                          <w:rFonts w:ascii="Arial" w:eastAsia="Times New Roman" w:hAnsi="Arial" w:cs="Arial"/>
                        </w:rPr>
                        <w:t xml:space="preserve">VWN </w:t>
                      </w:r>
                      <w:r>
                        <w:rPr>
                          <w:rFonts w:ascii="Arial" w:eastAsia="Times New Roman" w:hAnsi="Arial" w:cs="Arial"/>
                        </w:rPr>
                        <w:t>:</w:t>
                      </w:r>
                      <w:r>
                        <w:rPr>
                          <w:rFonts w:ascii="Arial" w:eastAsia="Times New Roman" w:hAnsi="Arial" w:cs="Arial"/>
                        </w:rPr>
                        <w:tab/>
                      </w:r>
                      <w:r>
                        <w:rPr>
                          <w:rFonts w:ascii="Arial" w:eastAsia="Times New Roman" w:hAnsi="Arial" w:cs="Arial"/>
                        </w:rPr>
                        <w:tab/>
                      </w:r>
                      <w:r w:rsidRPr="00262C8C">
                        <w:rPr>
                          <w:rFonts w:ascii="Arial" w:eastAsia="Times New Roman" w:hAnsi="Arial" w:cs="Arial"/>
                        </w:rPr>
                        <w:t>Vluchteling Werk. Belangenbehartiging van vluchtelingen en</w:t>
                      </w:r>
                    </w:p>
                    <w:p w14:paraId="77DF1F91" w14:textId="13E11024" w:rsidR="006B1D4F" w:rsidRPr="00262C8C" w:rsidRDefault="006B1D4F" w:rsidP="00262C8C">
                      <w:pPr>
                        <w:spacing w:after="120" w:line="264" w:lineRule="auto"/>
                        <w:jc w:val="both"/>
                        <w:rPr>
                          <w:rFonts w:ascii="Arial" w:eastAsia="Times New Roman" w:hAnsi="Arial" w:cs="Arial"/>
                        </w:rPr>
                      </w:pPr>
                      <w:r w:rsidRPr="00262C8C">
                        <w:rPr>
                          <w:rFonts w:ascii="Arial" w:eastAsia="Times New Roman" w:hAnsi="Arial" w:cs="Arial"/>
                        </w:rPr>
                        <w:t xml:space="preserve">                     </w:t>
                      </w:r>
                      <w:r>
                        <w:rPr>
                          <w:rFonts w:ascii="Arial" w:eastAsia="Times New Roman" w:hAnsi="Arial" w:cs="Arial"/>
                        </w:rPr>
                        <w:t xml:space="preserve"> </w:t>
                      </w:r>
                      <w:r w:rsidRPr="00262C8C">
                        <w:rPr>
                          <w:rFonts w:ascii="Arial" w:eastAsia="Times New Roman" w:hAnsi="Arial" w:cs="Arial"/>
                        </w:rPr>
                        <w:t xml:space="preserve"> Asielzoekers in Nederland  </w:t>
                      </w:r>
                    </w:p>
                    <w:p w14:paraId="45CAEC58" w14:textId="20119759" w:rsidR="006B1D4F" w:rsidRPr="00262C8C" w:rsidRDefault="006B1D4F" w:rsidP="00262C8C">
                      <w:pPr>
                        <w:spacing w:after="120" w:line="264" w:lineRule="auto"/>
                        <w:jc w:val="both"/>
                        <w:rPr>
                          <w:rFonts w:ascii="Arial" w:eastAsia="Times New Roman" w:hAnsi="Arial" w:cs="Arial"/>
                        </w:rPr>
                      </w:pPr>
                      <w:r w:rsidRPr="00262C8C">
                        <w:rPr>
                          <w:rFonts w:ascii="Arial" w:eastAsia="Times New Roman" w:hAnsi="Arial" w:cs="Arial"/>
                        </w:rPr>
                        <w:t>DMO-P</w:t>
                      </w:r>
                      <w:r>
                        <w:rPr>
                          <w:rFonts w:ascii="Arial" w:eastAsia="Times New Roman" w:hAnsi="Arial" w:cs="Arial"/>
                        </w:rPr>
                        <w:t>:</w:t>
                      </w:r>
                      <w:r>
                        <w:rPr>
                          <w:rFonts w:ascii="Arial" w:eastAsia="Times New Roman" w:hAnsi="Arial" w:cs="Arial"/>
                        </w:rPr>
                        <w:tab/>
                      </w:r>
                      <w:r w:rsidRPr="00262C8C">
                        <w:rPr>
                          <w:rFonts w:ascii="Arial" w:eastAsia="Times New Roman" w:hAnsi="Arial" w:cs="Arial"/>
                        </w:rPr>
                        <w:t>Dienst Maatschappelijke Ontwikkeling</w:t>
                      </w:r>
                      <w:r>
                        <w:rPr>
                          <w:rFonts w:ascii="Arial" w:eastAsia="Times New Roman" w:hAnsi="Arial" w:cs="Arial"/>
                        </w:rPr>
                        <w:t xml:space="preserve"> Protocol</w:t>
                      </w:r>
                      <w:r w:rsidRPr="00262C8C">
                        <w:rPr>
                          <w:rFonts w:ascii="Arial" w:eastAsia="Times New Roman" w:hAnsi="Arial" w:cs="Arial"/>
                        </w:rPr>
                        <w:t xml:space="preserve"> </w:t>
                      </w:r>
                      <w:r>
                        <w:rPr>
                          <w:rFonts w:ascii="Arial" w:eastAsia="Times New Roman" w:hAnsi="Arial" w:cs="Arial"/>
                        </w:rPr>
                        <w:t>Samen Starten</w:t>
                      </w:r>
                    </w:p>
                    <w:p w14:paraId="14D9D0C0" w14:textId="03B5EB7F" w:rsidR="006B1D4F" w:rsidRPr="00262C8C" w:rsidRDefault="006B1D4F" w:rsidP="00262C8C">
                      <w:pPr>
                        <w:spacing w:after="120" w:line="264" w:lineRule="auto"/>
                        <w:jc w:val="both"/>
                        <w:rPr>
                          <w:rFonts w:ascii="Arial" w:eastAsia="Times New Roman" w:hAnsi="Arial" w:cs="Arial"/>
                        </w:rPr>
                      </w:pPr>
                      <w:r w:rsidRPr="00262C8C">
                        <w:rPr>
                          <w:rFonts w:ascii="Arial" w:eastAsia="Times New Roman" w:hAnsi="Arial" w:cs="Arial"/>
                        </w:rPr>
                        <w:t>Pharos</w:t>
                      </w:r>
                      <w:r>
                        <w:rPr>
                          <w:rFonts w:ascii="Arial" w:eastAsia="Times New Roman" w:hAnsi="Arial" w:cs="Arial"/>
                        </w:rPr>
                        <w:t>:</w:t>
                      </w:r>
                      <w:r>
                        <w:rPr>
                          <w:rFonts w:ascii="Arial" w:eastAsia="Times New Roman" w:hAnsi="Arial" w:cs="Arial"/>
                        </w:rPr>
                        <w:tab/>
                        <w:t>L</w:t>
                      </w:r>
                      <w:r w:rsidRPr="00262C8C">
                        <w:rPr>
                          <w:rFonts w:ascii="Arial" w:eastAsia="Times New Roman" w:hAnsi="Arial" w:cs="Arial"/>
                        </w:rPr>
                        <w:t xml:space="preserve">andelijk Expertisecentrum Gezondheidsverschillen     </w:t>
                      </w:r>
                    </w:p>
                    <w:p w14:paraId="021E89CA" w14:textId="471A5EEB" w:rsidR="006B1D4F" w:rsidRDefault="006B1D4F">
                      <w:pPr>
                        <w:rPr>
                          <w:rFonts w:ascii="Arial" w:hAnsi="Arial" w:cs="Arial"/>
                        </w:rPr>
                      </w:pPr>
                      <w:r>
                        <w:rPr>
                          <w:rFonts w:ascii="Arial" w:hAnsi="Arial" w:cs="Arial"/>
                        </w:rPr>
                        <w:t xml:space="preserve">Arq: </w:t>
                      </w:r>
                      <w:r>
                        <w:rPr>
                          <w:rFonts w:ascii="Arial" w:hAnsi="Arial" w:cs="Arial"/>
                        </w:rPr>
                        <w:tab/>
                      </w:r>
                      <w:r>
                        <w:rPr>
                          <w:rFonts w:ascii="Arial" w:hAnsi="Arial" w:cs="Arial"/>
                        </w:rPr>
                        <w:tab/>
                        <w:t xml:space="preserve">Psychotrauma Expertgroep , internationaal onderzoeksinstituut, </w:t>
                      </w:r>
                      <w:r>
                        <w:rPr>
                          <w:rFonts w:ascii="Arial" w:hAnsi="Arial" w:cs="Arial"/>
                        </w:rPr>
                        <w:tab/>
                      </w:r>
                      <w:r>
                        <w:rPr>
                          <w:rFonts w:ascii="Arial" w:hAnsi="Arial" w:cs="Arial"/>
                        </w:rPr>
                        <w:tab/>
                        <w:t>Psychosociaal ondersteuningspunt</w:t>
                      </w:r>
                    </w:p>
                    <w:p w14:paraId="59B82646" w14:textId="3C574CDC" w:rsidR="006B1D4F" w:rsidRPr="003E1E46" w:rsidRDefault="006B1D4F">
                      <w:pPr>
                        <w:rPr>
                          <w:rFonts w:ascii="Arial" w:hAnsi="Arial" w:cs="Arial"/>
                        </w:rPr>
                      </w:pPr>
                    </w:p>
                  </w:txbxContent>
                </v:textbox>
                <w10:wrap type="square"/>
              </v:shape>
            </w:pict>
          </mc:Fallback>
        </mc:AlternateContent>
      </w:r>
    </w:p>
    <w:p w14:paraId="1A3D263F" w14:textId="77777777" w:rsidR="002C3E63" w:rsidRDefault="002C3E63" w:rsidP="002C3E63"/>
    <w:p w14:paraId="56CAB1B8" w14:textId="77777777" w:rsidR="002C3E63" w:rsidRDefault="002C3E63" w:rsidP="002C3E63"/>
    <w:p w14:paraId="5533F7C4" w14:textId="77777777" w:rsidR="002C3E63" w:rsidRDefault="002C3E63" w:rsidP="002C3E63"/>
    <w:p w14:paraId="4C1CA37C" w14:textId="77777777" w:rsidR="002C3E63" w:rsidRDefault="002C3E63" w:rsidP="002C3E63"/>
    <w:p w14:paraId="232E2DBC" w14:textId="77777777" w:rsidR="002C3E63" w:rsidRDefault="002C3E63" w:rsidP="002C3E63"/>
    <w:p w14:paraId="5646EDB2" w14:textId="77777777" w:rsidR="002C3E63" w:rsidRDefault="002C3E63" w:rsidP="002C3E63"/>
    <w:p w14:paraId="447BE45D" w14:textId="77777777" w:rsidR="002C3E63" w:rsidRDefault="002C3E63" w:rsidP="002C3E63"/>
    <w:p w14:paraId="448F68F9" w14:textId="77777777" w:rsidR="002C3E63" w:rsidRDefault="002C3E63" w:rsidP="002C3E63"/>
    <w:p w14:paraId="39787018" w14:textId="77777777" w:rsidR="002C3E63" w:rsidRDefault="002C3E63" w:rsidP="002C3E63"/>
    <w:p w14:paraId="7A97922A" w14:textId="45961392" w:rsidR="009730AF" w:rsidRPr="009730AF" w:rsidRDefault="009730AF" w:rsidP="002C3E63"/>
    <w:p w14:paraId="08442F6D" w14:textId="77777777" w:rsidR="002C3E63" w:rsidRDefault="002C3E63" w:rsidP="0073358F">
      <w:pPr>
        <w:spacing w:line="360" w:lineRule="auto"/>
        <w:rPr>
          <w:rFonts w:ascii="Arial" w:hAnsi="Arial" w:cs="Arial"/>
        </w:rPr>
      </w:pPr>
    </w:p>
    <w:p w14:paraId="2B10C0D9" w14:textId="77777777" w:rsidR="002C3E63" w:rsidRDefault="002C3E63" w:rsidP="0073358F">
      <w:pPr>
        <w:spacing w:line="360" w:lineRule="auto"/>
        <w:rPr>
          <w:rFonts w:ascii="Arial" w:hAnsi="Arial" w:cs="Arial"/>
        </w:rPr>
      </w:pPr>
    </w:p>
    <w:p w14:paraId="2426420A" w14:textId="77777777" w:rsidR="002C3E63" w:rsidRDefault="002C3E63" w:rsidP="0073358F">
      <w:pPr>
        <w:spacing w:line="360" w:lineRule="auto"/>
        <w:rPr>
          <w:rFonts w:ascii="Arial" w:hAnsi="Arial" w:cs="Arial"/>
        </w:rPr>
      </w:pPr>
    </w:p>
    <w:p w14:paraId="6AC5CEE0" w14:textId="77777777" w:rsidR="002C3E63" w:rsidRDefault="002C3E63" w:rsidP="0073358F">
      <w:pPr>
        <w:spacing w:line="360" w:lineRule="auto"/>
        <w:rPr>
          <w:rFonts w:ascii="Arial" w:hAnsi="Arial" w:cs="Arial"/>
        </w:rPr>
      </w:pPr>
    </w:p>
    <w:p w14:paraId="7171D31E" w14:textId="77777777" w:rsidR="002C3E63" w:rsidRDefault="002C3E63" w:rsidP="0073358F">
      <w:pPr>
        <w:spacing w:line="360" w:lineRule="auto"/>
        <w:rPr>
          <w:rFonts w:ascii="Arial" w:hAnsi="Arial" w:cs="Arial"/>
        </w:rPr>
      </w:pPr>
    </w:p>
    <w:p w14:paraId="10D8EBB7" w14:textId="77777777" w:rsidR="002C3E63" w:rsidRDefault="002C3E63" w:rsidP="0073358F">
      <w:pPr>
        <w:spacing w:line="360" w:lineRule="auto"/>
        <w:rPr>
          <w:rFonts w:ascii="Arial" w:hAnsi="Arial" w:cs="Arial"/>
        </w:rPr>
      </w:pPr>
    </w:p>
    <w:p w14:paraId="24DD4FC5" w14:textId="77777777" w:rsidR="002C3E63" w:rsidRDefault="002C3E63" w:rsidP="0073358F">
      <w:pPr>
        <w:spacing w:line="360" w:lineRule="auto"/>
        <w:rPr>
          <w:rFonts w:ascii="Arial" w:hAnsi="Arial" w:cs="Arial"/>
        </w:rPr>
      </w:pPr>
    </w:p>
    <w:p w14:paraId="05C2DEB9" w14:textId="77777777" w:rsidR="002C3E63" w:rsidRDefault="002C3E63" w:rsidP="0073358F">
      <w:pPr>
        <w:spacing w:line="360" w:lineRule="auto"/>
        <w:rPr>
          <w:rFonts w:ascii="Arial" w:hAnsi="Arial" w:cs="Arial"/>
        </w:rPr>
      </w:pPr>
    </w:p>
    <w:p w14:paraId="7C6330A9" w14:textId="77777777" w:rsidR="002C3E63" w:rsidRDefault="002C3E63" w:rsidP="0073358F">
      <w:pPr>
        <w:spacing w:line="360" w:lineRule="auto"/>
        <w:rPr>
          <w:rFonts w:ascii="Arial" w:hAnsi="Arial" w:cs="Arial"/>
        </w:rPr>
      </w:pPr>
    </w:p>
    <w:p w14:paraId="5B53E61B" w14:textId="77777777" w:rsidR="002C3E63" w:rsidRDefault="002C3E63" w:rsidP="0073358F">
      <w:pPr>
        <w:spacing w:line="360" w:lineRule="auto"/>
        <w:rPr>
          <w:rFonts w:ascii="Arial" w:hAnsi="Arial" w:cs="Arial"/>
        </w:rPr>
      </w:pPr>
    </w:p>
    <w:p w14:paraId="3389C6BE" w14:textId="77777777" w:rsidR="002C3E63" w:rsidRDefault="002C3E63" w:rsidP="0073358F">
      <w:pPr>
        <w:spacing w:line="360" w:lineRule="auto"/>
        <w:rPr>
          <w:rFonts w:ascii="Arial" w:hAnsi="Arial" w:cs="Arial"/>
        </w:rPr>
      </w:pPr>
    </w:p>
    <w:p w14:paraId="02CE5A70" w14:textId="77777777" w:rsidR="002C3E63" w:rsidRDefault="002C3E63" w:rsidP="0073358F">
      <w:pPr>
        <w:spacing w:line="360" w:lineRule="auto"/>
        <w:rPr>
          <w:rFonts w:ascii="Arial" w:hAnsi="Arial" w:cs="Arial"/>
        </w:rPr>
      </w:pPr>
    </w:p>
    <w:p w14:paraId="05DEC780" w14:textId="77777777" w:rsidR="002C3E63" w:rsidRDefault="002C3E63" w:rsidP="0073358F">
      <w:pPr>
        <w:spacing w:line="360" w:lineRule="auto"/>
        <w:rPr>
          <w:rFonts w:ascii="Arial" w:hAnsi="Arial" w:cs="Arial"/>
        </w:rPr>
      </w:pPr>
    </w:p>
    <w:p w14:paraId="3D199A7A" w14:textId="77777777" w:rsidR="002C3E63" w:rsidRDefault="002C3E63" w:rsidP="0073358F">
      <w:pPr>
        <w:spacing w:line="360" w:lineRule="auto"/>
        <w:rPr>
          <w:rFonts w:ascii="Arial" w:hAnsi="Arial" w:cs="Arial"/>
        </w:rPr>
      </w:pPr>
    </w:p>
    <w:p w14:paraId="48CFE320" w14:textId="77777777" w:rsidR="002C3E63" w:rsidRDefault="002C3E63" w:rsidP="0073358F">
      <w:pPr>
        <w:spacing w:line="360" w:lineRule="auto"/>
        <w:rPr>
          <w:rFonts w:ascii="Arial" w:hAnsi="Arial" w:cs="Arial"/>
        </w:rPr>
      </w:pPr>
    </w:p>
    <w:sdt>
      <w:sdtPr>
        <w:rPr>
          <w:rFonts w:ascii="Arial" w:eastAsiaTheme="minorHAnsi" w:hAnsi="Arial" w:cs="Arial"/>
          <w:color w:val="auto"/>
          <w:sz w:val="22"/>
          <w:szCs w:val="22"/>
          <w:lang w:eastAsia="en-US"/>
        </w:rPr>
        <w:id w:val="-1361964470"/>
        <w:docPartObj>
          <w:docPartGallery w:val="Table of Contents"/>
          <w:docPartUnique/>
        </w:docPartObj>
      </w:sdtPr>
      <w:sdtEndPr>
        <w:rPr>
          <w:b/>
          <w:bCs/>
        </w:rPr>
      </w:sdtEndPr>
      <w:sdtContent>
        <w:p w14:paraId="06EEF646" w14:textId="2E7B9E03" w:rsidR="00403B15" w:rsidRPr="00D465F5" w:rsidRDefault="00403B15">
          <w:pPr>
            <w:pStyle w:val="Kopvaninhoudsopgave"/>
            <w:rPr>
              <w:rFonts w:ascii="Arial" w:hAnsi="Arial" w:cs="Arial"/>
            </w:rPr>
          </w:pPr>
          <w:r w:rsidRPr="00D465F5">
            <w:rPr>
              <w:rFonts w:ascii="Arial" w:hAnsi="Arial" w:cs="Arial"/>
            </w:rPr>
            <w:t>Inhoud</w:t>
          </w:r>
        </w:p>
        <w:p w14:paraId="39800BF6" w14:textId="55DFEDD6" w:rsidR="005B4041" w:rsidRPr="005B4041" w:rsidRDefault="00403B15">
          <w:pPr>
            <w:pStyle w:val="Inhopg1"/>
            <w:tabs>
              <w:tab w:val="right" w:leader="dot" w:pos="9062"/>
            </w:tabs>
            <w:rPr>
              <w:rFonts w:ascii="Arial" w:eastAsiaTheme="minorEastAsia" w:hAnsi="Arial" w:cs="Arial"/>
              <w:noProof/>
              <w:lang w:eastAsia="nl-NL"/>
            </w:rPr>
          </w:pPr>
          <w:r w:rsidRPr="005B4041">
            <w:rPr>
              <w:rFonts w:ascii="Arial" w:hAnsi="Arial" w:cs="Arial"/>
            </w:rPr>
            <w:fldChar w:fldCharType="begin"/>
          </w:r>
          <w:r w:rsidRPr="005B4041">
            <w:rPr>
              <w:rFonts w:ascii="Arial" w:hAnsi="Arial" w:cs="Arial"/>
            </w:rPr>
            <w:instrText xml:space="preserve"> TOC \o "1-3" \h \z \u </w:instrText>
          </w:r>
          <w:r w:rsidRPr="005B4041">
            <w:rPr>
              <w:rFonts w:ascii="Arial" w:hAnsi="Arial" w:cs="Arial"/>
            </w:rPr>
            <w:fldChar w:fldCharType="separate"/>
          </w:r>
          <w:hyperlink w:anchor="_Toc520123424" w:history="1">
            <w:r w:rsidR="005B4041" w:rsidRPr="005B4041">
              <w:rPr>
                <w:rStyle w:val="Hyperlink"/>
                <w:rFonts w:ascii="Arial" w:hAnsi="Arial" w:cs="Arial"/>
                <w:noProof/>
              </w:rPr>
              <w:t>1.Inleiding</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_Toc520123424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6</w:t>
            </w:r>
            <w:r w:rsidR="005B4041" w:rsidRPr="005B4041">
              <w:rPr>
                <w:rFonts w:ascii="Arial" w:hAnsi="Arial" w:cs="Arial"/>
                <w:noProof/>
                <w:webHidden/>
              </w:rPr>
              <w:fldChar w:fldCharType="end"/>
            </w:r>
          </w:hyperlink>
        </w:p>
        <w:p w14:paraId="0057BB15" w14:textId="6A5BAD96" w:rsidR="005B4041" w:rsidRPr="005B4041" w:rsidRDefault="00FA0292">
          <w:pPr>
            <w:pStyle w:val="Inhopg2"/>
            <w:tabs>
              <w:tab w:val="right" w:leader="dot" w:pos="9062"/>
            </w:tabs>
            <w:rPr>
              <w:rFonts w:ascii="Arial" w:eastAsiaTheme="minorEastAsia" w:hAnsi="Arial" w:cs="Arial"/>
              <w:noProof/>
              <w:lang w:eastAsia="nl-NL"/>
            </w:rPr>
          </w:pPr>
          <w:hyperlink w:anchor="_Toc520123425" w:history="1">
            <w:r w:rsidR="005B4041" w:rsidRPr="005B4041">
              <w:rPr>
                <w:rStyle w:val="Hyperlink"/>
                <w:rFonts w:ascii="Arial" w:hAnsi="Arial" w:cs="Arial"/>
                <w:noProof/>
              </w:rPr>
              <w:t>1.1 Aanleiding</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_Toc520123425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6</w:t>
            </w:r>
            <w:r w:rsidR="005B4041" w:rsidRPr="005B4041">
              <w:rPr>
                <w:rFonts w:ascii="Arial" w:hAnsi="Arial" w:cs="Arial"/>
                <w:noProof/>
                <w:webHidden/>
              </w:rPr>
              <w:fldChar w:fldCharType="end"/>
            </w:r>
          </w:hyperlink>
        </w:p>
        <w:p w14:paraId="40B0B885" w14:textId="3B6CFE7B" w:rsidR="005B4041" w:rsidRPr="005B4041" w:rsidRDefault="00FA0292">
          <w:pPr>
            <w:pStyle w:val="Inhopg2"/>
            <w:tabs>
              <w:tab w:val="right" w:leader="dot" w:pos="9062"/>
            </w:tabs>
            <w:rPr>
              <w:rFonts w:ascii="Arial" w:eastAsiaTheme="minorEastAsia" w:hAnsi="Arial" w:cs="Arial"/>
              <w:noProof/>
              <w:lang w:eastAsia="nl-NL"/>
            </w:rPr>
          </w:pPr>
          <w:hyperlink w:anchor="_Toc520123426" w:history="1">
            <w:r w:rsidR="005B4041" w:rsidRPr="005B4041">
              <w:rPr>
                <w:rStyle w:val="Hyperlink"/>
                <w:rFonts w:ascii="Arial" w:hAnsi="Arial" w:cs="Arial"/>
                <w:noProof/>
              </w:rPr>
              <w:t>1.2 Probleemstelling</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_Toc520123426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9</w:t>
            </w:r>
            <w:r w:rsidR="005B4041" w:rsidRPr="005B4041">
              <w:rPr>
                <w:rFonts w:ascii="Arial" w:hAnsi="Arial" w:cs="Arial"/>
                <w:noProof/>
                <w:webHidden/>
              </w:rPr>
              <w:fldChar w:fldCharType="end"/>
            </w:r>
          </w:hyperlink>
        </w:p>
        <w:p w14:paraId="56A3A061" w14:textId="4C442DA8" w:rsidR="005B4041" w:rsidRPr="005B4041" w:rsidRDefault="00FA0292">
          <w:pPr>
            <w:pStyle w:val="Inhopg2"/>
            <w:tabs>
              <w:tab w:val="right" w:leader="dot" w:pos="9062"/>
            </w:tabs>
            <w:rPr>
              <w:rFonts w:ascii="Arial" w:eastAsiaTheme="minorEastAsia" w:hAnsi="Arial" w:cs="Arial"/>
              <w:noProof/>
              <w:lang w:eastAsia="nl-NL"/>
            </w:rPr>
          </w:pPr>
          <w:hyperlink w:anchor="_Toc520123427" w:history="1">
            <w:r w:rsidR="005B4041" w:rsidRPr="005B4041">
              <w:rPr>
                <w:rStyle w:val="Hyperlink"/>
                <w:rFonts w:ascii="Arial" w:hAnsi="Arial" w:cs="Arial"/>
                <w:noProof/>
              </w:rPr>
              <w:t>1.3 Doelstelling</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_Toc520123427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9</w:t>
            </w:r>
            <w:r w:rsidR="005B4041" w:rsidRPr="005B4041">
              <w:rPr>
                <w:rFonts w:ascii="Arial" w:hAnsi="Arial" w:cs="Arial"/>
                <w:noProof/>
                <w:webHidden/>
              </w:rPr>
              <w:fldChar w:fldCharType="end"/>
            </w:r>
          </w:hyperlink>
        </w:p>
        <w:p w14:paraId="5E4C9E33" w14:textId="619EC65B" w:rsidR="005B4041" w:rsidRPr="005B4041" w:rsidRDefault="00FA0292">
          <w:pPr>
            <w:pStyle w:val="Inhopg2"/>
            <w:tabs>
              <w:tab w:val="right" w:leader="dot" w:pos="9062"/>
            </w:tabs>
            <w:rPr>
              <w:rFonts w:ascii="Arial" w:eastAsiaTheme="minorEastAsia" w:hAnsi="Arial" w:cs="Arial"/>
              <w:noProof/>
              <w:lang w:eastAsia="nl-NL"/>
            </w:rPr>
          </w:pPr>
          <w:hyperlink w:anchor="_Toc520123428" w:history="1">
            <w:r w:rsidR="005B4041" w:rsidRPr="005B4041">
              <w:rPr>
                <w:rStyle w:val="Hyperlink"/>
                <w:rFonts w:ascii="Arial" w:hAnsi="Arial" w:cs="Arial"/>
                <w:noProof/>
              </w:rPr>
              <w:t>1.4 Vraagstelling</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_Toc520123428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9</w:t>
            </w:r>
            <w:r w:rsidR="005B4041" w:rsidRPr="005B4041">
              <w:rPr>
                <w:rFonts w:ascii="Arial" w:hAnsi="Arial" w:cs="Arial"/>
                <w:noProof/>
                <w:webHidden/>
              </w:rPr>
              <w:fldChar w:fldCharType="end"/>
            </w:r>
          </w:hyperlink>
        </w:p>
        <w:p w14:paraId="3C5DF91F" w14:textId="2703F326" w:rsidR="005B4041" w:rsidRPr="005B4041" w:rsidRDefault="00FA0292">
          <w:pPr>
            <w:pStyle w:val="Inhopg1"/>
            <w:tabs>
              <w:tab w:val="right" w:leader="dot" w:pos="9062"/>
            </w:tabs>
            <w:rPr>
              <w:rFonts w:ascii="Arial" w:eastAsiaTheme="minorEastAsia" w:hAnsi="Arial" w:cs="Arial"/>
              <w:noProof/>
              <w:lang w:eastAsia="nl-NL"/>
            </w:rPr>
          </w:pPr>
          <w:hyperlink w:anchor="_Toc520123429" w:history="1">
            <w:r w:rsidR="005B4041" w:rsidRPr="005B4041">
              <w:rPr>
                <w:rStyle w:val="Hyperlink"/>
                <w:rFonts w:ascii="Arial" w:hAnsi="Arial" w:cs="Arial"/>
                <w:noProof/>
              </w:rPr>
              <w:t>2. Methode</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_Toc520123429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10</w:t>
            </w:r>
            <w:r w:rsidR="005B4041" w:rsidRPr="005B4041">
              <w:rPr>
                <w:rFonts w:ascii="Arial" w:hAnsi="Arial" w:cs="Arial"/>
                <w:noProof/>
                <w:webHidden/>
              </w:rPr>
              <w:fldChar w:fldCharType="end"/>
            </w:r>
          </w:hyperlink>
        </w:p>
        <w:p w14:paraId="7C2AF7FE" w14:textId="289EFDEE" w:rsidR="005B4041" w:rsidRPr="005B4041" w:rsidRDefault="00FA0292">
          <w:pPr>
            <w:pStyle w:val="Inhopg2"/>
            <w:tabs>
              <w:tab w:val="right" w:leader="dot" w:pos="9062"/>
            </w:tabs>
            <w:rPr>
              <w:rFonts w:ascii="Arial" w:eastAsiaTheme="minorEastAsia" w:hAnsi="Arial" w:cs="Arial"/>
              <w:noProof/>
              <w:lang w:eastAsia="nl-NL"/>
            </w:rPr>
          </w:pPr>
          <w:hyperlink w:anchor="_Toc520123430" w:history="1">
            <w:r w:rsidR="005B4041" w:rsidRPr="005B4041">
              <w:rPr>
                <w:rStyle w:val="Hyperlink"/>
                <w:rFonts w:ascii="Arial" w:hAnsi="Arial" w:cs="Arial"/>
                <w:noProof/>
              </w:rPr>
              <w:t>2.1 Literatuuronderzoek</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_Toc520123430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10</w:t>
            </w:r>
            <w:r w:rsidR="005B4041" w:rsidRPr="005B4041">
              <w:rPr>
                <w:rFonts w:ascii="Arial" w:hAnsi="Arial" w:cs="Arial"/>
                <w:noProof/>
                <w:webHidden/>
              </w:rPr>
              <w:fldChar w:fldCharType="end"/>
            </w:r>
          </w:hyperlink>
        </w:p>
        <w:p w14:paraId="1778D465" w14:textId="21D08DA5" w:rsidR="005B4041" w:rsidRPr="005B4041" w:rsidRDefault="00FA0292">
          <w:pPr>
            <w:pStyle w:val="Inhopg2"/>
            <w:tabs>
              <w:tab w:val="right" w:leader="dot" w:pos="9062"/>
            </w:tabs>
            <w:rPr>
              <w:rFonts w:ascii="Arial" w:eastAsiaTheme="minorEastAsia" w:hAnsi="Arial" w:cs="Arial"/>
              <w:noProof/>
              <w:lang w:eastAsia="nl-NL"/>
            </w:rPr>
          </w:pPr>
          <w:hyperlink w:anchor="_Toc520123431" w:history="1">
            <w:r w:rsidR="005B4041" w:rsidRPr="005B4041">
              <w:rPr>
                <w:rStyle w:val="Hyperlink"/>
                <w:rFonts w:ascii="Arial" w:hAnsi="Arial" w:cs="Arial"/>
                <w:noProof/>
              </w:rPr>
              <w:t>2.2 Benchmarkonderzoek</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_Toc520123431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13</w:t>
            </w:r>
            <w:r w:rsidR="005B4041" w:rsidRPr="005B4041">
              <w:rPr>
                <w:rFonts w:ascii="Arial" w:hAnsi="Arial" w:cs="Arial"/>
                <w:noProof/>
                <w:webHidden/>
              </w:rPr>
              <w:fldChar w:fldCharType="end"/>
            </w:r>
          </w:hyperlink>
        </w:p>
        <w:p w14:paraId="1178E9C1" w14:textId="6C56F550" w:rsidR="005B4041" w:rsidRPr="005B4041" w:rsidRDefault="00FA0292">
          <w:pPr>
            <w:pStyle w:val="Inhopg2"/>
            <w:tabs>
              <w:tab w:val="right" w:leader="dot" w:pos="9062"/>
            </w:tabs>
            <w:rPr>
              <w:rFonts w:ascii="Arial" w:eastAsiaTheme="minorEastAsia" w:hAnsi="Arial" w:cs="Arial"/>
              <w:noProof/>
              <w:lang w:eastAsia="nl-NL"/>
            </w:rPr>
          </w:pPr>
          <w:hyperlink w:anchor="_Toc520123432" w:history="1">
            <w:r w:rsidR="005B4041" w:rsidRPr="005B4041">
              <w:rPr>
                <w:rStyle w:val="Hyperlink"/>
                <w:rFonts w:ascii="Arial" w:hAnsi="Arial" w:cs="Arial"/>
                <w:noProof/>
              </w:rPr>
              <w:t>2.3 Expert interviews</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_Toc520123432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13</w:t>
            </w:r>
            <w:r w:rsidR="005B4041" w:rsidRPr="005B4041">
              <w:rPr>
                <w:rFonts w:ascii="Arial" w:hAnsi="Arial" w:cs="Arial"/>
                <w:noProof/>
                <w:webHidden/>
              </w:rPr>
              <w:fldChar w:fldCharType="end"/>
            </w:r>
          </w:hyperlink>
        </w:p>
        <w:p w14:paraId="66AC5A64" w14:textId="58E7FFDD" w:rsidR="005B4041" w:rsidRPr="005B4041" w:rsidRDefault="00FA0292">
          <w:pPr>
            <w:pStyle w:val="Inhopg2"/>
            <w:tabs>
              <w:tab w:val="right" w:leader="dot" w:pos="9062"/>
            </w:tabs>
            <w:rPr>
              <w:rFonts w:ascii="Arial" w:eastAsiaTheme="minorEastAsia" w:hAnsi="Arial" w:cs="Arial"/>
              <w:noProof/>
              <w:lang w:eastAsia="nl-NL"/>
            </w:rPr>
          </w:pPr>
          <w:hyperlink w:anchor="_Toc520123433" w:history="1">
            <w:r w:rsidR="005B4041" w:rsidRPr="005B4041">
              <w:rPr>
                <w:rStyle w:val="Hyperlink"/>
                <w:rFonts w:ascii="Arial" w:hAnsi="Arial" w:cs="Arial"/>
                <w:noProof/>
              </w:rPr>
              <w:t>2.4 Ethische aspecten.</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_Toc520123433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14</w:t>
            </w:r>
            <w:r w:rsidR="005B4041" w:rsidRPr="005B4041">
              <w:rPr>
                <w:rFonts w:ascii="Arial" w:hAnsi="Arial" w:cs="Arial"/>
                <w:noProof/>
                <w:webHidden/>
              </w:rPr>
              <w:fldChar w:fldCharType="end"/>
            </w:r>
          </w:hyperlink>
        </w:p>
        <w:p w14:paraId="7D14A0E4" w14:textId="60308C57" w:rsidR="005B4041" w:rsidRPr="005B4041" w:rsidRDefault="00FA0292">
          <w:pPr>
            <w:pStyle w:val="Inhopg2"/>
            <w:tabs>
              <w:tab w:val="right" w:leader="dot" w:pos="9062"/>
            </w:tabs>
            <w:rPr>
              <w:rFonts w:ascii="Arial" w:eastAsiaTheme="minorEastAsia" w:hAnsi="Arial" w:cs="Arial"/>
              <w:noProof/>
              <w:lang w:eastAsia="nl-NL"/>
            </w:rPr>
          </w:pPr>
          <w:hyperlink w:anchor="_Toc520123434" w:history="1">
            <w:r w:rsidR="005B4041" w:rsidRPr="005B4041">
              <w:rPr>
                <w:rStyle w:val="Hyperlink"/>
                <w:rFonts w:ascii="Arial" w:hAnsi="Arial" w:cs="Arial"/>
                <w:noProof/>
              </w:rPr>
              <w:t>2.5 Data analyse , betrouwbaarheid en validiteit</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_Toc520123434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14</w:t>
            </w:r>
            <w:r w:rsidR="005B4041" w:rsidRPr="005B4041">
              <w:rPr>
                <w:rFonts w:ascii="Arial" w:hAnsi="Arial" w:cs="Arial"/>
                <w:noProof/>
                <w:webHidden/>
              </w:rPr>
              <w:fldChar w:fldCharType="end"/>
            </w:r>
          </w:hyperlink>
        </w:p>
        <w:p w14:paraId="1B6D409E" w14:textId="3998D2C0" w:rsidR="005B4041" w:rsidRPr="005B4041" w:rsidRDefault="00FA0292">
          <w:pPr>
            <w:pStyle w:val="Inhopg3"/>
            <w:tabs>
              <w:tab w:val="right" w:leader="dot" w:pos="9062"/>
            </w:tabs>
            <w:rPr>
              <w:rFonts w:ascii="Arial" w:eastAsiaTheme="minorEastAsia" w:hAnsi="Arial" w:cs="Arial"/>
              <w:noProof/>
              <w:lang w:eastAsia="nl-NL"/>
            </w:rPr>
          </w:pPr>
          <w:hyperlink w:anchor="_Toc520123435" w:history="1">
            <w:r w:rsidR="005B4041" w:rsidRPr="005B4041">
              <w:rPr>
                <w:rStyle w:val="Hyperlink"/>
                <w:rFonts w:ascii="Arial" w:hAnsi="Arial" w:cs="Arial"/>
                <w:noProof/>
              </w:rPr>
              <w:t>Literatuuronderzoek</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_Toc520123435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14</w:t>
            </w:r>
            <w:r w:rsidR="005B4041" w:rsidRPr="005B4041">
              <w:rPr>
                <w:rFonts w:ascii="Arial" w:hAnsi="Arial" w:cs="Arial"/>
                <w:noProof/>
                <w:webHidden/>
              </w:rPr>
              <w:fldChar w:fldCharType="end"/>
            </w:r>
          </w:hyperlink>
        </w:p>
        <w:p w14:paraId="4954B58E" w14:textId="0DEF822E" w:rsidR="005B4041" w:rsidRPr="005B4041" w:rsidRDefault="00FA0292">
          <w:pPr>
            <w:pStyle w:val="Inhopg3"/>
            <w:tabs>
              <w:tab w:val="right" w:leader="dot" w:pos="9062"/>
            </w:tabs>
            <w:rPr>
              <w:rFonts w:ascii="Arial" w:eastAsiaTheme="minorEastAsia" w:hAnsi="Arial" w:cs="Arial"/>
              <w:noProof/>
              <w:lang w:eastAsia="nl-NL"/>
            </w:rPr>
          </w:pPr>
          <w:hyperlink w:anchor="_Toc520123436" w:history="1">
            <w:r w:rsidR="005B4041" w:rsidRPr="005B4041">
              <w:rPr>
                <w:rStyle w:val="Hyperlink"/>
                <w:rFonts w:ascii="Arial" w:hAnsi="Arial" w:cs="Arial"/>
                <w:noProof/>
              </w:rPr>
              <w:t>Interviews expert en benchmark.</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_Toc520123436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14</w:t>
            </w:r>
            <w:r w:rsidR="005B4041" w:rsidRPr="005B4041">
              <w:rPr>
                <w:rFonts w:ascii="Arial" w:hAnsi="Arial" w:cs="Arial"/>
                <w:noProof/>
                <w:webHidden/>
              </w:rPr>
              <w:fldChar w:fldCharType="end"/>
            </w:r>
          </w:hyperlink>
        </w:p>
        <w:p w14:paraId="51C5DF5A" w14:textId="2F3C4C67" w:rsidR="005B4041" w:rsidRPr="005B4041" w:rsidRDefault="00FA0292">
          <w:pPr>
            <w:pStyle w:val="Inhopg1"/>
            <w:tabs>
              <w:tab w:val="right" w:leader="dot" w:pos="9062"/>
            </w:tabs>
            <w:rPr>
              <w:rFonts w:ascii="Arial" w:eastAsiaTheme="minorEastAsia" w:hAnsi="Arial" w:cs="Arial"/>
              <w:noProof/>
              <w:lang w:eastAsia="nl-NL"/>
            </w:rPr>
          </w:pPr>
          <w:hyperlink w:anchor="_Toc520123437" w:history="1">
            <w:r w:rsidR="005B4041" w:rsidRPr="005B4041">
              <w:rPr>
                <w:rStyle w:val="Hyperlink"/>
                <w:rFonts w:ascii="Arial" w:hAnsi="Arial" w:cs="Arial"/>
                <w:noProof/>
              </w:rPr>
              <w:t>3.Resultaten.</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_Toc520123437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15</w:t>
            </w:r>
            <w:r w:rsidR="005B4041" w:rsidRPr="005B4041">
              <w:rPr>
                <w:rFonts w:ascii="Arial" w:hAnsi="Arial" w:cs="Arial"/>
                <w:noProof/>
                <w:webHidden/>
              </w:rPr>
              <w:fldChar w:fldCharType="end"/>
            </w:r>
          </w:hyperlink>
        </w:p>
        <w:p w14:paraId="2F166693" w14:textId="46C27BC2" w:rsidR="005B4041" w:rsidRPr="005B4041" w:rsidRDefault="00FA0292">
          <w:pPr>
            <w:pStyle w:val="Inhopg2"/>
            <w:tabs>
              <w:tab w:val="right" w:leader="dot" w:pos="9062"/>
            </w:tabs>
            <w:rPr>
              <w:rFonts w:ascii="Arial" w:eastAsiaTheme="minorEastAsia" w:hAnsi="Arial" w:cs="Arial"/>
              <w:noProof/>
              <w:lang w:eastAsia="nl-NL"/>
            </w:rPr>
          </w:pPr>
          <w:hyperlink w:anchor="_Toc520123438" w:history="1">
            <w:r w:rsidR="005B4041" w:rsidRPr="005B4041">
              <w:rPr>
                <w:rStyle w:val="Hyperlink"/>
                <w:rFonts w:ascii="Arial" w:hAnsi="Arial" w:cs="Arial"/>
                <w:noProof/>
              </w:rPr>
              <w:t>3.1 Deelvraag 1.</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_Toc520123438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15</w:t>
            </w:r>
            <w:r w:rsidR="005B4041" w:rsidRPr="005B4041">
              <w:rPr>
                <w:rFonts w:ascii="Arial" w:hAnsi="Arial" w:cs="Arial"/>
                <w:noProof/>
                <w:webHidden/>
              </w:rPr>
              <w:fldChar w:fldCharType="end"/>
            </w:r>
          </w:hyperlink>
        </w:p>
        <w:p w14:paraId="0969D7F1" w14:textId="33BBFFDB" w:rsidR="005B4041" w:rsidRPr="005B4041" w:rsidRDefault="00FA0292">
          <w:pPr>
            <w:pStyle w:val="Inhopg3"/>
            <w:tabs>
              <w:tab w:val="right" w:leader="dot" w:pos="9062"/>
            </w:tabs>
            <w:rPr>
              <w:rFonts w:ascii="Arial" w:eastAsiaTheme="minorEastAsia" w:hAnsi="Arial" w:cs="Arial"/>
              <w:noProof/>
              <w:lang w:eastAsia="nl-NL"/>
            </w:rPr>
          </w:pPr>
          <w:hyperlink w:anchor="_Toc520123439" w:history="1">
            <w:r w:rsidR="005B4041" w:rsidRPr="005B4041">
              <w:rPr>
                <w:rStyle w:val="Hyperlink"/>
                <w:rFonts w:ascii="Arial" w:hAnsi="Arial" w:cs="Arial"/>
                <w:noProof/>
              </w:rPr>
              <w:t>Voorwaarden cultuursensitief kennismakingshuisbezoek</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_Toc520123439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15</w:t>
            </w:r>
            <w:r w:rsidR="005B4041" w:rsidRPr="005B4041">
              <w:rPr>
                <w:rFonts w:ascii="Arial" w:hAnsi="Arial" w:cs="Arial"/>
                <w:noProof/>
                <w:webHidden/>
              </w:rPr>
              <w:fldChar w:fldCharType="end"/>
            </w:r>
          </w:hyperlink>
        </w:p>
        <w:p w14:paraId="3C8DF76B" w14:textId="00C95CE1" w:rsidR="005B4041" w:rsidRPr="005B4041" w:rsidRDefault="00FA0292">
          <w:pPr>
            <w:pStyle w:val="Inhopg3"/>
            <w:tabs>
              <w:tab w:val="right" w:leader="dot" w:pos="9062"/>
            </w:tabs>
            <w:rPr>
              <w:rFonts w:ascii="Arial" w:eastAsiaTheme="minorEastAsia" w:hAnsi="Arial" w:cs="Arial"/>
              <w:noProof/>
              <w:lang w:eastAsia="nl-NL"/>
            </w:rPr>
          </w:pPr>
          <w:hyperlink w:anchor="_Toc520123440" w:history="1">
            <w:r w:rsidR="005B4041" w:rsidRPr="005B4041">
              <w:rPr>
                <w:rStyle w:val="Hyperlink"/>
                <w:rFonts w:ascii="Arial" w:hAnsi="Arial" w:cs="Arial"/>
                <w:noProof/>
              </w:rPr>
              <w:t>Culturele sensitiviteit</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_Toc520123440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16</w:t>
            </w:r>
            <w:r w:rsidR="005B4041" w:rsidRPr="005B4041">
              <w:rPr>
                <w:rFonts w:ascii="Arial" w:hAnsi="Arial" w:cs="Arial"/>
                <w:noProof/>
                <w:webHidden/>
              </w:rPr>
              <w:fldChar w:fldCharType="end"/>
            </w:r>
          </w:hyperlink>
        </w:p>
        <w:p w14:paraId="2D59868F" w14:textId="745734C6" w:rsidR="005B4041" w:rsidRPr="005B4041" w:rsidRDefault="00FA0292">
          <w:pPr>
            <w:pStyle w:val="Inhopg3"/>
            <w:tabs>
              <w:tab w:val="right" w:leader="dot" w:pos="9062"/>
            </w:tabs>
            <w:rPr>
              <w:rFonts w:ascii="Arial" w:eastAsiaTheme="minorEastAsia" w:hAnsi="Arial" w:cs="Arial"/>
              <w:noProof/>
              <w:lang w:eastAsia="nl-NL"/>
            </w:rPr>
          </w:pPr>
          <w:hyperlink w:anchor="_Toc520123441" w:history="1">
            <w:r w:rsidR="005B4041" w:rsidRPr="005B4041">
              <w:rPr>
                <w:rStyle w:val="Hyperlink"/>
                <w:rFonts w:ascii="Arial" w:hAnsi="Arial" w:cs="Arial"/>
                <w:noProof/>
              </w:rPr>
              <w:t>Risicofactoren.</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_Toc520123441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17</w:t>
            </w:r>
            <w:r w:rsidR="005B4041" w:rsidRPr="005B4041">
              <w:rPr>
                <w:rFonts w:ascii="Arial" w:hAnsi="Arial" w:cs="Arial"/>
                <w:noProof/>
                <w:webHidden/>
              </w:rPr>
              <w:fldChar w:fldCharType="end"/>
            </w:r>
          </w:hyperlink>
        </w:p>
        <w:p w14:paraId="5E8BE8C0" w14:textId="2E3B30C2" w:rsidR="005B4041" w:rsidRPr="005B4041" w:rsidRDefault="00FA0292">
          <w:pPr>
            <w:pStyle w:val="Inhopg3"/>
            <w:tabs>
              <w:tab w:val="right" w:leader="dot" w:pos="9062"/>
            </w:tabs>
            <w:rPr>
              <w:rFonts w:ascii="Arial" w:eastAsiaTheme="minorEastAsia" w:hAnsi="Arial" w:cs="Arial"/>
              <w:noProof/>
              <w:lang w:eastAsia="nl-NL"/>
            </w:rPr>
          </w:pPr>
          <w:hyperlink w:anchor="_Toc520123442" w:history="1">
            <w:r w:rsidR="005B4041" w:rsidRPr="005B4041">
              <w:rPr>
                <w:rStyle w:val="Hyperlink"/>
                <w:rFonts w:ascii="Arial" w:hAnsi="Arial" w:cs="Arial"/>
                <w:noProof/>
              </w:rPr>
              <w:t>Beschermende factoren</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_Toc520123442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17</w:t>
            </w:r>
            <w:r w:rsidR="005B4041" w:rsidRPr="005B4041">
              <w:rPr>
                <w:rFonts w:ascii="Arial" w:hAnsi="Arial" w:cs="Arial"/>
                <w:noProof/>
                <w:webHidden/>
              </w:rPr>
              <w:fldChar w:fldCharType="end"/>
            </w:r>
          </w:hyperlink>
        </w:p>
        <w:p w14:paraId="386CEE8F" w14:textId="552E6FC5" w:rsidR="005B4041" w:rsidRPr="005B4041" w:rsidRDefault="00FA0292">
          <w:pPr>
            <w:pStyle w:val="Inhopg3"/>
            <w:tabs>
              <w:tab w:val="right" w:leader="dot" w:pos="9062"/>
            </w:tabs>
            <w:rPr>
              <w:rFonts w:ascii="Arial" w:eastAsiaTheme="minorEastAsia" w:hAnsi="Arial" w:cs="Arial"/>
              <w:noProof/>
              <w:lang w:eastAsia="nl-NL"/>
            </w:rPr>
          </w:pPr>
          <w:hyperlink w:anchor="_Toc520123443" w:history="1">
            <w:r w:rsidR="005B4041" w:rsidRPr="005B4041">
              <w:rPr>
                <w:rStyle w:val="Hyperlink"/>
                <w:rFonts w:ascii="Arial" w:hAnsi="Arial" w:cs="Arial"/>
                <w:noProof/>
              </w:rPr>
              <w:t>Leeftijdsspecifieke reacties.</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_Toc520123443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18</w:t>
            </w:r>
            <w:r w:rsidR="005B4041" w:rsidRPr="005B4041">
              <w:rPr>
                <w:rFonts w:ascii="Arial" w:hAnsi="Arial" w:cs="Arial"/>
                <w:noProof/>
                <w:webHidden/>
              </w:rPr>
              <w:fldChar w:fldCharType="end"/>
            </w:r>
          </w:hyperlink>
        </w:p>
        <w:p w14:paraId="4608B180" w14:textId="0A0494BA" w:rsidR="005B4041" w:rsidRPr="005B4041" w:rsidRDefault="00FA0292">
          <w:pPr>
            <w:pStyle w:val="Inhopg3"/>
            <w:tabs>
              <w:tab w:val="right" w:leader="dot" w:pos="9062"/>
            </w:tabs>
            <w:rPr>
              <w:rFonts w:ascii="Arial" w:eastAsiaTheme="minorEastAsia" w:hAnsi="Arial" w:cs="Arial"/>
              <w:noProof/>
              <w:lang w:eastAsia="nl-NL"/>
            </w:rPr>
          </w:pPr>
          <w:hyperlink w:anchor="_Toc520123444" w:history="1">
            <w:r w:rsidR="005B4041" w:rsidRPr="005B4041">
              <w:rPr>
                <w:rStyle w:val="Hyperlink"/>
                <w:rFonts w:ascii="Arial" w:hAnsi="Arial" w:cs="Arial"/>
                <w:noProof/>
              </w:rPr>
              <w:t>Resultaten interviews expert</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_Toc520123444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22</w:t>
            </w:r>
            <w:r w:rsidR="005B4041" w:rsidRPr="005B4041">
              <w:rPr>
                <w:rFonts w:ascii="Arial" w:hAnsi="Arial" w:cs="Arial"/>
                <w:noProof/>
                <w:webHidden/>
              </w:rPr>
              <w:fldChar w:fldCharType="end"/>
            </w:r>
          </w:hyperlink>
        </w:p>
        <w:p w14:paraId="2D69DC68" w14:textId="29B6D0B5" w:rsidR="005B4041" w:rsidRPr="005B4041" w:rsidRDefault="00FA0292">
          <w:pPr>
            <w:pStyle w:val="Inhopg2"/>
            <w:tabs>
              <w:tab w:val="right" w:leader="dot" w:pos="9062"/>
            </w:tabs>
            <w:rPr>
              <w:rFonts w:ascii="Arial" w:eastAsiaTheme="minorEastAsia" w:hAnsi="Arial" w:cs="Arial"/>
              <w:noProof/>
              <w:lang w:eastAsia="nl-NL"/>
            </w:rPr>
          </w:pPr>
          <w:hyperlink w:anchor="_Toc520123446" w:history="1">
            <w:r w:rsidR="005B4041" w:rsidRPr="005B4041">
              <w:rPr>
                <w:rStyle w:val="Hyperlink"/>
                <w:rFonts w:ascii="Arial" w:hAnsi="Arial" w:cs="Arial"/>
                <w:noProof/>
              </w:rPr>
              <w:t>3.2 Deelvraag 2</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_Toc520123446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24</w:t>
            </w:r>
            <w:r w:rsidR="005B4041" w:rsidRPr="005B4041">
              <w:rPr>
                <w:rFonts w:ascii="Arial" w:hAnsi="Arial" w:cs="Arial"/>
                <w:noProof/>
                <w:webHidden/>
              </w:rPr>
              <w:fldChar w:fldCharType="end"/>
            </w:r>
          </w:hyperlink>
        </w:p>
        <w:p w14:paraId="51395F4B" w14:textId="0D32EEF5" w:rsidR="005B4041" w:rsidRPr="005B4041" w:rsidRDefault="00FA0292">
          <w:pPr>
            <w:pStyle w:val="Inhopg3"/>
            <w:tabs>
              <w:tab w:val="right" w:leader="dot" w:pos="9062"/>
            </w:tabs>
            <w:rPr>
              <w:rFonts w:ascii="Arial" w:eastAsiaTheme="minorEastAsia" w:hAnsi="Arial" w:cs="Arial"/>
              <w:noProof/>
              <w:lang w:eastAsia="nl-NL"/>
            </w:rPr>
          </w:pPr>
          <w:hyperlink w:anchor="_Toc520123447" w:history="1">
            <w:r w:rsidR="005B4041" w:rsidRPr="005B4041">
              <w:rPr>
                <w:rStyle w:val="Hyperlink"/>
                <w:rFonts w:ascii="Arial" w:hAnsi="Arial" w:cs="Arial"/>
                <w:noProof/>
              </w:rPr>
              <w:t>Hoe en wanneer brengen andere JGZ instellingen zorgbehoeften van Syrische vluchtelinggezinnen in kaart?</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_Toc520123447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24</w:t>
            </w:r>
            <w:r w:rsidR="005B4041" w:rsidRPr="005B4041">
              <w:rPr>
                <w:rFonts w:ascii="Arial" w:hAnsi="Arial" w:cs="Arial"/>
                <w:noProof/>
                <w:webHidden/>
              </w:rPr>
              <w:fldChar w:fldCharType="end"/>
            </w:r>
          </w:hyperlink>
        </w:p>
        <w:p w14:paraId="21098E19" w14:textId="14F7A2A4" w:rsidR="005B4041" w:rsidRPr="005B4041" w:rsidRDefault="00FA0292">
          <w:pPr>
            <w:pStyle w:val="Inhopg3"/>
            <w:tabs>
              <w:tab w:val="right" w:leader="dot" w:pos="9062"/>
            </w:tabs>
            <w:rPr>
              <w:rFonts w:ascii="Arial" w:eastAsiaTheme="minorEastAsia" w:hAnsi="Arial" w:cs="Arial"/>
              <w:noProof/>
              <w:lang w:eastAsia="nl-NL"/>
            </w:rPr>
          </w:pPr>
          <w:hyperlink w:anchor="_Toc520123448" w:history="1">
            <w:r w:rsidR="005B4041" w:rsidRPr="005B4041">
              <w:rPr>
                <w:rStyle w:val="Hyperlink"/>
                <w:rFonts w:ascii="Arial" w:hAnsi="Arial" w:cs="Arial"/>
                <w:noProof/>
              </w:rPr>
              <w:t>Benchmarking</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_Toc520123448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24</w:t>
            </w:r>
            <w:r w:rsidR="005B4041" w:rsidRPr="005B4041">
              <w:rPr>
                <w:rFonts w:ascii="Arial" w:hAnsi="Arial" w:cs="Arial"/>
                <w:noProof/>
                <w:webHidden/>
              </w:rPr>
              <w:fldChar w:fldCharType="end"/>
            </w:r>
          </w:hyperlink>
        </w:p>
        <w:p w14:paraId="069D245C" w14:textId="4C87076E" w:rsidR="005B4041" w:rsidRPr="005B4041" w:rsidRDefault="00FA0292">
          <w:pPr>
            <w:pStyle w:val="Inhopg3"/>
            <w:tabs>
              <w:tab w:val="right" w:leader="dot" w:pos="9062"/>
            </w:tabs>
            <w:rPr>
              <w:rFonts w:ascii="Arial" w:eastAsiaTheme="minorEastAsia" w:hAnsi="Arial" w:cs="Arial"/>
              <w:noProof/>
              <w:lang w:eastAsia="nl-NL"/>
            </w:rPr>
          </w:pPr>
          <w:hyperlink w:anchor="_Toc520123449" w:history="1">
            <w:r w:rsidR="005B4041" w:rsidRPr="005B4041">
              <w:rPr>
                <w:rStyle w:val="Hyperlink"/>
                <w:rFonts w:ascii="Arial" w:hAnsi="Arial" w:cs="Arial"/>
                <w:noProof/>
              </w:rPr>
              <w:t>3.3 Deelvraag 3. Welke interventies kunnen ingezet worden om de benodigde kennis, cultuur sensitieve attitude en vaardigheden van JGZ-professionals  te verbeteren?</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_Toc520123449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25</w:t>
            </w:r>
            <w:r w:rsidR="005B4041" w:rsidRPr="005B4041">
              <w:rPr>
                <w:rFonts w:ascii="Arial" w:hAnsi="Arial" w:cs="Arial"/>
                <w:noProof/>
                <w:webHidden/>
              </w:rPr>
              <w:fldChar w:fldCharType="end"/>
            </w:r>
          </w:hyperlink>
        </w:p>
        <w:p w14:paraId="558897A4" w14:textId="5432A780" w:rsidR="005B4041" w:rsidRPr="005B4041" w:rsidRDefault="00FA0292">
          <w:pPr>
            <w:pStyle w:val="Inhopg3"/>
            <w:tabs>
              <w:tab w:val="right" w:leader="dot" w:pos="9062"/>
            </w:tabs>
            <w:rPr>
              <w:rFonts w:ascii="Arial" w:eastAsiaTheme="minorEastAsia" w:hAnsi="Arial" w:cs="Arial"/>
              <w:noProof/>
              <w:lang w:eastAsia="nl-NL"/>
            </w:rPr>
          </w:pPr>
          <w:hyperlink w:anchor="_Toc520123450" w:history="1">
            <w:r w:rsidR="005B4041" w:rsidRPr="005B4041">
              <w:rPr>
                <w:rStyle w:val="Hyperlink"/>
                <w:rFonts w:ascii="Arial" w:hAnsi="Arial" w:cs="Arial"/>
                <w:noProof/>
              </w:rPr>
              <w:t>Literatuur</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_Toc520123450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25</w:t>
            </w:r>
            <w:r w:rsidR="005B4041" w:rsidRPr="005B4041">
              <w:rPr>
                <w:rFonts w:ascii="Arial" w:hAnsi="Arial" w:cs="Arial"/>
                <w:noProof/>
                <w:webHidden/>
              </w:rPr>
              <w:fldChar w:fldCharType="end"/>
            </w:r>
          </w:hyperlink>
        </w:p>
        <w:p w14:paraId="742E4D96" w14:textId="7BC802D5" w:rsidR="005B4041" w:rsidRPr="005B4041" w:rsidRDefault="00FA0292">
          <w:pPr>
            <w:pStyle w:val="Inhopg3"/>
            <w:tabs>
              <w:tab w:val="right" w:leader="dot" w:pos="9062"/>
            </w:tabs>
            <w:rPr>
              <w:rFonts w:ascii="Arial" w:eastAsiaTheme="minorEastAsia" w:hAnsi="Arial" w:cs="Arial"/>
              <w:noProof/>
              <w:lang w:eastAsia="nl-NL"/>
            </w:rPr>
          </w:pPr>
          <w:hyperlink w:anchor="_Toc520123451" w:history="1">
            <w:r w:rsidR="005B4041" w:rsidRPr="005B4041">
              <w:rPr>
                <w:rStyle w:val="Hyperlink"/>
                <w:rFonts w:ascii="Arial" w:hAnsi="Arial" w:cs="Arial"/>
                <w:noProof/>
              </w:rPr>
              <w:t>Resultaten Training interculturele communicatie</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_Toc520123451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26</w:t>
            </w:r>
            <w:r w:rsidR="005B4041" w:rsidRPr="005B4041">
              <w:rPr>
                <w:rFonts w:ascii="Arial" w:hAnsi="Arial" w:cs="Arial"/>
                <w:noProof/>
                <w:webHidden/>
              </w:rPr>
              <w:fldChar w:fldCharType="end"/>
            </w:r>
          </w:hyperlink>
        </w:p>
        <w:p w14:paraId="2F63599F" w14:textId="3D2367CD" w:rsidR="005B4041" w:rsidRPr="005B4041" w:rsidRDefault="00FA0292">
          <w:pPr>
            <w:pStyle w:val="Inhopg3"/>
            <w:tabs>
              <w:tab w:val="right" w:leader="dot" w:pos="9062"/>
            </w:tabs>
            <w:rPr>
              <w:rFonts w:ascii="Arial" w:eastAsiaTheme="minorEastAsia" w:hAnsi="Arial" w:cs="Arial"/>
              <w:noProof/>
              <w:lang w:eastAsia="nl-NL"/>
            </w:rPr>
          </w:pPr>
          <w:hyperlink w:anchor="_Toc520123452" w:history="1">
            <w:r w:rsidR="005B4041" w:rsidRPr="005B4041">
              <w:rPr>
                <w:rStyle w:val="Hyperlink"/>
                <w:rFonts w:ascii="Arial" w:hAnsi="Arial" w:cs="Arial"/>
                <w:noProof/>
              </w:rPr>
              <w:t>Resultaten Benchmarking</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_Toc520123452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26</w:t>
            </w:r>
            <w:r w:rsidR="005B4041" w:rsidRPr="005B4041">
              <w:rPr>
                <w:rFonts w:ascii="Arial" w:hAnsi="Arial" w:cs="Arial"/>
                <w:noProof/>
                <w:webHidden/>
              </w:rPr>
              <w:fldChar w:fldCharType="end"/>
            </w:r>
          </w:hyperlink>
        </w:p>
        <w:p w14:paraId="1171F26B" w14:textId="502BB1C1" w:rsidR="005B4041" w:rsidRPr="005B4041" w:rsidRDefault="00FA0292">
          <w:pPr>
            <w:pStyle w:val="Inhopg3"/>
            <w:tabs>
              <w:tab w:val="right" w:leader="dot" w:pos="9062"/>
            </w:tabs>
            <w:rPr>
              <w:rFonts w:ascii="Arial" w:eastAsiaTheme="minorEastAsia" w:hAnsi="Arial" w:cs="Arial"/>
              <w:noProof/>
              <w:lang w:eastAsia="nl-NL"/>
            </w:rPr>
          </w:pPr>
          <w:hyperlink w:anchor="_Toc520123453" w:history="1">
            <w:r w:rsidR="005B4041" w:rsidRPr="005B4041">
              <w:rPr>
                <w:rStyle w:val="Hyperlink"/>
                <w:rFonts w:ascii="Arial" w:hAnsi="Arial" w:cs="Arial"/>
                <w:noProof/>
              </w:rPr>
              <w:t>Resultaten Expert opinion</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_Toc520123453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27</w:t>
            </w:r>
            <w:r w:rsidR="005B4041" w:rsidRPr="005B4041">
              <w:rPr>
                <w:rFonts w:ascii="Arial" w:hAnsi="Arial" w:cs="Arial"/>
                <w:noProof/>
                <w:webHidden/>
              </w:rPr>
              <w:fldChar w:fldCharType="end"/>
            </w:r>
          </w:hyperlink>
        </w:p>
        <w:p w14:paraId="5B6DBB8D" w14:textId="4434F06F" w:rsidR="005B4041" w:rsidRPr="005B4041" w:rsidRDefault="00FA0292">
          <w:pPr>
            <w:pStyle w:val="Inhopg1"/>
            <w:tabs>
              <w:tab w:val="right" w:leader="dot" w:pos="9062"/>
            </w:tabs>
            <w:rPr>
              <w:rFonts w:ascii="Arial" w:eastAsiaTheme="minorEastAsia" w:hAnsi="Arial" w:cs="Arial"/>
              <w:noProof/>
              <w:lang w:eastAsia="nl-NL"/>
            </w:rPr>
          </w:pPr>
          <w:hyperlink w:anchor="_Toc520123454" w:history="1">
            <w:r w:rsidR="005B4041" w:rsidRPr="005B4041">
              <w:rPr>
                <w:rStyle w:val="Hyperlink"/>
                <w:rFonts w:ascii="Arial" w:hAnsi="Arial" w:cs="Arial"/>
                <w:noProof/>
              </w:rPr>
              <w:t>4.Beschouwing Resultaten</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_Toc520123454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27</w:t>
            </w:r>
            <w:r w:rsidR="005B4041" w:rsidRPr="005B4041">
              <w:rPr>
                <w:rFonts w:ascii="Arial" w:hAnsi="Arial" w:cs="Arial"/>
                <w:noProof/>
                <w:webHidden/>
              </w:rPr>
              <w:fldChar w:fldCharType="end"/>
            </w:r>
          </w:hyperlink>
        </w:p>
        <w:p w14:paraId="1BC0F168" w14:textId="51A0F098" w:rsidR="005B4041" w:rsidRPr="005B4041" w:rsidRDefault="00FA0292">
          <w:pPr>
            <w:pStyle w:val="Inhopg1"/>
            <w:tabs>
              <w:tab w:val="right" w:leader="dot" w:pos="9062"/>
            </w:tabs>
            <w:rPr>
              <w:rFonts w:ascii="Arial" w:eastAsiaTheme="minorEastAsia" w:hAnsi="Arial" w:cs="Arial"/>
              <w:noProof/>
              <w:lang w:eastAsia="nl-NL"/>
            </w:rPr>
          </w:pPr>
          <w:hyperlink w:anchor="_Toc520123455" w:history="1">
            <w:r w:rsidR="005B4041" w:rsidRPr="005B4041">
              <w:rPr>
                <w:rStyle w:val="Hyperlink"/>
                <w:rFonts w:ascii="Arial" w:hAnsi="Arial" w:cs="Arial"/>
                <w:noProof/>
              </w:rPr>
              <w:t>5.Beschrijving van de Innovatie</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_Toc520123455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29</w:t>
            </w:r>
            <w:r w:rsidR="005B4041" w:rsidRPr="005B4041">
              <w:rPr>
                <w:rFonts w:ascii="Arial" w:hAnsi="Arial" w:cs="Arial"/>
                <w:noProof/>
                <w:webHidden/>
              </w:rPr>
              <w:fldChar w:fldCharType="end"/>
            </w:r>
          </w:hyperlink>
        </w:p>
        <w:p w14:paraId="53F9ECCF" w14:textId="7542A37A" w:rsidR="005B4041" w:rsidRPr="005B4041" w:rsidRDefault="00FA0292">
          <w:pPr>
            <w:pStyle w:val="Inhopg1"/>
            <w:tabs>
              <w:tab w:val="right" w:leader="dot" w:pos="9062"/>
            </w:tabs>
            <w:rPr>
              <w:rFonts w:ascii="Arial" w:eastAsiaTheme="minorEastAsia" w:hAnsi="Arial" w:cs="Arial"/>
              <w:noProof/>
              <w:lang w:eastAsia="nl-NL"/>
            </w:rPr>
          </w:pPr>
          <w:hyperlink w:anchor="_Toc520123456" w:history="1">
            <w:r w:rsidR="005B4041" w:rsidRPr="005B4041">
              <w:rPr>
                <w:rStyle w:val="Hyperlink"/>
                <w:rFonts w:ascii="Arial" w:hAnsi="Arial" w:cs="Arial"/>
                <w:noProof/>
              </w:rPr>
              <w:t>6.Discussie</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_Toc520123456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30</w:t>
            </w:r>
            <w:r w:rsidR="005B4041" w:rsidRPr="005B4041">
              <w:rPr>
                <w:rFonts w:ascii="Arial" w:hAnsi="Arial" w:cs="Arial"/>
                <w:noProof/>
                <w:webHidden/>
              </w:rPr>
              <w:fldChar w:fldCharType="end"/>
            </w:r>
          </w:hyperlink>
        </w:p>
        <w:p w14:paraId="35FEACB9" w14:textId="6FA55227" w:rsidR="005B4041" w:rsidRPr="005B4041" w:rsidRDefault="00FA0292">
          <w:pPr>
            <w:pStyle w:val="Inhopg2"/>
            <w:tabs>
              <w:tab w:val="right" w:leader="dot" w:pos="9062"/>
            </w:tabs>
            <w:rPr>
              <w:rFonts w:ascii="Arial" w:eastAsiaTheme="minorEastAsia" w:hAnsi="Arial" w:cs="Arial"/>
              <w:noProof/>
              <w:lang w:eastAsia="nl-NL"/>
            </w:rPr>
          </w:pPr>
          <w:hyperlink w:anchor="_Toc520123457" w:history="1">
            <w:r w:rsidR="005B4041" w:rsidRPr="005B4041">
              <w:rPr>
                <w:rStyle w:val="Hyperlink"/>
                <w:rFonts w:ascii="Arial" w:hAnsi="Arial" w:cs="Arial"/>
                <w:noProof/>
              </w:rPr>
              <w:t>6.1 Implementatie innovatie</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_Toc520123457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31</w:t>
            </w:r>
            <w:r w:rsidR="005B4041" w:rsidRPr="005B4041">
              <w:rPr>
                <w:rFonts w:ascii="Arial" w:hAnsi="Arial" w:cs="Arial"/>
                <w:noProof/>
                <w:webHidden/>
              </w:rPr>
              <w:fldChar w:fldCharType="end"/>
            </w:r>
          </w:hyperlink>
        </w:p>
        <w:p w14:paraId="063501CA" w14:textId="0654F092" w:rsidR="005B4041" w:rsidRPr="005B4041" w:rsidRDefault="00FA0292">
          <w:pPr>
            <w:pStyle w:val="Inhopg2"/>
            <w:tabs>
              <w:tab w:val="right" w:leader="dot" w:pos="9062"/>
            </w:tabs>
            <w:rPr>
              <w:rFonts w:ascii="Arial" w:eastAsiaTheme="minorEastAsia" w:hAnsi="Arial" w:cs="Arial"/>
              <w:noProof/>
              <w:lang w:eastAsia="nl-NL"/>
            </w:rPr>
          </w:pPr>
          <w:hyperlink w:anchor="_Toc520123458" w:history="1">
            <w:r w:rsidR="005B4041" w:rsidRPr="005B4041">
              <w:rPr>
                <w:rStyle w:val="Hyperlink"/>
                <w:rFonts w:ascii="Arial" w:hAnsi="Arial" w:cs="Arial"/>
                <w:noProof/>
              </w:rPr>
              <w:t>6.2 Conclusie</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_Toc520123458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33</w:t>
            </w:r>
            <w:r w:rsidR="005B4041" w:rsidRPr="005B4041">
              <w:rPr>
                <w:rFonts w:ascii="Arial" w:hAnsi="Arial" w:cs="Arial"/>
                <w:noProof/>
                <w:webHidden/>
              </w:rPr>
              <w:fldChar w:fldCharType="end"/>
            </w:r>
          </w:hyperlink>
        </w:p>
        <w:p w14:paraId="3A9247EC" w14:textId="4706DB73" w:rsidR="005B4041" w:rsidRPr="005B4041" w:rsidRDefault="00FA0292">
          <w:pPr>
            <w:pStyle w:val="Inhopg2"/>
            <w:tabs>
              <w:tab w:val="right" w:leader="dot" w:pos="9062"/>
            </w:tabs>
            <w:rPr>
              <w:rFonts w:ascii="Arial" w:eastAsiaTheme="minorEastAsia" w:hAnsi="Arial" w:cs="Arial"/>
              <w:noProof/>
              <w:lang w:eastAsia="nl-NL"/>
            </w:rPr>
          </w:pPr>
          <w:hyperlink w:anchor="_Toc520123459" w:history="1">
            <w:r w:rsidR="005B4041" w:rsidRPr="005B4041">
              <w:rPr>
                <w:rStyle w:val="Hyperlink"/>
                <w:rFonts w:ascii="Arial" w:hAnsi="Arial" w:cs="Arial"/>
                <w:noProof/>
              </w:rPr>
              <w:t>6.3 Aanbevelingen</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_Toc520123459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33</w:t>
            </w:r>
            <w:r w:rsidR="005B4041" w:rsidRPr="005B4041">
              <w:rPr>
                <w:rFonts w:ascii="Arial" w:hAnsi="Arial" w:cs="Arial"/>
                <w:noProof/>
                <w:webHidden/>
              </w:rPr>
              <w:fldChar w:fldCharType="end"/>
            </w:r>
          </w:hyperlink>
        </w:p>
        <w:p w14:paraId="18DE02A7" w14:textId="12255AD3" w:rsidR="005B4041" w:rsidRPr="005B4041" w:rsidRDefault="00FA0292">
          <w:pPr>
            <w:pStyle w:val="Inhopg1"/>
            <w:tabs>
              <w:tab w:val="right" w:leader="dot" w:pos="9062"/>
            </w:tabs>
            <w:rPr>
              <w:rFonts w:ascii="Arial" w:eastAsiaTheme="minorEastAsia" w:hAnsi="Arial" w:cs="Arial"/>
              <w:noProof/>
              <w:lang w:eastAsia="nl-NL"/>
            </w:rPr>
          </w:pPr>
          <w:hyperlink w:anchor="_Toc520123460" w:history="1">
            <w:r w:rsidR="005B4041" w:rsidRPr="005B4041">
              <w:rPr>
                <w:rStyle w:val="Hyperlink"/>
                <w:rFonts w:ascii="Arial" w:hAnsi="Arial" w:cs="Arial"/>
                <w:noProof/>
              </w:rPr>
              <w:t>Literatuurlijst</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_Toc520123460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34</w:t>
            </w:r>
            <w:r w:rsidR="005B4041" w:rsidRPr="005B4041">
              <w:rPr>
                <w:rFonts w:ascii="Arial" w:hAnsi="Arial" w:cs="Arial"/>
                <w:noProof/>
                <w:webHidden/>
              </w:rPr>
              <w:fldChar w:fldCharType="end"/>
            </w:r>
          </w:hyperlink>
        </w:p>
        <w:p w14:paraId="181872F3" w14:textId="28E59CB6" w:rsidR="005B4041" w:rsidRPr="005B4041" w:rsidRDefault="00FA0292">
          <w:pPr>
            <w:pStyle w:val="Inhopg2"/>
            <w:tabs>
              <w:tab w:val="right" w:leader="dot" w:pos="9062"/>
            </w:tabs>
            <w:rPr>
              <w:rFonts w:ascii="Arial" w:eastAsiaTheme="minorEastAsia" w:hAnsi="Arial" w:cs="Arial"/>
              <w:noProof/>
              <w:lang w:eastAsia="nl-NL"/>
            </w:rPr>
          </w:pPr>
          <w:hyperlink w:anchor="_Toc520123461" w:history="1">
            <w:r w:rsidR="005B4041" w:rsidRPr="005B4041">
              <w:rPr>
                <w:rStyle w:val="Hyperlink"/>
                <w:rFonts w:ascii="Arial" w:hAnsi="Arial" w:cs="Arial"/>
                <w:noProof/>
              </w:rPr>
              <w:t>Bijlagen</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_Toc520123461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36</w:t>
            </w:r>
            <w:r w:rsidR="005B4041" w:rsidRPr="005B4041">
              <w:rPr>
                <w:rFonts w:ascii="Arial" w:hAnsi="Arial" w:cs="Arial"/>
                <w:noProof/>
                <w:webHidden/>
              </w:rPr>
              <w:fldChar w:fldCharType="end"/>
            </w:r>
          </w:hyperlink>
        </w:p>
        <w:p w14:paraId="7CFE832E" w14:textId="14A3C08B" w:rsidR="005B4041" w:rsidRPr="005B4041" w:rsidRDefault="00FA0292">
          <w:pPr>
            <w:pStyle w:val="Inhopg2"/>
            <w:tabs>
              <w:tab w:val="right" w:leader="dot" w:pos="9062"/>
            </w:tabs>
            <w:rPr>
              <w:rFonts w:ascii="Arial" w:eastAsiaTheme="minorEastAsia" w:hAnsi="Arial" w:cs="Arial"/>
              <w:noProof/>
              <w:lang w:eastAsia="nl-NL"/>
            </w:rPr>
          </w:pPr>
          <w:hyperlink w:anchor="_Toc520123462" w:history="1">
            <w:r w:rsidR="005B4041" w:rsidRPr="005B4041">
              <w:rPr>
                <w:rStyle w:val="Hyperlink"/>
                <w:rFonts w:ascii="Arial" w:hAnsi="Arial" w:cs="Arial"/>
                <w:noProof/>
              </w:rPr>
              <w:t>A. Literatuurtabel</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_Toc520123462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36</w:t>
            </w:r>
            <w:r w:rsidR="005B4041" w:rsidRPr="005B4041">
              <w:rPr>
                <w:rFonts w:ascii="Arial" w:hAnsi="Arial" w:cs="Arial"/>
                <w:noProof/>
                <w:webHidden/>
              </w:rPr>
              <w:fldChar w:fldCharType="end"/>
            </w:r>
          </w:hyperlink>
        </w:p>
        <w:p w14:paraId="4AFB70AC" w14:textId="13699A76" w:rsidR="005B4041" w:rsidRPr="005B4041" w:rsidRDefault="00FA0292">
          <w:pPr>
            <w:pStyle w:val="Inhopg2"/>
            <w:tabs>
              <w:tab w:val="right" w:leader="dot" w:pos="9062"/>
            </w:tabs>
            <w:rPr>
              <w:rFonts w:ascii="Arial" w:eastAsiaTheme="minorEastAsia" w:hAnsi="Arial" w:cs="Arial"/>
              <w:noProof/>
              <w:lang w:eastAsia="nl-NL"/>
            </w:rPr>
          </w:pPr>
          <w:hyperlink w:anchor="_Toc520123463" w:history="1">
            <w:r w:rsidR="005B4041" w:rsidRPr="005B4041">
              <w:rPr>
                <w:rStyle w:val="Hyperlink"/>
                <w:rFonts w:ascii="Arial" w:hAnsi="Arial" w:cs="Arial"/>
                <w:noProof/>
              </w:rPr>
              <w:t>B. Vragenlijst Interview experts</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_Toc520123463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43</w:t>
            </w:r>
            <w:r w:rsidR="005B4041" w:rsidRPr="005B4041">
              <w:rPr>
                <w:rFonts w:ascii="Arial" w:hAnsi="Arial" w:cs="Arial"/>
                <w:noProof/>
                <w:webHidden/>
              </w:rPr>
              <w:fldChar w:fldCharType="end"/>
            </w:r>
          </w:hyperlink>
        </w:p>
        <w:p w14:paraId="2B1E6528" w14:textId="0532F800" w:rsidR="005B4041" w:rsidRPr="005B4041" w:rsidRDefault="00FA0292">
          <w:pPr>
            <w:pStyle w:val="Inhopg2"/>
            <w:tabs>
              <w:tab w:val="right" w:leader="dot" w:pos="9062"/>
            </w:tabs>
            <w:rPr>
              <w:rFonts w:ascii="Arial" w:eastAsiaTheme="minorEastAsia" w:hAnsi="Arial" w:cs="Arial"/>
              <w:noProof/>
              <w:lang w:eastAsia="nl-NL"/>
            </w:rPr>
          </w:pPr>
          <w:hyperlink w:anchor="_Toc520123464" w:history="1">
            <w:r w:rsidR="005B4041" w:rsidRPr="005B4041">
              <w:rPr>
                <w:rStyle w:val="Hyperlink"/>
                <w:rFonts w:ascii="Arial" w:eastAsia="Times New Roman" w:hAnsi="Arial" w:cs="Arial"/>
                <w:noProof/>
              </w:rPr>
              <w:t>C. Vragenlijst Benchmarking</w:t>
            </w:r>
            <w:r w:rsidR="005B4041" w:rsidRPr="005B4041">
              <w:rPr>
                <w:rFonts w:ascii="Arial" w:hAnsi="Arial" w:cs="Arial"/>
                <w:noProof/>
                <w:webHidden/>
              </w:rPr>
              <w:tab/>
            </w:r>
            <w:r w:rsidR="005B4041" w:rsidRPr="005B4041">
              <w:rPr>
                <w:rFonts w:ascii="Arial" w:hAnsi="Arial" w:cs="Arial"/>
                <w:noProof/>
                <w:webHidden/>
              </w:rPr>
              <w:fldChar w:fldCharType="begin"/>
            </w:r>
            <w:r w:rsidR="005B4041" w:rsidRPr="005B4041">
              <w:rPr>
                <w:rFonts w:ascii="Arial" w:hAnsi="Arial" w:cs="Arial"/>
                <w:noProof/>
                <w:webHidden/>
              </w:rPr>
              <w:instrText xml:space="preserve"> PAGEREF _Toc520123464 \h </w:instrText>
            </w:r>
            <w:r w:rsidR="005B4041" w:rsidRPr="005B4041">
              <w:rPr>
                <w:rFonts w:ascii="Arial" w:hAnsi="Arial" w:cs="Arial"/>
                <w:noProof/>
                <w:webHidden/>
              </w:rPr>
            </w:r>
            <w:r w:rsidR="005B4041" w:rsidRPr="005B4041">
              <w:rPr>
                <w:rFonts w:ascii="Arial" w:hAnsi="Arial" w:cs="Arial"/>
                <w:noProof/>
                <w:webHidden/>
              </w:rPr>
              <w:fldChar w:fldCharType="separate"/>
            </w:r>
            <w:r w:rsidR="005B4041" w:rsidRPr="005B4041">
              <w:rPr>
                <w:rFonts w:ascii="Arial" w:hAnsi="Arial" w:cs="Arial"/>
                <w:noProof/>
                <w:webHidden/>
              </w:rPr>
              <w:t>45</w:t>
            </w:r>
            <w:r w:rsidR="005B4041" w:rsidRPr="005B4041">
              <w:rPr>
                <w:rFonts w:ascii="Arial" w:hAnsi="Arial" w:cs="Arial"/>
                <w:noProof/>
                <w:webHidden/>
              </w:rPr>
              <w:fldChar w:fldCharType="end"/>
            </w:r>
          </w:hyperlink>
        </w:p>
        <w:p w14:paraId="186A89BD" w14:textId="2D00EB02" w:rsidR="00403B15" w:rsidRPr="005B4041" w:rsidRDefault="00403B15">
          <w:pPr>
            <w:rPr>
              <w:rFonts w:ascii="Arial" w:hAnsi="Arial" w:cs="Arial"/>
            </w:rPr>
          </w:pPr>
          <w:r w:rsidRPr="005B4041">
            <w:rPr>
              <w:rFonts w:ascii="Arial" w:hAnsi="Arial" w:cs="Arial"/>
              <w:b/>
              <w:bCs/>
            </w:rPr>
            <w:fldChar w:fldCharType="end"/>
          </w:r>
        </w:p>
      </w:sdtContent>
    </w:sdt>
    <w:p w14:paraId="7534D45F" w14:textId="5CA1B9D0" w:rsidR="003D50F5" w:rsidRPr="00D465F5" w:rsidRDefault="003D50F5" w:rsidP="003D50F5">
      <w:pPr>
        <w:pStyle w:val="Geenafstand"/>
        <w:spacing w:line="360" w:lineRule="auto"/>
        <w:rPr>
          <w:rFonts w:ascii="Arial" w:hAnsi="Arial" w:cs="Arial"/>
        </w:rPr>
      </w:pPr>
      <w:r w:rsidRPr="00D465F5">
        <w:rPr>
          <w:rFonts w:ascii="Arial" w:hAnsi="Arial" w:cs="Arial"/>
        </w:rPr>
        <w:tab/>
      </w:r>
      <w:r w:rsidRPr="00D465F5">
        <w:rPr>
          <w:rFonts w:ascii="Arial" w:hAnsi="Arial" w:cs="Arial"/>
        </w:rPr>
        <w:tab/>
      </w:r>
      <w:r w:rsidRPr="00D465F5">
        <w:rPr>
          <w:rFonts w:ascii="Arial" w:hAnsi="Arial" w:cs="Arial"/>
        </w:rPr>
        <w:tab/>
      </w:r>
      <w:r w:rsidRPr="00D465F5">
        <w:rPr>
          <w:rFonts w:ascii="Arial" w:hAnsi="Arial" w:cs="Arial"/>
        </w:rPr>
        <w:tab/>
      </w:r>
      <w:r w:rsidRPr="00D465F5">
        <w:rPr>
          <w:rFonts w:ascii="Arial" w:hAnsi="Arial" w:cs="Arial"/>
        </w:rPr>
        <w:tab/>
      </w:r>
      <w:r w:rsidRPr="00D465F5">
        <w:rPr>
          <w:rFonts w:ascii="Arial" w:hAnsi="Arial" w:cs="Arial"/>
        </w:rPr>
        <w:tab/>
      </w:r>
      <w:r w:rsidRPr="00D465F5">
        <w:rPr>
          <w:rFonts w:ascii="Arial" w:hAnsi="Arial" w:cs="Arial"/>
        </w:rPr>
        <w:tab/>
      </w:r>
      <w:r w:rsidRPr="00D465F5">
        <w:rPr>
          <w:rFonts w:ascii="Arial" w:hAnsi="Arial" w:cs="Arial"/>
        </w:rPr>
        <w:tab/>
      </w:r>
    </w:p>
    <w:p w14:paraId="06C43A6D" w14:textId="77777777" w:rsidR="003D50F5" w:rsidRPr="00D465F5" w:rsidRDefault="003D50F5" w:rsidP="003D50F5">
      <w:pPr>
        <w:pStyle w:val="Geenafstand"/>
        <w:spacing w:line="360" w:lineRule="auto"/>
        <w:rPr>
          <w:rFonts w:ascii="Arial" w:hAnsi="Arial" w:cs="Arial"/>
        </w:rPr>
      </w:pPr>
    </w:p>
    <w:p w14:paraId="31020918" w14:textId="5870E940" w:rsidR="003D50F5" w:rsidRPr="00D465F5" w:rsidRDefault="003D50F5" w:rsidP="003D50F5">
      <w:pPr>
        <w:pStyle w:val="Geenafstand"/>
        <w:spacing w:line="360" w:lineRule="auto"/>
        <w:rPr>
          <w:rFonts w:ascii="Arial" w:hAnsi="Arial" w:cs="Arial"/>
        </w:rPr>
      </w:pPr>
      <w:r w:rsidRPr="00D465F5">
        <w:rPr>
          <w:rFonts w:ascii="Arial" w:hAnsi="Arial" w:cs="Arial"/>
        </w:rPr>
        <w:tab/>
      </w:r>
      <w:r w:rsidRPr="00D465F5">
        <w:rPr>
          <w:rFonts w:ascii="Arial" w:hAnsi="Arial" w:cs="Arial"/>
        </w:rPr>
        <w:tab/>
      </w:r>
      <w:r w:rsidRPr="00D465F5">
        <w:rPr>
          <w:rFonts w:ascii="Arial" w:hAnsi="Arial" w:cs="Arial"/>
        </w:rPr>
        <w:tab/>
      </w:r>
      <w:r w:rsidRPr="00D465F5">
        <w:rPr>
          <w:rFonts w:ascii="Arial" w:hAnsi="Arial" w:cs="Arial"/>
        </w:rPr>
        <w:tab/>
      </w:r>
      <w:r w:rsidRPr="00D465F5">
        <w:rPr>
          <w:rFonts w:ascii="Arial" w:hAnsi="Arial" w:cs="Arial"/>
        </w:rPr>
        <w:tab/>
      </w:r>
      <w:r w:rsidRPr="00D465F5">
        <w:rPr>
          <w:rFonts w:ascii="Arial" w:hAnsi="Arial" w:cs="Arial"/>
        </w:rPr>
        <w:tab/>
      </w:r>
    </w:p>
    <w:p w14:paraId="3623989D" w14:textId="77777777" w:rsidR="003D50F5" w:rsidRPr="00D465F5" w:rsidRDefault="003D50F5" w:rsidP="003D50F5">
      <w:pPr>
        <w:pStyle w:val="Geenafstand"/>
        <w:spacing w:line="360" w:lineRule="auto"/>
        <w:rPr>
          <w:rFonts w:ascii="Arial" w:hAnsi="Arial" w:cs="Arial"/>
        </w:rPr>
      </w:pPr>
      <w:r w:rsidRPr="00D465F5">
        <w:rPr>
          <w:rFonts w:ascii="Arial" w:hAnsi="Arial" w:cs="Arial"/>
        </w:rPr>
        <w:tab/>
      </w:r>
      <w:r w:rsidRPr="00D465F5">
        <w:rPr>
          <w:rFonts w:ascii="Arial" w:hAnsi="Arial" w:cs="Arial"/>
        </w:rPr>
        <w:tab/>
      </w:r>
      <w:r w:rsidRPr="00D465F5">
        <w:rPr>
          <w:rFonts w:ascii="Arial" w:hAnsi="Arial" w:cs="Arial"/>
        </w:rPr>
        <w:tab/>
      </w:r>
      <w:r w:rsidRPr="00D465F5">
        <w:rPr>
          <w:rFonts w:ascii="Arial" w:hAnsi="Arial" w:cs="Arial"/>
        </w:rPr>
        <w:tab/>
      </w:r>
      <w:r w:rsidRPr="00D465F5">
        <w:rPr>
          <w:rFonts w:ascii="Arial" w:hAnsi="Arial" w:cs="Arial"/>
        </w:rPr>
        <w:tab/>
      </w:r>
      <w:r w:rsidRPr="00D465F5">
        <w:rPr>
          <w:rFonts w:ascii="Arial" w:hAnsi="Arial" w:cs="Arial"/>
        </w:rPr>
        <w:tab/>
      </w:r>
    </w:p>
    <w:p w14:paraId="0EA29009" w14:textId="77777777" w:rsidR="003D50F5" w:rsidRPr="00D465F5" w:rsidRDefault="003D50F5" w:rsidP="003D50F5">
      <w:pPr>
        <w:pStyle w:val="Geenafstand"/>
        <w:spacing w:line="360" w:lineRule="auto"/>
        <w:rPr>
          <w:rFonts w:ascii="Arial" w:hAnsi="Arial" w:cs="Arial"/>
        </w:rPr>
      </w:pPr>
    </w:p>
    <w:p w14:paraId="15897983" w14:textId="77777777" w:rsidR="002C3E63" w:rsidRPr="00D465F5" w:rsidRDefault="002C3E63" w:rsidP="0073358F">
      <w:pPr>
        <w:spacing w:line="360" w:lineRule="auto"/>
        <w:rPr>
          <w:rFonts w:ascii="Arial" w:hAnsi="Arial" w:cs="Arial"/>
        </w:rPr>
      </w:pPr>
    </w:p>
    <w:p w14:paraId="7437D73D" w14:textId="77777777" w:rsidR="002C3E63" w:rsidRDefault="002C3E63" w:rsidP="0073358F">
      <w:pPr>
        <w:spacing w:line="360" w:lineRule="auto"/>
        <w:rPr>
          <w:rFonts w:ascii="Arial" w:hAnsi="Arial" w:cs="Arial"/>
        </w:rPr>
      </w:pPr>
    </w:p>
    <w:p w14:paraId="19CC55AE" w14:textId="77777777" w:rsidR="002C3E63" w:rsidRDefault="002C3E63" w:rsidP="0073358F">
      <w:pPr>
        <w:spacing w:line="360" w:lineRule="auto"/>
        <w:rPr>
          <w:rFonts w:ascii="Arial" w:hAnsi="Arial" w:cs="Arial"/>
        </w:rPr>
      </w:pPr>
    </w:p>
    <w:p w14:paraId="40C27D42" w14:textId="77777777" w:rsidR="002C3E63" w:rsidRDefault="002C3E63" w:rsidP="0073358F">
      <w:pPr>
        <w:spacing w:line="360" w:lineRule="auto"/>
        <w:rPr>
          <w:rFonts w:ascii="Arial" w:hAnsi="Arial" w:cs="Arial"/>
        </w:rPr>
      </w:pPr>
    </w:p>
    <w:p w14:paraId="01BF7107" w14:textId="77777777" w:rsidR="002C3E63" w:rsidRDefault="002C3E63" w:rsidP="0073358F">
      <w:pPr>
        <w:spacing w:line="360" w:lineRule="auto"/>
        <w:rPr>
          <w:rFonts w:ascii="Arial" w:hAnsi="Arial" w:cs="Arial"/>
        </w:rPr>
      </w:pPr>
    </w:p>
    <w:p w14:paraId="7ED032C8" w14:textId="77777777" w:rsidR="002C3E63" w:rsidRDefault="002C3E63" w:rsidP="0073358F">
      <w:pPr>
        <w:spacing w:line="360" w:lineRule="auto"/>
        <w:rPr>
          <w:rFonts w:ascii="Arial" w:hAnsi="Arial" w:cs="Arial"/>
        </w:rPr>
      </w:pPr>
    </w:p>
    <w:p w14:paraId="6DEE5FB8" w14:textId="77777777" w:rsidR="002C3E63" w:rsidRDefault="002C3E63" w:rsidP="0073358F">
      <w:pPr>
        <w:spacing w:line="360" w:lineRule="auto"/>
        <w:rPr>
          <w:rFonts w:ascii="Arial" w:hAnsi="Arial" w:cs="Arial"/>
        </w:rPr>
      </w:pPr>
    </w:p>
    <w:p w14:paraId="0E4B97CE" w14:textId="77777777" w:rsidR="00403B15" w:rsidRDefault="00403B15" w:rsidP="0073358F">
      <w:pPr>
        <w:spacing w:line="360" w:lineRule="auto"/>
        <w:rPr>
          <w:rFonts w:ascii="Arial" w:hAnsi="Arial" w:cs="Arial"/>
        </w:rPr>
        <w:sectPr w:rsidR="00403B15" w:rsidSect="00467C60">
          <w:footerReference w:type="default" r:id="rId9"/>
          <w:pgSz w:w="11906" w:h="16838"/>
          <w:pgMar w:top="1417" w:right="1417" w:bottom="1417" w:left="1417" w:header="708" w:footer="708" w:gutter="0"/>
          <w:pgBorders w:offsetFrom="page">
            <w:top w:val="single" w:sz="8" w:space="24" w:color="D9DFEF" w:themeColor="accent1" w:themeTint="33"/>
            <w:left w:val="single" w:sz="8" w:space="24" w:color="D9DFEF" w:themeColor="accent1" w:themeTint="33"/>
            <w:bottom w:val="single" w:sz="8" w:space="24" w:color="D9DFEF" w:themeColor="accent1" w:themeTint="33"/>
            <w:right w:val="single" w:sz="8" w:space="24" w:color="D9DFEF" w:themeColor="accent1" w:themeTint="33"/>
          </w:pgBorders>
          <w:pgNumType w:start="0"/>
          <w:cols w:space="708"/>
          <w:titlePg/>
          <w:docGrid w:linePitch="360"/>
        </w:sectPr>
      </w:pPr>
    </w:p>
    <w:p w14:paraId="41739EF1" w14:textId="5F11767E" w:rsidR="002C3E63" w:rsidRDefault="00CF7B45" w:rsidP="00611635">
      <w:pPr>
        <w:pStyle w:val="Kop1"/>
      </w:pPr>
      <w:bookmarkStart w:id="5" w:name="_Toc520123424"/>
      <w:r>
        <w:t>1.</w:t>
      </w:r>
      <w:r w:rsidR="00384947">
        <w:t>Inleiding</w:t>
      </w:r>
      <w:bookmarkEnd w:id="5"/>
    </w:p>
    <w:p w14:paraId="10A71059" w14:textId="15DEE183" w:rsidR="00CA0E1B" w:rsidRPr="00CA0E1B" w:rsidRDefault="0021766F" w:rsidP="00CA0E1B">
      <w:pPr>
        <w:spacing w:line="360" w:lineRule="auto"/>
        <w:rPr>
          <w:rFonts w:ascii="Arial" w:hAnsi="Arial" w:cs="Arial"/>
        </w:rPr>
      </w:pPr>
      <w:r>
        <w:rPr>
          <w:rFonts w:ascii="Arial" w:hAnsi="Arial" w:cs="Arial"/>
        </w:rPr>
        <w:t>In dit</w:t>
      </w:r>
      <w:r w:rsidR="00C70851">
        <w:rPr>
          <w:rFonts w:ascii="Arial" w:hAnsi="Arial" w:cs="Arial"/>
        </w:rPr>
        <w:t xml:space="preserve"> ontwerpgericht onderzoek </w:t>
      </w:r>
      <w:r>
        <w:rPr>
          <w:rFonts w:ascii="Arial" w:hAnsi="Arial" w:cs="Arial"/>
        </w:rPr>
        <w:t>is gekeken naar hoe</w:t>
      </w:r>
      <w:r w:rsidR="00CA0E1B">
        <w:rPr>
          <w:rFonts w:ascii="Arial" w:hAnsi="Arial" w:cs="Arial"/>
        </w:rPr>
        <w:t xml:space="preserve"> de Jeugdgezondheidszorg</w:t>
      </w:r>
      <w:r>
        <w:rPr>
          <w:rFonts w:ascii="Arial" w:hAnsi="Arial" w:cs="Arial"/>
        </w:rPr>
        <w:t xml:space="preserve"> </w:t>
      </w:r>
      <w:r w:rsidR="00CA0E1B">
        <w:rPr>
          <w:rFonts w:ascii="Arial" w:hAnsi="Arial" w:cs="Arial"/>
        </w:rPr>
        <w:t>de inventarisatie van zorgbehoeften tijdens een kennismakingshuisbezoek bij Syrische gezinnen met een vluchtelingachtergrond</w:t>
      </w:r>
      <w:r w:rsidR="00B10AF2">
        <w:rPr>
          <w:rFonts w:ascii="Arial" w:hAnsi="Arial" w:cs="Arial"/>
        </w:rPr>
        <w:t xml:space="preserve"> </w:t>
      </w:r>
      <w:r>
        <w:rPr>
          <w:rFonts w:ascii="Arial" w:hAnsi="Arial" w:cs="Arial"/>
        </w:rPr>
        <w:t xml:space="preserve">kan </w:t>
      </w:r>
      <w:r w:rsidR="00B10AF2">
        <w:rPr>
          <w:rFonts w:ascii="Arial" w:hAnsi="Arial" w:cs="Arial"/>
        </w:rPr>
        <w:t>optimaliseren</w:t>
      </w:r>
      <w:r>
        <w:rPr>
          <w:rFonts w:ascii="Arial" w:hAnsi="Arial" w:cs="Arial"/>
        </w:rPr>
        <w:t>.</w:t>
      </w:r>
      <w:r w:rsidR="008D28BD">
        <w:rPr>
          <w:rFonts w:ascii="Arial" w:hAnsi="Arial" w:cs="Arial"/>
        </w:rPr>
        <w:t xml:space="preserve"> Een verbeterde inventarisatie </w:t>
      </w:r>
      <w:r w:rsidR="00E7653F">
        <w:rPr>
          <w:rFonts w:ascii="Arial" w:hAnsi="Arial" w:cs="Arial"/>
        </w:rPr>
        <w:t xml:space="preserve">vergemakkelijkt de </w:t>
      </w:r>
      <w:r w:rsidR="008D28BD">
        <w:rPr>
          <w:rFonts w:ascii="Arial" w:hAnsi="Arial" w:cs="Arial"/>
        </w:rPr>
        <w:t>vroegsignalering</w:t>
      </w:r>
      <w:r w:rsidR="00E7653F">
        <w:rPr>
          <w:rFonts w:ascii="Arial" w:hAnsi="Arial" w:cs="Arial"/>
        </w:rPr>
        <w:t xml:space="preserve"> </w:t>
      </w:r>
      <w:r w:rsidR="008D28BD">
        <w:rPr>
          <w:rFonts w:ascii="Arial" w:hAnsi="Arial" w:cs="Arial"/>
        </w:rPr>
        <w:t>van psychosociale problemen bij Syrische kinderen tussen 0-4 jaar oud.</w:t>
      </w:r>
    </w:p>
    <w:p w14:paraId="40812001" w14:textId="237D9F27" w:rsidR="00384947" w:rsidRPr="00384947" w:rsidRDefault="00384947" w:rsidP="00384947">
      <w:pPr>
        <w:pStyle w:val="Kop2"/>
      </w:pPr>
      <w:bookmarkStart w:id="6" w:name="_Toc520123425"/>
      <w:r>
        <w:t>1.1 Aanleiding</w:t>
      </w:r>
      <w:bookmarkEnd w:id="6"/>
    </w:p>
    <w:p w14:paraId="3FBC677C" w14:textId="227E227A" w:rsidR="009D4819" w:rsidRPr="0087138D" w:rsidRDefault="00E755C5" w:rsidP="0087138D">
      <w:pPr>
        <w:spacing w:line="360" w:lineRule="auto"/>
        <w:rPr>
          <w:rFonts w:ascii="Arial" w:hAnsi="Arial" w:cs="Arial"/>
        </w:rPr>
      </w:pPr>
      <w:r w:rsidRPr="003D50F5">
        <w:rPr>
          <w:rFonts w:ascii="Arial" w:hAnsi="Arial" w:cs="Arial"/>
          <w:noProof/>
        </w:rPr>
        <mc:AlternateContent>
          <mc:Choice Requires="wps">
            <w:drawing>
              <wp:anchor distT="91440" distB="91440" distL="114300" distR="114300" simplePos="0" relativeHeight="251646464" behindDoc="0" locked="0" layoutInCell="1" allowOverlap="1" wp14:anchorId="784A1DD4" wp14:editId="25378507">
                <wp:simplePos x="0" y="0"/>
                <wp:positionH relativeFrom="page">
                  <wp:posOffset>944880</wp:posOffset>
                </wp:positionH>
                <wp:positionV relativeFrom="paragraph">
                  <wp:posOffset>1560830</wp:posOffset>
                </wp:positionV>
                <wp:extent cx="5356860" cy="4335780"/>
                <wp:effectExtent l="0" t="0" r="15240" b="26670"/>
                <wp:wrapTopAndBottom/>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4335780"/>
                        </a:xfrm>
                        <a:prstGeom prst="rect">
                          <a:avLst/>
                        </a:prstGeom>
                        <a:no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14:paraId="16CD0124" w14:textId="25230B23" w:rsidR="006B1D4F" w:rsidRPr="00AC7085" w:rsidRDefault="006B1D4F" w:rsidP="00B9592A">
                            <w:pPr>
                              <w:pBdr>
                                <w:top w:val="single" w:sz="24" w:space="17" w:color="4A66AC" w:themeColor="accent1"/>
                                <w:bottom w:val="single" w:sz="24" w:space="8" w:color="4A66AC" w:themeColor="accent1"/>
                              </w:pBdr>
                              <w:spacing w:after="0"/>
                              <w:rPr>
                                <w:rFonts w:ascii="Arial" w:hAnsi="Arial"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7085">
                              <w:rPr>
                                <w:rFonts w:ascii="Arial" w:hAnsi="Arial"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Een Syrische vader </w:t>
                            </w:r>
                            <w:r>
                              <w:rPr>
                                <w:rFonts w:ascii="Arial" w:hAnsi="Arial"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r w:rsidRPr="00AC7085">
                              <w:rPr>
                                <w:rFonts w:ascii="Arial" w:hAnsi="Arial"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zijn dochter van 1,5 jaar zijn uitgenodigd op het  consultatiebureau : het betreft een consult waarin wordt gekeken naar de ontwikkeling van het meisje en hoe de  verdere draaglast-draagkracht is binnen het gezin. Het meisje klampt zich vast aan vader. Ze gaat niet op onderzoek uit en is ook niet te verleiden tot spel  (blokjes op tafel). Vader stelt in het gebrekkige Engels vragen over de vaccinaties van zijn zoon en de vergoeding voor een peuterspeelzaal terwijl de verpleegkundig specialist in opleiding ook graag het  gedrag van zijn dochter wil bespreken. In het dossier staat summiere informatie over de voorgeschiedenis van het gezin:  vader gevlucht uit Syrië en moeder en kinderen zijn op basis van visum nagereisd. De vaccinaties van het meisje zijn in het huisbezoek besproken. Deze informatie is een maand terug tijdens een kennismakingshuisbezoek door een collega jeugdverpleegkundige verkregen. Omdat er niemand was die in het huisbezoek kon tolken was het gesprek met ouders beknopt ( in gebrekkig Engels) gehouden. Vader geeft aan zich geen zorgen te maken om zijn dochter: “zo doet ze altijd”. De VioS wil graag een vervolgafspraak maar dan met iemand die kan tolken, anders blijven er veel zaken onbesproken. Vader geeft aan het  druk te hebben, hij krijgt les in de Nederlandse taal en moeder durft dan niet alleen naar buiten.</w:t>
                            </w:r>
                          </w:p>
                          <w:p w14:paraId="6D78A4B9" w14:textId="77777777" w:rsidR="006B1D4F" w:rsidRDefault="006B1D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A1DD4" id="_x0000_s1030" type="#_x0000_t202" style="position:absolute;margin-left:74.4pt;margin-top:122.9pt;width:421.8pt;height:341.4pt;z-index:2516464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" filled="f">
                <v:textbox>
                  <w:txbxContent>
                    <w:p w14:paraId="16CD0124" w14:textId="25230B23" w:rsidR="006B1D4F" w:rsidRPr="00AC7085" w:rsidRDefault="006B1D4F" w:rsidP="00B9592A">
                      <w:pPr>
                        <w:pBdr>
                          <w:top w:val="single" w:sz="24" w:space="17" w:color="4A66AC" w:themeColor="accent1"/>
                          <w:bottom w:val="single" w:sz="24" w:space="8" w:color="4A66AC" w:themeColor="accent1"/>
                        </w:pBdr>
                        <w:spacing w:after="0"/>
                        <w:rPr>
                          <w:rFonts w:ascii="Arial" w:hAnsi="Arial"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7085">
                        <w:rPr>
                          <w:rFonts w:ascii="Arial" w:hAnsi="Arial"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Een Syrische vader </w:t>
                      </w:r>
                      <w:r>
                        <w:rPr>
                          <w:rFonts w:ascii="Arial" w:hAnsi="Arial"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r w:rsidRPr="00AC7085">
                        <w:rPr>
                          <w:rFonts w:ascii="Arial" w:hAnsi="Arial"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zijn dochter van 1,5 jaar zijn uitgenodigd op het  consultatiebureau : het betreft een consult waarin wordt gekeken naar de ontwikkeling van het meisje en hoe de  verdere draaglast-draagkracht is binnen het gezin. Het meisje klampt zich vast aan vader. Ze gaat niet op onderzoek uit en is ook niet te verleiden tot spel  (blokjes op tafel). Vader stelt in het gebrekkige Engels vragen over de vaccinaties van zijn zoon en de vergoeding voor een peuterspeelzaal terwijl de verpleegkundig specialist in opleiding ook graag het  gedrag van zijn dochter wil bespreken. In het dossier staat summiere informatie over de voorgeschiedenis van het gezin:  vader gevlucht uit Syrië en moeder en kinderen zijn op basis van visum nagereisd. De vaccinaties van het meisje zijn in het huisbezoek besproken. Deze informatie is een maand terug tijdens een kennismakingshuisbezoek door een collega jeugdverpleegkundige verkregen. Omdat er niemand was die in het huisbezoek kon tolken was het gesprek met ouders beknopt ( in gebrekkig Engels) gehouden. Vader geeft aan zich geen zorgen te maken om zijn dochter: “zo doet ze altijd”. De VioS wil graag een vervolgafspraak maar dan met iemand die kan tolken, anders blijven er veel zaken onbesproken. Vader geeft aan het  druk te hebben, hij krijgt les in de Nederlandse taal en moeder durft dan niet alleen naar buiten.</w:t>
                      </w:r>
                    </w:p>
                    <w:p w14:paraId="6D78A4B9" w14:textId="77777777" w:rsidR="006B1D4F" w:rsidRDefault="006B1D4F"/>
                  </w:txbxContent>
                </v:textbox>
                <w10:wrap type="topAndBottom" anchorx="page"/>
              </v:shape>
            </w:pict>
          </mc:Fallback>
        </mc:AlternateContent>
      </w:r>
      <w:r w:rsidR="00EA2C2A">
        <w:rPr>
          <w:rFonts w:ascii="Arial" w:hAnsi="Arial" w:cs="Arial"/>
        </w:rPr>
        <w:t>JGZ professiona</w:t>
      </w:r>
      <w:r w:rsidR="00E17E2D">
        <w:rPr>
          <w:rFonts w:ascii="Arial" w:hAnsi="Arial" w:cs="Arial"/>
        </w:rPr>
        <w:t>ls</w:t>
      </w:r>
      <w:r w:rsidR="00EA2C2A">
        <w:rPr>
          <w:rFonts w:ascii="Arial" w:hAnsi="Arial" w:cs="Arial"/>
        </w:rPr>
        <w:t xml:space="preserve"> </w:t>
      </w:r>
      <w:r w:rsidR="000F6551">
        <w:rPr>
          <w:rFonts w:ascii="Arial" w:hAnsi="Arial" w:cs="Arial"/>
        </w:rPr>
        <w:t xml:space="preserve">in Almere </w:t>
      </w:r>
      <w:r w:rsidR="00B9592A">
        <w:rPr>
          <w:rFonts w:ascii="Arial" w:hAnsi="Arial" w:cs="Arial"/>
        </w:rPr>
        <w:t>leggen een</w:t>
      </w:r>
      <w:r w:rsidR="00EA2C2A">
        <w:rPr>
          <w:rFonts w:ascii="Arial" w:hAnsi="Arial" w:cs="Arial"/>
        </w:rPr>
        <w:t xml:space="preserve"> kennismakingshuisbezoek</w:t>
      </w:r>
      <w:r w:rsidR="00671462">
        <w:rPr>
          <w:rFonts w:ascii="Arial" w:hAnsi="Arial" w:cs="Arial"/>
        </w:rPr>
        <w:t xml:space="preserve"> af</w:t>
      </w:r>
      <w:r w:rsidR="00EA2C2A">
        <w:rPr>
          <w:rFonts w:ascii="Arial" w:hAnsi="Arial" w:cs="Arial"/>
        </w:rPr>
        <w:t xml:space="preserve"> </w:t>
      </w:r>
      <w:r w:rsidR="00E17E2D">
        <w:rPr>
          <w:rFonts w:ascii="Arial" w:hAnsi="Arial" w:cs="Arial"/>
        </w:rPr>
        <w:t>aan Syrische vluchtelin</w:t>
      </w:r>
      <w:r w:rsidR="00E91CAE">
        <w:rPr>
          <w:rFonts w:ascii="Arial" w:hAnsi="Arial" w:cs="Arial"/>
        </w:rPr>
        <w:t>ggezinnen</w:t>
      </w:r>
      <w:r w:rsidR="00484BEC">
        <w:rPr>
          <w:rFonts w:ascii="Arial" w:hAnsi="Arial" w:cs="Arial"/>
        </w:rPr>
        <w:t xml:space="preserve"> </w:t>
      </w:r>
      <w:r w:rsidR="00B9592A">
        <w:rPr>
          <w:rFonts w:ascii="Arial" w:hAnsi="Arial" w:cs="Arial"/>
        </w:rPr>
        <w:t>om</w:t>
      </w:r>
      <w:r w:rsidR="00E17E2D">
        <w:rPr>
          <w:rFonts w:ascii="Arial" w:hAnsi="Arial" w:cs="Arial"/>
        </w:rPr>
        <w:t xml:space="preserve"> </w:t>
      </w:r>
      <w:r w:rsidR="00EA2C2A">
        <w:rPr>
          <w:rFonts w:ascii="Arial" w:hAnsi="Arial" w:cs="Arial"/>
        </w:rPr>
        <w:t>zorgbehoeften en daarmee de draaglast</w:t>
      </w:r>
      <w:r w:rsidR="00E17E2D">
        <w:rPr>
          <w:rFonts w:ascii="Arial" w:hAnsi="Arial" w:cs="Arial"/>
        </w:rPr>
        <w:t xml:space="preserve"> en </w:t>
      </w:r>
      <w:r w:rsidR="00EA2C2A">
        <w:rPr>
          <w:rFonts w:ascii="Arial" w:hAnsi="Arial" w:cs="Arial"/>
        </w:rPr>
        <w:t>draagkracht in kaart</w:t>
      </w:r>
      <w:r w:rsidR="00B9592A">
        <w:rPr>
          <w:rFonts w:ascii="Arial" w:hAnsi="Arial" w:cs="Arial"/>
        </w:rPr>
        <w:t xml:space="preserve"> te brengen. Zorgbehoeften worden onvolledig in kaart gebracht tijdens een  kennismakingshuisbezoek</w:t>
      </w:r>
      <w:r w:rsidR="00E17E2D">
        <w:rPr>
          <w:rFonts w:ascii="Arial" w:hAnsi="Arial" w:cs="Arial"/>
        </w:rPr>
        <w:t xml:space="preserve"> ( Abdessadki, probleemanalyse 2017)</w:t>
      </w:r>
      <w:r w:rsidR="00EA2C2A">
        <w:rPr>
          <w:rFonts w:ascii="Arial" w:hAnsi="Arial" w:cs="Arial"/>
        </w:rPr>
        <w:t>.</w:t>
      </w:r>
      <w:r w:rsidR="00E91CAE">
        <w:rPr>
          <w:rFonts w:ascii="Arial" w:hAnsi="Arial" w:cs="Arial"/>
        </w:rPr>
        <w:t xml:space="preserve"> Het onvolledig in kaart brengen van de draaglast en draagkracht leidt tot niet tijdige vroegsignalering van psychosociale problemen bij vluchtelingkinderen tot 4 jaar. </w:t>
      </w:r>
    </w:p>
    <w:p w14:paraId="0524E88D" w14:textId="764CCBAA" w:rsidR="00E755C5" w:rsidRPr="0087138D" w:rsidRDefault="0087138D" w:rsidP="00E755C5">
      <w:pPr>
        <w:rPr>
          <w:rFonts w:ascii="Arial" w:hAnsi="Arial" w:cs="Arial"/>
          <w:i/>
          <w:sz w:val="16"/>
          <w:szCs w:val="16"/>
        </w:rPr>
      </w:pPr>
      <w:r w:rsidRPr="0087138D">
        <w:rPr>
          <w:rFonts w:ascii="Arial" w:hAnsi="Arial" w:cs="Arial"/>
          <w:i/>
          <w:sz w:val="16"/>
          <w:szCs w:val="16"/>
        </w:rPr>
        <w:t>Figuur 1 Casus</w:t>
      </w:r>
    </w:p>
    <w:p w14:paraId="586DCFCB" w14:textId="06576178" w:rsidR="00CF7B45" w:rsidRDefault="00CF7B45" w:rsidP="00CF7B45">
      <w:pPr>
        <w:pStyle w:val="Kop2"/>
        <w:rPr>
          <w:rFonts w:asciiTheme="minorHAnsi" w:eastAsiaTheme="minorHAnsi" w:hAnsiTheme="minorHAnsi" w:cstheme="minorBidi"/>
          <w:color w:val="auto"/>
          <w:sz w:val="22"/>
          <w:szCs w:val="22"/>
        </w:rPr>
      </w:pPr>
    </w:p>
    <w:p w14:paraId="6142E2DA" w14:textId="77777777" w:rsidR="00484BEC" w:rsidRPr="00484BEC" w:rsidRDefault="00484BEC" w:rsidP="00484BEC"/>
    <w:p w14:paraId="7D8B3CB1" w14:textId="26C04BC2" w:rsidR="00E91CAE" w:rsidRDefault="009730AF" w:rsidP="000C04D7">
      <w:pPr>
        <w:spacing w:line="360" w:lineRule="auto"/>
        <w:rPr>
          <w:rFonts w:ascii="Arial" w:hAnsi="Arial" w:cs="Arial"/>
        </w:rPr>
      </w:pPr>
      <w:r w:rsidRPr="009730AF">
        <w:rPr>
          <w:rFonts w:ascii="Arial" w:hAnsi="Arial" w:cs="Arial"/>
        </w:rPr>
        <w:t xml:space="preserve">Syrische </w:t>
      </w:r>
      <w:r w:rsidR="00A35B69">
        <w:rPr>
          <w:rFonts w:ascii="Arial" w:hAnsi="Arial" w:cs="Arial"/>
        </w:rPr>
        <w:t>gezinnen</w:t>
      </w:r>
      <w:r w:rsidRPr="009730AF">
        <w:rPr>
          <w:rFonts w:ascii="Arial" w:hAnsi="Arial" w:cs="Arial"/>
        </w:rPr>
        <w:t xml:space="preserve"> met een vluchtelingachtergrond vormen een kwetsbare groep in de Nederlandse samenleving. </w:t>
      </w:r>
      <w:r w:rsidR="007A7A34">
        <w:rPr>
          <w:rFonts w:ascii="Arial" w:hAnsi="Arial" w:cs="Arial"/>
        </w:rPr>
        <w:t>Door hun belaste voo</w:t>
      </w:r>
      <w:r w:rsidR="0030392D">
        <w:rPr>
          <w:rFonts w:ascii="Arial" w:hAnsi="Arial" w:cs="Arial"/>
        </w:rPr>
        <w:t xml:space="preserve">rgeschiedenis </w:t>
      </w:r>
      <w:r w:rsidR="00484BEC">
        <w:rPr>
          <w:rFonts w:ascii="Arial" w:hAnsi="Arial" w:cs="Arial"/>
        </w:rPr>
        <w:t>lopen ze meer risico</w:t>
      </w:r>
      <w:r w:rsidR="0030392D">
        <w:rPr>
          <w:rFonts w:ascii="Arial" w:hAnsi="Arial" w:cs="Arial"/>
        </w:rPr>
        <w:t xml:space="preserve"> op </w:t>
      </w:r>
      <w:r w:rsidRPr="009730AF">
        <w:rPr>
          <w:rFonts w:ascii="Arial" w:hAnsi="Arial" w:cs="Arial"/>
        </w:rPr>
        <w:t xml:space="preserve"> psychosociale problematiek zoals angst-, depressie-, of posttraumatische stress stoornis.</w:t>
      </w:r>
      <w:r w:rsidR="000973D4">
        <w:rPr>
          <w:rFonts w:ascii="Arial" w:hAnsi="Arial" w:cs="Arial"/>
        </w:rPr>
        <w:t xml:space="preserve"> </w:t>
      </w:r>
      <w:r w:rsidR="0030392D">
        <w:rPr>
          <w:rFonts w:ascii="Arial" w:hAnsi="Arial" w:cs="Arial"/>
        </w:rPr>
        <w:t xml:space="preserve">Ouders hebben chronische stress door </w:t>
      </w:r>
      <w:r w:rsidR="00E91CAE">
        <w:rPr>
          <w:rFonts w:ascii="Arial" w:hAnsi="Arial" w:cs="Arial"/>
        </w:rPr>
        <w:t>t</w:t>
      </w:r>
      <w:r w:rsidR="006B473D">
        <w:rPr>
          <w:rFonts w:ascii="Arial" w:hAnsi="Arial" w:cs="Arial"/>
        </w:rPr>
        <w:t>raumatische ervaringen, langdurige onzekerheid over de verblijfsprocedure, separatie en herenigingsprocessen  (</w:t>
      </w:r>
      <w:bookmarkStart w:id="7" w:name="_Hlk507916246"/>
      <w:r w:rsidR="006B473D">
        <w:rPr>
          <w:rFonts w:ascii="Arial" w:eastAsia="Calibri" w:hAnsi="Arial" w:cs="Arial"/>
        </w:rPr>
        <w:t>v</w:t>
      </w:r>
      <w:r w:rsidR="006B473D" w:rsidRPr="00790B24">
        <w:rPr>
          <w:rFonts w:ascii="Arial" w:eastAsia="Calibri" w:hAnsi="Arial" w:cs="Arial"/>
        </w:rPr>
        <w:t xml:space="preserve">an Schie, &amp; </w:t>
      </w:r>
      <w:r w:rsidR="006B473D">
        <w:rPr>
          <w:rFonts w:ascii="Arial" w:eastAsia="Calibri" w:hAnsi="Arial" w:cs="Arial"/>
        </w:rPr>
        <w:t>v</w:t>
      </w:r>
      <w:r w:rsidR="006B473D" w:rsidRPr="00790B24">
        <w:rPr>
          <w:rFonts w:ascii="Arial" w:eastAsia="Calibri" w:hAnsi="Arial" w:cs="Arial"/>
        </w:rPr>
        <w:t>an den Muijsenbergh</w:t>
      </w:r>
      <w:r w:rsidR="006B473D">
        <w:rPr>
          <w:rFonts w:ascii="Arial" w:eastAsia="Calibri" w:hAnsi="Arial" w:cs="Arial"/>
        </w:rPr>
        <w:t xml:space="preserve">, </w:t>
      </w:r>
      <w:r w:rsidR="006B473D" w:rsidRPr="00790B24">
        <w:rPr>
          <w:rFonts w:ascii="Arial" w:eastAsia="Calibri" w:hAnsi="Arial" w:cs="Arial"/>
        </w:rPr>
        <w:t>2017</w:t>
      </w:r>
      <w:bookmarkEnd w:id="7"/>
      <w:r w:rsidR="006B473D" w:rsidRPr="00790B24">
        <w:rPr>
          <w:rFonts w:ascii="Arial" w:eastAsia="Calibri" w:hAnsi="Arial" w:cs="Arial"/>
        </w:rPr>
        <w:t>).</w:t>
      </w:r>
      <w:r w:rsidR="007373DB">
        <w:rPr>
          <w:rFonts w:ascii="Arial" w:eastAsia="Calibri" w:hAnsi="Arial" w:cs="Arial"/>
        </w:rPr>
        <w:t xml:space="preserve"> </w:t>
      </w:r>
      <w:r w:rsidR="00E91CAE">
        <w:rPr>
          <w:rFonts w:ascii="Arial" w:eastAsia="Calibri" w:hAnsi="Arial" w:cs="Arial"/>
        </w:rPr>
        <w:t>Dit</w:t>
      </w:r>
      <w:r w:rsidR="007373DB">
        <w:rPr>
          <w:rFonts w:ascii="Arial" w:eastAsia="Calibri" w:hAnsi="Arial" w:cs="Arial"/>
        </w:rPr>
        <w:t xml:space="preserve"> </w:t>
      </w:r>
      <w:r w:rsidR="0030392D">
        <w:rPr>
          <w:rFonts w:ascii="Arial" w:eastAsia="Calibri" w:hAnsi="Arial" w:cs="Arial"/>
        </w:rPr>
        <w:t xml:space="preserve">heeft een nadelige invloed op de ouder-kind interactie doordat chronische stress leidt tot </w:t>
      </w:r>
      <w:r w:rsidR="007373DB">
        <w:rPr>
          <w:rFonts w:ascii="Arial" w:eastAsia="Calibri" w:hAnsi="Arial" w:cs="Arial"/>
        </w:rPr>
        <w:t xml:space="preserve">een verstoorde </w:t>
      </w:r>
      <w:r w:rsidR="006B473D">
        <w:rPr>
          <w:rFonts w:ascii="Arial" w:hAnsi="Arial" w:cs="Arial"/>
        </w:rPr>
        <w:t xml:space="preserve">emotionele nabijheid en beschikbaarheid </w:t>
      </w:r>
      <w:r w:rsidR="007373DB">
        <w:rPr>
          <w:rFonts w:ascii="Arial" w:hAnsi="Arial" w:cs="Arial"/>
        </w:rPr>
        <w:t>van ouders</w:t>
      </w:r>
      <w:r w:rsidR="006B473D">
        <w:rPr>
          <w:rFonts w:ascii="Arial" w:hAnsi="Arial" w:cs="Arial"/>
        </w:rPr>
        <w:t>.</w:t>
      </w:r>
      <w:r w:rsidR="003030CD">
        <w:rPr>
          <w:rFonts w:ascii="Arial" w:hAnsi="Arial" w:cs="Arial"/>
        </w:rPr>
        <w:t xml:space="preserve"> Het ontbreken van emotionele nabijheid</w:t>
      </w:r>
      <w:r w:rsidR="00811E54">
        <w:rPr>
          <w:rFonts w:ascii="Arial" w:hAnsi="Arial" w:cs="Arial"/>
        </w:rPr>
        <w:t xml:space="preserve"> en een verstoorde ouder-kind relatie </w:t>
      </w:r>
      <w:r w:rsidR="009B360D">
        <w:rPr>
          <w:rFonts w:ascii="Arial" w:hAnsi="Arial" w:cs="Arial"/>
        </w:rPr>
        <w:t xml:space="preserve">leidt tot hechtingsproblematiek </w:t>
      </w:r>
      <w:r w:rsidR="009B360D" w:rsidRPr="00EC4033">
        <w:rPr>
          <w:rFonts w:ascii="Arial" w:hAnsi="Arial" w:cs="Arial"/>
        </w:rPr>
        <w:t>(</w:t>
      </w:r>
      <w:r w:rsidR="00DE22B9" w:rsidRPr="00EC4033">
        <w:rPr>
          <w:rFonts w:ascii="Arial" w:hAnsi="Arial" w:cs="Arial"/>
        </w:rPr>
        <w:t xml:space="preserve"> </w:t>
      </w:r>
      <w:r w:rsidR="00EC4033" w:rsidRPr="00EC4033">
        <w:rPr>
          <w:rFonts w:ascii="Arial" w:hAnsi="Arial" w:cs="Arial"/>
        </w:rPr>
        <w:t>www.NCJ.nl</w:t>
      </w:r>
      <w:r w:rsidR="00DE22B9" w:rsidRPr="00EC4033">
        <w:rPr>
          <w:rFonts w:ascii="Arial" w:hAnsi="Arial" w:cs="Arial"/>
        </w:rPr>
        <w:t>)</w:t>
      </w:r>
      <w:r w:rsidR="0070276F" w:rsidRPr="00EC4033">
        <w:rPr>
          <w:rFonts w:ascii="Arial" w:hAnsi="Arial" w:cs="Arial"/>
        </w:rPr>
        <w:t>.</w:t>
      </w:r>
      <w:r w:rsidR="00A84823">
        <w:rPr>
          <w:rFonts w:ascii="Arial" w:hAnsi="Arial" w:cs="Arial"/>
        </w:rPr>
        <w:t xml:space="preserve"> </w:t>
      </w:r>
      <w:r w:rsidRPr="009730AF">
        <w:rPr>
          <w:rFonts w:ascii="Arial" w:hAnsi="Arial" w:cs="Arial"/>
        </w:rPr>
        <w:t xml:space="preserve">Kinderen van deze ouders </w:t>
      </w:r>
      <w:r w:rsidR="0070276F">
        <w:rPr>
          <w:rFonts w:ascii="Arial" w:hAnsi="Arial" w:cs="Arial"/>
        </w:rPr>
        <w:t>vertonen</w:t>
      </w:r>
      <w:r w:rsidRPr="009730AF">
        <w:rPr>
          <w:rFonts w:ascii="Arial" w:hAnsi="Arial" w:cs="Arial"/>
        </w:rPr>
        <w:t xml:space="preserve"> angstig hechtgedrag, regressief gedrag en een vertraging in de ontwikkeling  </w:t>
      </w:r>
      <w:r w:rsidR="000973D4">
        <w:rPr>
          <w:rFonts w:ascii="Arial" w:hAnsi="Arial" w:cs="Arial"/>
        </w:rPr>
        <w:t>(</w:t>
      </w:r>
      <w:r w:rsidRPr="009730AF">
        <w:rPr>
          <w:rFonts w:ascii="Arial" w:hAnsi="Arial" w:cs="Arial"/>
        </w:rPr>
        <w:t>Pharos, 2017).</w:t>
      </w:r>
      <w:r w:rsidR="00BF18D7">
        <w:rPr>
          <w:rFonts w:ascii="Arial" w:hAnsi="Arial" w:cs="Arial"/>
        </w:rPr>
        <w:t xml:space="preserve"> In de praktijk uit zich dit in slaap-en eetproblemen, zindelijkheids</w:t>
      </w:r>
      <w:r w:rsidR="000973D4">
        <w:rPr>
          <w:rFonts w:ascii="Arial" w:hAnsi="Arial" w:cs="Arial"/>
        </w:rPr>
        <w:t>-</w:t>
      </w:r>
      <w:r w:rsidR="00BF18D7">
        <w:rPr>
          <w:rFonts w:ascii="Arial" w:hAnsi="Arial" w:cs="Arial"/>
        </w:rPr>
        <w:t>problemen</w:t>
      </w:r>
      <w:r w:rsidRPr="009730AF">
        <w:rPr>
          <w:rFonts w:ascii="Arial" w:hAnsi="Arial" w:cs="Arial"/>
        </w:rPr>
        <w:t xml:space="preserve"> </w:t>
      </w:r>
      <w:r w:rsidR="00BF18D7">
        <w:rPr>
          <w:rFonts w:ascii="Arial" w:hAnsi="Arial" w:cs="Arial"/>
        </w:rPr>
        <w:t xml:space="preserve">en </w:t>
      </w:r>
      <w:r w:rsidR="006B473D">
        <w:rPr>
          <w:rFonts w:ascii="Arial" w:hAnsi="Arial" w:cs="Arial"/>
        </w:rPr>
        <w:t xml:space="preserve">extreme </w:t>
      </w:r>
      <w:r w:rsidR="00BF18D7">
        <w:rPr>
          <w:rFonts w:ascii="Arial" w:hAnsi="Arial" w:cs="Arial"/>
        </w:rPr>
        <w:t>verlatingsangst.</w:t>
      </w:r>
    </w:p>
    <w:p w14:paraId="039B0C23" w14:textId="70181442" w:rsidR="000C04D7" w:rsidRDefault="000C04D7" w:rsidP="000C04D7">
      <w:pPr>
        <w:spacing w:line="360" w:lineRule="auto"/>
        <w:rPr>
          <w:rFonts w:ascii="Arial" w:hAnsi="Arial" w:cs="Arial"/>
        </w:rPr>
      </w:pPr>
      <w:r w:rsidRPr="009730AF">
        <w:rPr>
          <w:rFonts w:ascii="Arial" w:hAnsi="Arial" w:cs="Arial"/>
        </w:rPr>
        <w:t>Momenteel wordt een kennismakingshuisbezoek afgelegd om zorgbehoeften zoveel mogelijk in kaart te brengen. Op moment van ond</w:t>
      </w:r>
      <w:r w:rsidR="005B4041">
        <w:rPr>
          <w:rFonts w:ascii="Arial" w:hAnsi="Arial" w:cs="Arial"/>
        </w:rPr>
        <w:t>e</w:t>
      </w:r>
      <w:r w:rsidRPr="009730AF">
        <w:rPr>
          <w:rFonts w:ascii="Arial" w:hAnsi="Arial" w:cs="Arial"/>
        </w:rPr>
        <w:t xml:space="preserve">rzoek is er bij JGZ Almere geen werkwijze specifiek voor gezinnen met een vluchtverleden in tegenstelling tot andere organisaties. </w:t>
      </w:r>
      <w:r>
        <w:rPr>
          <w:rFonts w:ascii="Arial" w:hAnsi="Arial" w:cs="Arial"/>
        </w:rPr>
        <w:t xml:space="preserve"> Geïnventariseerde problemen met betrekking tot de</w:t>
      </w:r>
      <w:r w:rsidRPr="007E27FF">
        <w:rPr>
          <w:rFonts w:ascii="Arial" w:hAnsi="Arial" w:cs="Arial"/>
        </w:rPr>
        <w:t xml:space="preserve"> kennis</w:t>
      </w:r>
      <w:r>
        <w:rPr>
          <w:rFonts w:ascii="Arial" w:hAnsi="Arial" w:cs="Arial"/>
        </w:rPr>
        <w:t xml:space="preserve"> over Syrische gezinnen met een vluchtelingachtergrond en culturele sensitiviteit van de </w:t>
      </w:r>
      <w:r w:rsidRPr="007E27FF">
        <w:rPr>
          <w:rFonts w:ascii="Arial" w:hAnsi="Arial" w:cs="Arial"/>
        </w:rPr>
        <w:t xml:space="preserve">JGZ professional </w:t>
      </w:r>
      <w:r w:rsidR="00A32054">
        <w:rPr>
          <w:rFonts w:ascii="Arial" w:hAnsi="Arial" w:cs="Arial"/>
        </w:rPr>
        <w:t>zijn</w:t>
      </w:r>
      <w:r>
        <w:rPr>
          <w:rFonts w:ascii="Arial" w:hAnsi="Arial" w:cs="Arial"/>
        </w:rPr>
        <w:t xml:space="preserve"> :</w:t>
      </w:r>
    </w:p>
    <w:p w14:paraId="6E2D4F50" w14:textId="77777777" w:rsidR="000C04D7" w:rsidRPr="00EC4CBA" w:rsidRDefault="000C04D7" w:rsidP="000C04D7">
      <w:pPr>
        <w:pStyle w:val="Lijstalinea"/>
        <w:numPr>
          <w:ilvl w:val="0"/>
          <w:numId w:val="5"/>
        </w:numPr>
        <w:spacing w:line="360" w:lineRule="auto"/>
      </w:pPr>
      <w:r>
        <w:rPr>
          <w:rFonts w:ascii="Arial" w:hAnsi="Arial" w:cs="Arial"/>
        </w:rPr>
        <w:t xml:space="preserve">Onvoldoende herkenning van </w:t>
      </w:r>
      <w:r w:rsidRPr="00CC78F0">
        <w:rPr>
          <w:rFonts w:ascii="Arial" w:hAnsi="Arial" w:cs="Arial"/>
        </w:rPr>
        <w:t>leeftijdsspecifieke reacties na meegemaakte trauma  bij kinderen tot 4 jaar</w:t>
      </w:r>
      <w:r w:rsidRPr="002C3E63">
        <w:rPr>
          <w:rFonts w:ascii="Arial" w:hAnsi="Arial" w:cs="Arial"/>
        </w:rPr>
        <w:t xml:space="preserve"> </w:t>
      </w:r>
      <w:r>
        <w:rPr>
          <w:rFonts w:ascii="Arial" w:hAnsi="Arial" w:cs="Arial"/>
        </w:rPr>
        <w:t>,</w:t>
      </w:r>
      <w:r w:rsidRPr="002C3E63">
        <w:rPr>
          <w:rFonts w:ascii="Arial" w:hAnsi="Arial" w:cs="Arial"/>
        </w:rPr>
        <w:t xml:space="preserve"> </w:t>
      </w:r>
    </w:p>
    <w:p w14:paraId="5B489D88" w14:textId="3BFCA1EE" w:rsidR="000C04D7" w:rsidRPr="00CC78F0" w:rsidRDefault="0009691D" w:rsidP="000C04D7">
      <w:pPr>
        <w:pStyle w:val="Lijstalinea"/>
        <w:numPr>
          <w:ilvl w:val="0"/>
          <w:numId w:val="5"/>
        </w:numPr>
        <w:spacing w:line="360" w:lineRule="auto"/>
        <w:rPr>
          <w:rFonts w:ascii="Arial" w:hAnsi="Arial" w:cs="Arial"/>
        </w:rPr>
      </w:pPr>
      <w:r>
        <w:rPr>
          <w:rFonts w:ascii="Arial" w:hAnsi="Arial" w:cs="Arial"/>
        </w:rPr>
        <w:t>Ontoereikende k</w:t>
      </w:r>
      <w:r w:rsidR="000C04D7">
        <w:rPr>
          <w:rFonts w:ascii="Arial" w:hAnsi="Arial" w:cs="Arial"/>
        </w:rPr>
        <w:t xml:space="preserve">ennis over </w:t>
      </w:r>
      <w:r w:rsidR="000C04D7" w:rsidRPr="00CC78F0">
        <w:rPr>
          <w:rFonts w:ascii="Arial" w:hAnsi="Arial" w:cs="Arial"/>
        </w:rPr>
        <w:t>de gezondheid  en gezondheidsvaardigheden van Syrische statushouders,</w:t>
      </w:r>
    </w:p>
    <w:p w14:paraId="0BD052C9" w14:textId="2568E559" w:rsidR="000C04D7" w:rsidRPr="00CC78F0" w:rsidRDefault="00A735B9" w:rsidP="000C04D7">
      <w:pPr>
        <w:pStyle w:val="Lijstalinea"/>
        <w:numPr>
          <w:ilvl w:val="0"/>
          <w:numId w:val="5"/>
        </w:numPr>
        <w:spacing w:line="360" w:lineRule="auto"/>
        <w:rPr>
          <w:rFonts w:ascii="Arial" w:hAnsi="Arial" w:cs="Arial"/>
        </w:rPr>
      </w:pPr>
      <w:r>
        <w:rPr>
          <w:rFonts w:ascii="Arial" w:hAnsi="Arial" w:cs="Arial"/>
        </w:rPr>
        <w:t>D</w:t>
      </w:r>
      <w:r w:rsidR="000C04D7" w:rsidRPr="0095374D">
        <w:rPr>
          <w:rFonts w:ascii="Arial" w:hAnsi="Arial" w:cs="Arial"/>
        </w:rPr>
        <w:t>e JGZ-</w:t>
      </w:r>
      <w:r w:rsidR="00435CC7">
        <w:rPr>
          <w:rFonts w:ascii="Arial" w:hAnsi="Arial" w:cs="Arial"/>
        </w:rPr>
        <w:t>professional</w:t>
      </w:r>
      <w:r w:rsidR="000C04D7" w:rsidRPr="0095374D">
        <w:rPr>
          <w:rFonts w:ascii="Arial" w:hAnsi="Arial" w:cs="Arial"/>
        </w:rPr>
        <w:t xml:space="preserve"> houdt te weinig rekening met een vertrouwensrelatie als voorwaarde voor het bespreken van gevoelige onderwerpen zoals meegemaakte trauma</w:t>
      </w:r>
      <w:r w:rsidR="000C04D7">
        <w:rPr>
          <w:rFonts w:ascii="Arial" w:hAnsi="Arial" w:cs="Arial"/>
        </w:rPr>
        <w:t>,</w:t>
      </w:r>
      <w:r w:rsidR="000C04D7" w:rsidRPr="0095374D">
        <w:rPr>
          <w:rFonts w:ascii="Arial" w:hAnsi="Arial" w:cs="Arial"/>
        </w:rPr>
        <w:t xml:space="preserve"> </w:t>
      </w:r>
    </w:p>
    <w:p w14:paraId="52049D78" w14:textId="56F70279" w:rsidR="000C04D7" w:rsidRPr="00CC78F0" w:rsidRDefault="000C04D7" w:rsidP="000C04D7">
      <w:pPr>
        <w:pStyle w:val="Lijstalinea"/>
        <w:numPr>
          <w:ilvl w:val="0"/>
          <w:numId w:val="5"/>
        </w:numPr>
        <w:spacing w:line="360" w:lineRule="auto"/>
        <w:rPr>
          <w:rFonts w:ascii="Arial" w:hAnsi="Arial" w:cs="Arial"/>
        </w:rPr>
      </w:pPr>
      <w:r>
        <w:rPr>
          <w:rFonts w:ascii="Arial" w:hAnsi="Arial" w:cs="Arial"/>
        </w:rPr>
        <w:t>G</w:t>
      </w:r>
      <w:r w:rsidRPr="00CC78F0">
        <w:rPr>
          <w:rFonts w:ascii="Arial" w:hAnsi="Arial" w:cs="Arial"/>
        </w:rPr>
        <w:t xml:space="preserve">ebrek aan kennis bij de JGZ-er over welke beschermende- en risicofactoren van belang zijn om de draaglast-draagkracht Syrische statushouders op te maken, </w:t>
      </w:r>
    </w:p>
    <w:p w14:paraId="1619E421" w14:textId="413B9470" w:rsidR="000C04D7" w:rsidRPr="00CC78F0" w:rsidRDefault="000C04D7" w:rsidP="000C04D7">
      <w:pPr>
        <w:pStyle w:val="Lijstalinea"/>
        <w:numPr>
          <w:ilvl w:val="0"/>
          <w:numId w:val="5"/>
        </w:numPr>
        <w:spacing w:line="360" w:lineRule="auto"/>
        <w:rPr>
          <w:rFonts w:ascii="Arial" w:hAnsi="Arial" w:cs="Arial"/>
        </w:rPr>
      </w:pPr>
      <w:r w:rsidRPr="005017DC">
        <w:rPr>
          <w:rFonts w:ascii="Arial" w:hAnsi="Arial" w:cs="Arial"/>
        </w:rPr>
        <w:t xml:space="preserve">Communicatieproblemen vanwege een taalbarrière bij ouders. Er is te weinig samenwerking met </w:t>
      </w:r>
      <w:r w:rsidR="00A735B9">
        <w:rPr>
          <w:rFonts w:ascii="Arial" w:hAnsi="Arial" w:cs="Arial"/>
        </w:rPr>
        <w:t>de</w:t>
      </w:r>
      <w:r w:rsidRPr="005017DC">
        <w:rPr>
          <w:rFonts w:ascii="Arial" w:hAnsi="Arial" w:cs="Arial"/>
        </w:rPr>
        <w:t xml:space="preserve"> betrokken vrijwilliger die kan tolken  ( bijv. vanuit Vluchteling Werk), </w:t>
      </w:r>
    </w:p>
    <w:p w14:paraId="7A51902A" w14:textId="32E68898" w:rsidR="000C04D7" w:rsidRDefault="00B9592A" w:rsidP="000C04D7">
      <w:pPr>
        <w:pStyle w:val="Lijstalinea"/>
        <w:numPr>
          <w:ilvl w:val="0"/>
          <w:numId w:val="5"/>
        </w:numPr>
        <w:spacing w:line="360" w:lineRule="auto"/>
        <w:rPr>
          <w:rFonts w:ascii="Arial" w:hAnsi="Arial" w:cs="Arial"/>
        </w:rPr>
      </w:pPr>
      <w:r>
        <w:rPr>
          <w:rFonts w:ascii="Arial" w:hAnsi="Arial" w:cs="Arial"/>
        </w:rPr>
        <w:t>T</w:t>
      </w:r>
      <w:r w:rsidR="000C04D7" w:rsidRPr="00CC78F0">
        <w:rPr>
          <w:rFonts w:ascii="Arial" w:hAnsi="Arial" w:cs="Arial"/>
        </w:rPr>
        <w:t>e weinig besef van belang van cultuursensitief werken in het contact met statushouders</w:t>
      </w:r>
      <w:r w:rsidR="00E755C5">
        <w:rPr>
          <w:rFonts w:ascii="Arial" w:hAnsi="Arial" w:cs="Arial"/>
        </w:rPr>
        <w:t>.</w:t>
      </w:r>
    </w:p>
    <w:p w14:paraId="03991FCD" w14:textId="4850DFAC" w:rsidR="0087138D" w:rsidRDefault="0087138D" w:rsidP="0087138D">
      <w:pPr>
        <w:spacing w:line="360" w:lineRule="auto"/>
        <w:rPr>
          <w:rFonts w:ascii="Arial" w:hAnsi="Arial" w:cs="Arial"/>
        </w:rPr>
      </w:pPr>
    </w:p>
    <w:p w14:paraId="61A1A63E" w14:textId="77777777" w:rsidR="0087138D" w:rsidRPr="0087138D" w:rsidRDefault="0087138D" w:rsidP="0087138D">
      <w:pPr>
        <w:spacing w:line="360" w:lineRule="auto"/>
        <w:rPr>
          <w:rFonts w:ascii="Arial" w:hAnsi="Arial" w:cs="Arial"/>
        </w:rPr>
      </w:pPr>
    </w:p>
    <w:p w14:paraId="0AC6D23F" w14:textId="0D09ED51" w:rsidR="0090092A" w:rsidRDefault="0090092A" w:rsidP="00E755C5">
      <w:pPr>
        <w:pStyle w:val="Lijstalinea"/>
        <w:spacing w:line="360" w:lineRule="auto"/>
        <w:rPr>
          <w:rFonts w:ascii="Arial" w:hAnsi="Arial" w:cs="Arial"/>
        </w:rPr>
      </w:pPr>
    </w:p>
    <w:p w14:paraId="261494B8" w14:textId="3F7F1EA1" w:rsidR="000C04D7" w:rsidRPr="0095374D" w:rsidRDefault="000C04D7" w:rsidP="000C04D7">
      <w:pPr>
        <w:spacing w:line="360" w:lineRule="auto"/>
        <w:rPr>
          <w:rFonts w:ascii="Arial" w:hAnsi="Arial" w:cs="Arial"/>
        </w:rPr>
      </w:pPr>
      <w:r w:rsidRPr="0095374D">
        <w:rPr>
          <w:rFonts w:ascii="Arial" w:hAnsi="Arial" w:cs="Arial"/>
        </w:rPr>
        <w:t>Geïnventariseerde punten met betrekking tot de inhoud</w:t>
      </w:r>
      <w:r>
        <w:rPr>
          <w:rFonts w:ascii="Arial" w:hAnsi="Arial" w:cs="Arial"/>
        </w:rPr>
        <w:t xml:space="preserve"> en doel </w:t>
      </w:r>
      <w:r w:rsidRPr="0095374D">
        <w:rPr>
          <w:rFonts w:ascii="Arial" w:hAnsi="Arial" w:cs="Arial"/>
        </w:rPr>
        <w:t xml:space="preserve">van </w:t>
      </w:r>
      <w:r>
        <w:rPr>
          <w:rFonts w:ascii="Arial" w:hAnsi="Arial" w:cs="Arial"/>
        </w:rPr>
        <w:t xml:space="preserve">het </w:t>
      </w:r>
      <w:r w:rsidRPr="0095374D">
        <w:rPr>
          <w:rFonts w:ascii="Arial" w:hAnsi="Arial" w:cs="Arial"/>
        </w:rPr>
        <w:t>kennismakings-huisbezoek</w:t>
      </w:r>
      <w:r>
        <w:rPr>
          <w:rFonts w:ascii="Arial" w:hAnsi="Arial" w:cs="Arial"/>
        </w:rPr>
        <w:t xml:space="preserve"> zijn</w:t>
      </w:r>
      <w:r w:rsidRPr="0095374D">
        <w:rPr>
          <w:rFonts w:ascii="Arial" w:hAnsi="Arial" w:cs="Arial"/>
        </w:rPr>
        <w:t xml:space="preserve"> :</w:t>
      </w:r>
    </w:p>
    <w:p w14:paraId="7E9A1B40" w14:textId="030C7A58" w:rsidR="000C04D7" w:rsidRPr="00CC78F0" w:rsidRDefault="000C04D7" w:rsidP="000C04D7">
      <w:pPr>
        <w:pStyle w:val="Lijstalinea"/>
        <w:numPr>
          <w:ilvl w:val="0"/>
          <w:numId w:val="13"/>
        </w:numPr>
        <w:spacing w:line="360" w:lineRule="auto"/>
        <w:rPr>
          <w:rFonts w:ascii="Arial" w:hAnsi="Arial" w:cs="Arial"/>
        </w:rPr>
      </w:pPr>
      <w:r w:rsidRPr="00C42387">
        <w:rPr>
          <w:rFonts w:ascii="Arial" w:hAnsi="Arial" w:cs="Arial"/>
        </w:rPr>
        <w:t>de</w:t>
      </w:r>
      <w:r w:rsidRPr="00CC78F0">
        <w:rPr>
          <w:rFonts w:ascii="Arial" w:hAnsi="Arial" w:cs="Arial"/>
        </w:rPr>
        <w:t xml:space="preserve"> huidige focus van het kennismakings</w:t>
      </w:r>
      <w:r>
        <w:rPr>
          <w:rFonts w:ascii="Arial" w:hAnsi="Arial" w:cs="Arial"/>
        </w:rPr>
        <w:t>huisbezoek</w:t>
      </w:r>
      <w:r w:rsidR="0009691D">
        <w:rPr>
          <w:rFonts w:ascii="Arial" w:hAnsi="Arial" w:cs="Arial"/>
        </w:rPr>
        <w:t>. JGZ Almere</w:t>
      </w:r>
      <w:r>
        <w:rPr>
          <w:rFonts w:ascii="Arial" w:hAnsi="Arial" w:cs="Arial"/>
        </w:rPr>
        <w:t xml:space="preserve"> richt zich</w:t>
      </w:r>
      <w:r w:rsidR="00A32054">
        <w:rPr>
          <w:rFonts w:ascii="Arial" w:hAnsi="Arial" w:cs="Arial"/>
        </w:rPr>
        <w:t xml:space="preserve"> </w:t>
      </w:r>
      <w:r w:rsidRPr="00CC78F0">
        <w:rPr>
          <w:rFonts w:ascii="Arial" w:hAnsi="Arial" w:cs="Arial"/>
        </w:rPr>
        <w:t>op inhaalzorg. Dit betreft het achterhalen van de vaccinatiestatus, aanmelding vroeg-</w:t>
      </w:r>
      <w:r w:rsidRPr="00C42387">
        <w:rPr>
          <w:rFonts w:ascii="Arial" w:hAnsi="Arial" w:cs="Arial"/>
        </w:rPr>
        <w:t>voorschoolse educatie</w:t>
      </w:r>
      <w:r w:rsidR="00580457">
        <w:rPr>
          <w:rFonts w:ascii="Arial" w:hAnsi="Arial" w:cs="Arial"/>
        </w:rPr>
        <w:t xml:space="preserve"> (VVE)</w:t>
      </w:r>
      <w:r w:rsidRPr="00C42387">
        <w:rPr>
          <w:rFonts w:ascii="Arial" w:hAnsi="Arial" w:cs="Arial"/>
        </w:rPr>
        <w:t xml:space="preserve"> en nagaan van verrichte medische onderzoeken</w:t>
      </w:r>
      <w:r>
        <w:rPr>
          <w:rFonts w:ascii="Arial" w:hAnsi="Arial" w:cs="Arial"/>
        </w:rPr>
        <w:t>,</w:t>
      </w:r>
    </w:p>
    <w:p w14:paraId="57FE41E9" w14:textId="10BE2364" w:rsidR="002375A4" w:rsidRPr="00B10AF2" w:rsidRDefault="000C04D7" w:rsidP="002375A4">
      <w:pPr>
        <w:pStyle w:val="Lijstalinea"/>
        <w:numPr>
          <w:ilvl w:val="0"/>
          <w:numId w:val="13"/>
        </w:numPr>
        <w:spacing w:line="360" w:lineRule="auto"/>
        <w:rPr>
          <w:rFonts w:ascii="Arial" w:hAnsi="Arial" w:cs="Arial"/>
        </w:rPr>
      </w:pPr>
      <w:r w:rsidRPr="00B10AF2">
        <w:rPr>
          <w:rFonts w:ascii="Arial" w:hAnsi="Arial" w:cs="Arial"/>
        </w:rPr>
        <w:t xml:space="preserve">Syrische statushouders zijn onbekend met de preventieve gezondheidszorg, de verwachtingen van een kennismakingshuisbezoek vanuit de JGZ komen niet geheel overeen met die van </w:t>
      </w:r>
      <w:r w:rsidR="0009691D">
        <w:rPr>
          <w:rFonts w:ascii="Arial" w:hAnsi="Arial" w:cs="Arial"/>
        </w:rPr>
        <w:t>Syrische gezinnen</w:t>
      </w:r>
      <w:r w:rsidRPr="00B10AF2">
        <w:rPr>
          <w:rFonts w:ascii="Arial" w:hAnsi="Arial" w:cs="Arial"/>
        </w:rPr>
        <w:t>. Ouders hechten meer waarde aan de onderwerpen vaccineren en kinderopvang.</w:t>
      </w:r>
    </w:p>
    <w:p w14:paraId="2FE315EF" w14:textId="31EB1C19" w:rsidR="000C04D7" w:rsidRPr="002375A4" w:rsidRDefault="00A735B9" w:rsidP="002375A4">
      <w:pPr>
        <w:spacing w:line="360" w:lineRule="auto"/>
        <w:rPr>
          <w:rFonts w:ascii="Arial" w:hAnsi="Arial" w:cs="Arial"/>
        </w:rPr>
      </w:pPr>
      <w:r w:rsidRPr="00A735B9">
        <w:rPr>
          <w:rFonts w:ascii="Arial" w:hAnsi="Arial" w:cs="Arial"/>
        </w:rPr>
        <w:t xml:space="preserve">Syrische ouders hebben t.a.v. het kennismakingshuisbezoek  behoefte aan </w:t>
      </w:r>
      <w:r w:rsidR="00D677E4">
        <w:rPr>
          <w:rFonts w:ascii="Arial" w:hAnsi="Arial" w:cs="Arial"/>
        </w:rPr>
        <w:t>informatie</w:t>
      </w:r>
      <w:r w:rsidRPr="00A735B9">
        <w:rPr>
          <w:rFonts w:ascii="Arial" w:hAnsi="Arial" w:cs="Arial"/>
        </w:rPr>
        <w:t xml:space="preserve"> over de preventieve gezondheidszorg, waarbij de JGZ professionals aangeven een werkwijze voor vluchtelingen te willen raadplegen. De </w:t>
      </w:r>
      <w:r w:rsidR="00E755C5">
        <w:rPr>
          <w:rFonts w:ascii="Arial" w:hAnsi="Arial" w:cs="Arial"/>
        </w:rPr>
        <w:t>JGZ professionals missen</w:t>
      </w:r>
      <w:r w:rsidRPr="00A735B9">
        <w:rPr>
          <w:rFonts w:ascii="Arial" w:hAnsi="Arial" w:cs="Arial"/>
        </w:rPr>
        <w:t xml:space="preserve"> informatie over  beschermende- en risicofactoren bij vluchtelinggezinnen en een beschrijving van mogelijk leeftijdsspecifieke reacties na trauma’s bij kinderen</w:t>
      </w:r>
      <w:r w:rsidR="00B9592A">
        <w:rPr>
          <w:rFonts w:ascii="Arial" w:hAnsi="Arial" w:cs="Arial"/>
        </w:rPr>
        <w:t xml:space="preserve"> ( Abdessadki, 2017)</w:t>
      </w:r>
      <w:r w:rsidRPr="00A735B9">
        <w:rPr>
          <w:rFonts w:ascii="Arial" w:hAnsi="Arial" w:cs="Arial"/>
        </w:rPr>
        <w:t>.</w:t>
      </w:r>
    </w:p>
    <w:p w14:paraId="04A8A3C9" w14:textId="11364E43" w:rsidR="006F0B77" w:rsidRDefault="00A60947" w:rsidP="00A32054">
      <w:pPr>
        <w:spacing w:line="360" w:lineRule="auto"/>
        <w:rPr>
          <w:rFonts w:ascii="Arial" w:hAnsi="Arial" w:cs="Arial"/>
        </w:rPr>
      </w:pPr>
      <w:r w:rsidRPr="00D677E4">
        <w:rPr>
          <w:rFonts w:ascii="Arial" w:hAnsi="Arial" w:cs="Arial"/>
          <w:shd w:val="clear" w:color="auto" w:fill="FFFFFF"/>
        </w:rPr>
        <w:t>Vroegsignalering is één van de kerntaken van de JGZ. Dit is vastgelegd in het Basispakket JGZ, dat wettelijk verankerd is in de Wet publieke gezondheid (Wpg).</w:t>
      </w:r>
      <w:r w:rsidRPr="00D677E4">
        <w:rPr>
          <w:rFonts w:ascii="Arial" w:hAnsi="Arial" w:cs="Arial"/>
        </w:rPr>
        <w:t xml:space="preserve"> </w:t>
      </w:r>
      <w:r w:rsidR="00E92B01" w:rsidRPr="009730AF">
        <w:rPr>
          <w:rFonts w:ascii="Arial" w:hAnsi="Arial" w:cs="Arial"/>
        </w:rPr>
        <w:t>Het in kaart brengen van zorgbehoeften geldt als voorwaarde om de draaglast-draagkracht van het gezin juist in te kunnen schatten</w:t>
      </w:r>
      <w:r w:rsidR="00E92B01">
        <w:rPr>
          <w:rFonts w:ascii="Arial" w:hAnsi="Arial" w:cs="Arial"/>
        </w:rPr>
        <w:t xml:space="preserve"> (www.NCJ.nl)</w:t>
      </w:r>
      <w:r w:rsidR="00E92B01" w:rsidRPr="009730AF">
        <w:rPr>
          <w:rFonts w:ascii="Arial" w:hAnsi="Arial" w:cs="Arial"/>
        </w:rPr>
        <w:t>. H</w:t>
      </w:r>
      <w:r w:rsidR="00E92B01">
        <w:rPr>
          <w:rFonts w:ascii="Arial" w:hAnsi="Arial" w:cs="Arial"/>
        </w:rPr>
        <w:t>et adequaat signaleren</w:t>
      </w:r>
      <w:r w:rsidR="00E92B01" w:rsidRPr="009730AF">
        <w:rPr>
          <w:rFonts w:ascii="Arial" w:hAnsi="Arial" w:cs="Arial"/>
        </w:rPr>
        <w:t xml:space="preserve"> </w:t>
      </w:r>
      <w:r w:rsidR="00E92B01">
        <w:rPr>
          <w:rFonts w:ascii="Arial" w:hAnsi="Arial" w:cs="Arial"/>
        </w:rPr>
        <w:t xml:space="preserve">van zorgbehoeften leidt tot een tijdige </w:t>
      </w:r>
      <w:r w:rsidR="00E92B01" w:rsidRPr="009730AF">
        <w:rPr>
          <w:rFonts w:ascii="Arial" w:hAnsi="Arial" w:cs="Arial"/>
        </w:rPr>
        <w:t>ondersteuning</w:t>
      </w:r>
      <w:r w:rsidR="00E92B01">
        <w:rPr>
          <w:rFonts w:ascii="Arial" w:hAnsi="Arial" w:cs="Arial"/>
        </w:rPr>
        <w:t xml:space="preserve"> of verwijzing</w:t>
      </w:r>
      <w:r w:rsidR="00E92B01" w:rsidRPr="009730AF">
        <w:rPr>
          <w:rFonts w:ascii="Arial" w:hAnsi="Arial" w:cs="Arial"/>
        </w:rPr>
        <w:t xml:space="preserve"> </w:t>
      </w:r>
      <w:r w:rsidR="00E92B01">
        <w:rPr>
          <w:rFonts w:ascii="Arial" w:hAnsi="Arial" w:cs="Arial"/>
        </w:rPr>
        <w:t>van deze gezinnen wat een verbetering van de psychosociale ontwikkeling en kwaliteit van leven van deze kinderen oplevert</w:t>
      </w:r>
      <w:r w:rsidR="00E92B01" w:rsidRPr="009730AF">
        <w:rPr>
          <w:rFonts w:ascii="Arial" w:hAnsi="Arial" w:cs="Arial"/>
        </w:rPr>
        <w:t>.</w:t>
      </w:r>
      <w:r w:rsidR="00E92B01">
        <w:rPr>
          <w:rFonts w:ascii="Arial" w:hAnsi="Arial" w:cs="Arial"/>
        </w:rPr>
        <w:t xml:space="preserve"> </w:t>
      </w:r>
      <w:bookmarkStart w:id="8" w:name="_Hlk503689854"/>
      <w:r w:rsidR="003D37CA">
        <w:rPr>
          <w:rFonts w:ascii="Arial" w:hAnsi="Arial" w:cs="Arial"/>
        </w:rPr>
        <w:t>D</w:t>
      </w:r>
      <w:r w:rsidR="00A35B69">
        <w:rPr>
          <w:rFonts w:ascii="Arial" w:hAnsi="Arial" w:cs="Arial"/>
        </w:rPr>
        <w:t>e gemeente</w:t>
      </w:r>
      <w:r w:rsidR="00026BAE">
        <w:rPr>
          <w:rFonts w:ascii="Arial" w:hAnsi="Arial" w:cs="Arial"/>
        </w:rPr>
        <w:t xml:space="preserve"> </w:t>
      </w:r>
      <w:r w:rsidR="003D37CA">
        <w:rPr>
          <w:rFonts w:ascii="Arial" w:hAnsi="Arial" w:cs="Arial"/>
        </w:rPr>
        <w:t xml:space="preserve">heeft </w:t>
      </w:r>
      <w:r w:rsidR="00A35B69">
        <w:rPr>
          <w:rFonts w:ascii="Arial" w:hAnsi="Arial" w:cs="Arial"/>
        </w:rPr>
        <w:t xml:space="preserve">baat bij vroegsignalering </w:t>
      </w:r>
      <w:r w:rsidR="0030215D">
        <w:rPr>
          <w:rFonts w:ascii="Arial" w:hAnsi="Arial" w:cs="Arial"/>
        </w:rPr>
        <w:t>van psychosociale problemen binnen</w:t>
      </w:r>
      <w:r w:rsidR="00A35B69">
        <w:rPr>
          <w:rFonts w:ascii="Arial" w:hAnsi="Arial" w:cs="Arial"/>
        </w:rPr>
        <w:t xml:space="preserve"> Syrische vlucht</w:t>
      </w:r>
      <w:r w:rsidR="0030215D">
        <w:rPr>
          <w:rFonts w:ascii="Arial" w:hAnsi="Arial" w:cs="Arial"/>
        </w:rPr>
        <w:t>elinggezinnen. Vroegsignalering voorkomt</w:t>
      </w:r>
      <w:r w:rsidR="00A35B69">
        <w:rPr>
          <w:rFonts w:ascii="Arial" w:hAnsi="Arial" w:cs="Arial"/>
        </w:rPr>
        <w:t xml:space="preserve"> zwaardere jeugdhulp </w:t>
      </w:r>
      <w:r w:rsidR="0030215D">
        <w:rPr>
          <w:rFonts w:ascii="Arial" w:hAnsi="Arial" w:cs="Arial"/>
        </w:rPr>
        <w:t xml:space="preserve">op lange termijn waardoor </w:t>
      </w:r>
      <w:r w:rsidR="00A32054">
        <w:rPr>
          <w:rFonts w:ascii="Arial" w:hAnsi="Arial" w:cs="Arial"/>
        </w:rPr>
        <w:t>verdere zorgkosten</w:t>
      </w:r>
      <w:r w:rsidR="0030215D">
        <w:rPr>
          <w:rFonts w:ascii="Arial" w:hAnsi="Arial" w:cs="Arial"/>
        </w:rPr>
        <w:t xml:space="preserve"> worden</w:t>
      </w:r>
      <w:r w:rsidR="00A32054">
        <w:rPr>
          <w:rFonts w:ascii="Arial" w:hAnsi="Arial" w:cs="Arial"/>
        </w:rPr>
        <w:t xml:space="preserve"> gedrukt </w:t>
      </w:r>
      <w:r w:rsidR="005B365E">
        <w:rPr>
          <w:rFonts w:ascii="Arial" w:hAnsi="Arial" w:cs="Arial"/>
        </w:rPr>
        <w:t xml:space="preserve"> </w:t>
      </w:r>
      <w:r w:rsidR="00A35B69">
        <w:rPr>
          <w:rFonts w:ascii="Arial" w:hAnsi="Arial" w:cs="Arial"/>
        </w:rPr>
        <w:t>( Pharos, 2016</w:t>
      </w:r>
      <w:bookmarkStart w:id="9" w:name="_Hlk506104010"/>
      <w:r w:rsidR="00A35B69">
        <w:rPr>
          <w:rFonts w:ascii="Arial" w:hAnsi="Arial" w:cs="Arial"/>
        </w:rPr>
        <w:t>)</w:t>
      </w:r>
      <w:bookmarkEnd w:id="8"/>
      <w:r w:rsidR="00835113">
        <w:rPr>
          <w:rFonts w:ascii="Arial" w:hAnsi="Arial" w:cs="Arial"/>
        </w:rPr>
        <w:t>.</w:t>
      </w:r>
    </w:p>
    <w:p w14:paraId="3A25F39C" w14:textId="7376FAF7" w:rsidR="00B73326" w:rsidRDefault="00A32054" w:rsidP="00A32054">
      <w:pPr>
        <w:spacing w:line="360" w:lineRule="auto"/>
        <w:rPr>
          <w:rFonts w:ascii="Arial" w:hAnsi="Arial" w:cs="Arial"/>
        </w:rPr>
      </w:pPr>
      <w:r>
        <w:rPr>
          <w:rFonts w:ascii="Arial" w:hAnsi="Arial" w:cs="Arial"/>
        </w:rPr>
        <w:t xml:space="preserve"> JGZ Almere streeft naar een gezinsgerichte aanpak middels het toepassen van h</w:t>
      </w:r>
      <w:r w:rsidRPr="00A32054">
        <w:rPr>
          <w:rFonts w:ascii="Arial" w:hAnsi="Arial" w:cs="Arial"/>
        </w:rPr>
        <w:t xml:space="preserve">et DMO-P </w:t>
      </w:r>
      <w:r>
        <w:rPr>
          <w:rFonts w:ascii="Arial" w:hAnsi="Arial" w:cs="Arial"/>
        </w:rPr>
        <w:t xml:space="preserve"> ( Dienst </w:t>
      </w:r>
      <w:r w:rsidR="00435CC7">
        <w:rPr>
          <w:rFonts w:ascii="Arial" w:hAnsi="Arial" w:cs="Arial"/>
        </w:rPr>
        <w:t>M</w:t>
      </w:r>
      <w:r>
        <w:rPr>
          <w:rFonts w:ascii="Arial" w:hAnsi="Arial" w:cs="Arial"/>
        </w:rPr>
        <w:t xml:space="preserve">aatschappelijke </w:t>
      </w:r>
      <w:r w:rsidR="00435CC7">
        <w:rPr>
          <w:rFonts w:ascii="Arial" w:hAnsi="Arial" w:cs="Arial"/>
        </w:rPr>
        <w:t>O</w:t>
      </w:r>
      <w:r>
        <w:rPr>
          <w:rFonts w:ascii="Arial" w:hAnsi="Arial" w:cs="Arial"/>
        </w:rPr>
        <w:t>n</w:t>
      </w:r>
      <w:r w:rsidR="00472C96">
        <w:rPr>
          <w:rFonts w:ascii="Arial" w:hAnsi="Arial" w:cs="Arial"/>
        </w:rPr>
        <w:t xml:space="preserve">twikkeling </w:t>
      </w:r>
      <w:r>
        <w:rPr>
          <w:rFonts w:ascii="Arial" w:hAnsi="Arial" w:cs="Arial"/>
        </w:rPr>
        <w:t xml:space="preserve"> protocol)</w:t>
      </w:r>
      <w:r w:rsidR="00EF6ACC">
        <w:rPr>
          <w:rFonts w:ascii="Arial" w:hAnsi="Arial" w:cs="Arial"/>
        </w:rPr>
        <w:t>.</w:t>
      </w:r>
      <w:r>
        <w:rPr>
          <w:rFonts w:ascii="Arial" w:hAnsi="Arial" w:cs="Arial"/>
        </w:rPr>
        <w:t xml:space="preserve"> Het DMO-P </w:t>
      </w:r>
      <w:r w:rsidRPr="00A32054">
        <w:rPr>
          <w:rFonts w:ascii="Arial" w:hAnsi="Arial" w:cs="Arial"/>
        </w:rPr>
        <w:t>is een</w:t>
      </w:r>
      <w:r w:rsidR="00472C96">
        <w:rPr>
          <w:rFonts w:ascii="Arial" w:hAnsi="Arial" w:cs="Arial"/>
        </w:rPr>
        <w:t xml:space="preserve"> gespreksprotocol en volgsysteem waarbij kind</w:t>
      </w:r>
      <w:r w:rsidR="00D13736">
        <w:rPr>
          <w:rFonts w:ascii="Arial" w:hAnsi="Arial" w:cs="Arial"/>
        </w:rPr>
        <w:t xml:space="preserve">-, </w:t>
      </w:r>
      <w:r w:rsidR="00472C96">
        <w:rPr>
          <w:rFonts w:ascii="Arial" w:hAnsi="Arial" w:cs="Arial"/>
        </w:rPr>
        <w:t>gezin</w:t>
      </w:r>
      <w:r w:rsidR="00D13736">
        <w:rPr>
          <w:rFonts w:ascii="Arial" w:hAnsi="Arial" w:cs="Arial"/>
        </w:rPr>
        <w:t>-</w:t>
      </w:r>
      <w:r w:rsidR="00472C96">
        <w:rPr>
          <w:rFonts w:ascii="Arial" w:hAnsi="Arial" w:cs="Arial"/>
        </w:rPr>
        <w:t xml:space="preserve"> en omgevingsfactoren in kaart worden gebracht en door de tijd heen worden gevolgd. D</w:t>
      </w:r>
      <w:r w:rsidRPr="00A32054">
        <w:rPr>
          <w:rFonts w:ascii="Arial" w:hAnsi="Arial" w:cs="Arial"/>
        </w:rPr>
        <w:t>e</w:t>
      </w:r>
      <w:r w:rsidR="0030215D">
        <w:rPr>
          <w:rFonts w:ascii="Arial" w:hAnsi="Arial" w:cs="Arial"/>
        </w:rPr>
        <w:t xml:space="preserve"> </w:t>
      </w:r>
      <w:r w:rsidRPr="00A32054">
        <w:rPr>
          <w:rFonts w:ascii="Arial" w:hAnsi="Arial" w:cs="Arial"/>
        </w:rPr>
        <w:t>psychosociale ontwikkeling van het kind</w:t>
      </w:r>
      <w:r w:rsidR="00472C96">
        <w:rPr>
          <w:rFonts w:ascii="Arial" w:hAnsi="Arial" w:cs="Arial"/>
        </w:rPr>
        <w:t xml:space="preserve"> is zodoende </w:t>
      </w:r>
      <w:r w:rsidRPr="00A32054">
        <w:rPr>
          <w:rFonts w:ascii="Arial" w:hAnsi="Arial" w:cs="Arial"/>
        </w:rPr>
        <w:t>beter in beeld te krijgen</w:t>
      </w:r>
      <w:r w:rsidR="00B73326">
        <w:rPr>
          <w:rFonts w:ascii="Arial" w:hAnsi="Arial" w:cs="Arial"/>
        </w:rPr>
        <w:t>.</w:t>
      </w:r>
      <w:r w:rsidR="00653971">
        <w:rPr>
          <w:rFonts w:ascii="Arial" w:hAnsi="Arial" w:cs="Arial"/>
        </w:rPr>
        <w:t xml:space="preserve"> </w:t>
      </w:r>
      <w:r w:rsidR="002F75DB">
        <w:rPr>
          <w:rFonts w:ascii="Arial" w:hAnsi="Arial" w:cs="Arial"/>
        </w:rPr>
        <w:t>Binnen het DMO-P komen</w:t>
      </w:r>
      <w:r w:rsidR="00B73326">
        <w:rPr>
          <w:rFonts w:ascii="Arial" w:hAnsi="Arial" w:cs="Arial"/>
        </w:rPr>
        <w:t xml:space="preserve"> de volgende</w:t>
      </w:r>
      <w:r w:rsidRPr="00A32054">
        <w:rPr>
          <w:rFonts w:ascii="Arial" w:hAnsi="Arial" w:cs="Arial"/>
        </w:rPr>
        <w:t xml:space="preserve"> domeinen</w:t>
      </w:r>
      <w:r w:rsidR="006C313C">
        <w:rPr>
          <w:rFonts w:ascii="Arial" w:hAnsi="Arial" w:cs="Arial"/>
        </w:rPr>
        <w:t xml:space="preserve"> aan bod</w:t>
      </w:r>
      <w:r w:rsidR="00AD68EB">
        <w:rPr>
          <w:rFonts w:ascii="Arial" w:hAnsi="Arial" w:cs="Arial"/>
        </w:rPr>
        <w:t>, te weten competentie ouders, sociaal netwerk, obstakels en welbevinden van het kin</w:t>
      </w:r>
      <w:r w:rsidR="00EF6ACC">
        <w:rPr>
          <w:rFonts w:ascii="Arial" w:hAnsi="Arial" w:cs="Arial"/>
        </w:rPr>
        <w:t>d</w:t>
      </w:r>
      <w:r w:rsidR="00AD68EB">
        <w:rPr>
          <w:rFonts w:ascii="Arial" w:hAnsi="Arial" w:cs="Arial"/>
        </w:rPr>
        <w:t>.</w:t>
      </w:r>
      <w:r w:rsidR="002F75DB">
        <w:rPr>
          <w:rFonts w:ascii="Arial" w:hAnsi="Arial" w:cs="Arial"/>
        </w:rPr>
        <w:t xml:space="preserve"> C</w:t>
      </w:r>
      <w:r w:rsidR="002F75DB" w:rsidRPr="00AD68EB">
        <w:rPr>
          <w:rFonts w:ascii="Arial" w:hAnsi="Arial" w:cs="Arial"/>
        </w:rPr>
        <w:t>ultuur sensiti</w:t>
      </w:r>
      <w:r w:rsidR="002F75DB">
        <w:rPr>
          <w:rFonts w:ascii="Arial" w:hAnsi="Arial" w:cs="Arial"/>
        </w:rPr>
        <w:t>eve attitude en vaardigheden vormen voorwaarden in de zorg aan Syrische gezinnen met een vluchtelingverleden ( Pharos,</w:t>
      </w:r>
      <w:r w:rsidR="00B73326">
        <w:rPr>
          <w:rFonts w:ascii="Arial" w:hAnsi="Arial" w:cs="Arial"/>
        </w:rPr>
        <w:t xml:space="preserve"> </w:t>
      </w:r>
      <w:r w:rsidR="002F75DB">
        <w:rPr>
          <w:rFonts w:ascii="Arial" w:hAnsi="Arial" w:cs="Arial"/>
        </w:rPr>
        <w:t>2017;</w:t>
      </w:r>
      <w:r w:rsidR="002F75DB" w:rsidRPr="00EF6ACC">
        <w:rPr>
          <w:rFonts w:ascii="Arial" w:eastAsia="Calibri" w:hAnsi="Arial" w:cs="Arial"/>
        </w:rPr>
        <w:t xml:space="preserve"> </w:t>
      </w:r>
      <w:r w:rsidR="002F75DB" w:rsidRPr="00EF6ACC">
        <w:rPr>
          <w:rFonts w:ascii="Arial" w:hAnsi="Arial" w:cs="Arial"/>
        </w:rPr>
        <w:t>van Schie, &amp; van den Muijsenbergh, 201</w:t>
      </w:r>
      <w:r w:rsidR="002F75DB">
        <w:rPr>
          <w:rFonts w:ascii="Arial" w:hAnsi="Arial" w:cs="Arial"/>
        </w:rPr>
        <w:t>7).</w:t>
      </w:r>
      <w:r w:rsidR="008E1B0A">
        <w:rPr>
          <w:rFonts w:ascii="Arial" w:hAnsi="Arial" w:cs="Arial"/>
        </w:rPr>
        <w:t xml:space="preserve">  </w:t>
      </w:r>
    </w:p>
    <w:p w14:paraId="13632621" w14:textId="5CFF7DC3" w:rsidR="00AD68EB" w:rsidRDefault="008E1B0A" w:rsidP="00A32054">
      <w:pPr>
        <w:spacing w:line="360" w:lineRule="auto"/>
        <w:rPr>
          <w:rFonts w:ascii="Arial" w:hAnsi="Arial" w:cs="Arial"/>
        </w:rPr>
      </w:pPr>
      <w:r>
        <w:rPr>
          <w:rFonts w:ascii="Arial" w:hAnsi="Arial" w:cs="Arial"/>
        </w:rPr>
        <w:t xml:space="preserve"> </w:t>
      </w:r>
      <w:r w:rsidR="00C8748F">
        <w:rPr>
          <w:rFonts w:ascii="Arial" w:hAnsi="Arial" w:cs="Arial"/>
        </w:rPr>
        <w:t>H</w:t>
      </w:r>
      <w:r w:rsidR="005B365E">
        <w:rPr>
          <w:rFonts w:ascii="Arial" w:hAnsi="Arial" w:cs="Arial"/>
        </w:rPr>
        <w:t>et Verdrag voor de Rechten van het Kind van de Verenigde Naties (1995) w</w:t>
      </w:r>
      <w:r w:rsidR="00311FBE">
        <w:rPr>
          <w:rFonts w:ascii="Arial" w:hAnsi="Arial" w:cs="Arial"/>
        </w:rPr>
        <w:t>ijst</w:t>
      </w:r>
      <w:r w:rsidR="005B365E">
        <w:rPr>
          <w:rFonts w:ascii="Arial" w:hAnsi="Arial" w:cs="Arial"/>
        </w:rPr>
        <w:t xml:space="preserve"> op </w:t>
      </w:r>
      <w:r w:rsidR="005B365E" w:rsidRPr="009A0DEC">
        <w:rPr>
          <w:rFonts w:ascii="Arial" w:hAnsi="Arial" w:cs="Arial"/>
        </w:rPr>
        <w:t xml:space="preserve">het voorzien van verzorging, </w:t>
      </w:r>
      <w:r w:rsidR="00927DCB">
        <w:rPr>
          <w:rFonts w:ascii="Arial" w:hAnsi="Arial" w:cs="Arial"/>
        </w:rPr>
        <w:t>b</w:t>
      </w:r>
      <w:r w:rsidR="005B365E" w:rsidRPr="009A0DEC">
        <w:rPr>
          <w:rFonts w:ascii="Arial" w:hAnsi="Arial" w:cs="Arial"/>
        </w:rPr>
        <w:t>escherming en respect voor ie</w:t>
      </w:r>
      <w:r w:rsidR="005B365E">
        <w:rPr>
          <w:rFonts w:ascii="Arial" w:hAnsi="Arial" w:cs="Arial"/>
        </w:rPr>
        <w:t>der kind onder de achttien jaar</w:t>
      </w:r>
      <w:r w:rsidR="005B365E" w:rsidRPr="009A0DEC">
        <w:rPr>
          <w:rFonts w:ascii="Arial" w:hAnsi="Arial" w:cs="Arial"/>
        </w:rPr>
        <w:t>. De term ‘ieder kind’ s</w:t>
      </w:r>
      <w:r w:rsidR="005B365E">
        <w:rPr>
          <w:rFonts w:ascii="Arial" w:hAnsi="Arial" w:cs="Arial"/>
        </w:rPr>
        <w:t>luit ook de vluchtelingkinderen in. Deze kinderen zullen later deel uit gaan maken van de maatschappij.</w:t>
      </w:r>
      <w:r w:rsidR="00162EF4">
        <w:rPr>
          <w:rFonts w:ascii="Arial" w:hAnsi="Arial" w:cs="Arial"/>
        </w:rPr>
        <w:t xml:space="preserve"> </w:t>
      </w:r>
      <w:r w:rsidR="005B365E">
        <w:rPr>
          <w:rFonts w:ascii="Arial" w:hAnsi="Arial" w:cs="Arial"/>
        </w:rPr>
        <w:t xml:space="preserve">Het is dus ook in het belang van de samenleving dat deze kinderen zo gezond mogelijk kunnen opgroeien. </w:t>
      </w:r>
    </w:p>
    <w:p w14:paraId="5B6D9789" w14:textId="2D3A4974" w:rsidR="002C3E63" w:rsidRPr="002C3E63" w:rsidRDefault="00CF7B45" w:rsidP="006A2006">
      <w:pPr>
        <w:pStyle w:val="Kop2"/>
      </w:pPr>
      <w:bookmarkStart w:id="10" w:name="_Toc520123426"/>
      <w:bookmarkEnd w:id="9"/>
      <w:r>
        <w:t>1.</w:t>
      </w:r>
      <w:r w:rsidR="00CC39A5">
        <w:t>2</w:t>
      </w:r>
      <w:r w:rsidR="00384947">
        <w:t xml:space="preserve"> </w:t>
      </w:r>
      <w:r w:rsidR="002C3E63">
        <w:t>Probleemstelling</w:t>
      </w:r>
      <w:bookmarkEnd w:id="10"/>
    </w:p>
    <w:p w14:paraId="00DDADDA" w14:textId="529160A4" w:rsidR="00032A2B" w:rsidRDefault="00C42387" w:rsidP="00485F14">
      <w:pPr>
        <w:spacing w:line="360" w:lineRule="auto"/>
        <w:rPr>
          <w:rFonts w:ascii="Arial" w:hAnsi="Arial" w:cs="Arial"/>
        </w:rPr>
      </w:pPr>
      <w:r>
        <w:rPr>
          <w:rFonts w:ascii="Arial" w:hAnsi="Arial" w:cs="Arial"/>
        </w:rPr>
        <w:t>Syrische kinderen met een vluchtelingachtergrond hebben een gro</w:t>
      </w:r>
      <w:r w:rsidR="00311FBE">
        <w:rPr>
          <w:rFonts w:ascii="Arial" w:hAnsi="Arial" w:cs="Arial"/>
        </w:rPr>
        <w:t>ot</w:t>
      </w:r>
      <w:r>
        <w:rPr>
          <w:rFonts w:ascii="Arial" w:hAnsi="Arial" w:cs="Arial"/>
        </w:rPr>
        <w:t xml:space="preserve"> risico op psychosociale problemen als gevolg van </w:t>
      </w:r>
      <w:r w:rsidR="00F4588F">
        <w:rPr>
          <w:rFonts w:ascii="Arial" w:hAnsi="Arial" w:cs="Arial"/>
        </w:rPr>
        <w:t xml:space="preserve">meegemaakte trauma en/of </w:t>
      </w:r>
      <w:r>
        <w:rPr>
          <w:rFonts w:ascii="Arial" w:hAnsi="Arial" w:cs="Arial"/>
        </w:rPr>
        <w:t>een verstoord hechting</w:t>
      </w:r>
      <w:r w:rsidR="000973D4">
        <w:rPr>
          <w:rFonts w:ascii="Arial" w:hAnsi="Arial" w:cs="Arial"/>
        </w:rPr>
        <w:t>sproces</w:t>
      </w:r>
      <w:r>
        <w:rPr>
          <w:rFonts w:ascii="Arial" w:hAnsi="Arial" w:cs="Arial"/>
        </w:rPr>
        <w:t xml:space="preserve">. Deze kinderen dreigen hierdoor </w:t>
      </w:r>
      <w:r w:rsidR="00B73326">
        <w:rPr>
          <w:rFonts w:ascii="Arial" w:hAnsi="Arial" w:cs="Arial"/>
        </w:rPr>
        <w:t>psychosociale</w:t>
      </w:r>
      <w:r>
        <w:rPr>
          <w:rFonts w:ascii="Arial" w:hAnsi="Arial" w:cs="Arial"/>
        </w:rPr>
        <w:t xml:space="preserve"> </w:t>
      </w:r>
      <w:r w:rsidR="0030215D">
        <w:rPr>
          <w:rFonts w:ascii="Arial" w:hAnsi="Arial" w:cs="Arial"/>
        </w:rPr>
        <w:t xml:space="preserve">problemen te </w:t>
      </w:r>
      <w:r>
        <w:rPr>
          <w:rFonts w:ascii="Arial" w:hAnsi="Arial" w:cs="Arial"/>
        </w:rPr>
        <w:t>ontwikkel</w:t>
      </w:r>
      <w:r w:rsidR="0030215D">
        <w:rPr>
          <w:rFonts w:ascii="Arial" w:hAnsi="Arial" w:cs="Arial"/>
        </w:rPr>
        <w:t>en</w:t>
      </w:r>
      <w:r>
        <w:rPr>
          <w:rFonts w:ascii="Arial" w:hAnsi="Arial" w:cs="Arial"/>
        </w:rPr>
        <w:t xml:space="preserve">. </w:t>
      </w:r>
      <w:r w:rsidR="001A7FCD">
        <w:rPr>
          <w:rFonts w:ascii="Arial" w:hAnsi="Arial" w:cs="Arial"/>
        </w:rPr>
        <w:t>D</w:t>
      </w:r>
      <w:r w:rsidR="009730AF" w:rsidRPr="002A517F">
        <w:rPr>
          <w:rFonts w:ascii="Arial" w:hAnsi="Arial" w:cs="Arial"/>
        </w:rPr>
        <w:t>e JGZ professional</w:t>
      </w:r>
      <w:r w:rsidR="001A7FCD">
        <w:rPr>
          <w:rFonts w:ascii="Arial" w:hAnsi="Arial" w:cs="Arial"/>
        </w:rPr>
        <w:t xml:space="preserve"> dient</w:t>
      </w:r>
      <w:r w:rsidR="009730AF" w:rsidRPr="002A517F">
        <w:rPr>
          <w:rFonts w:ascii="Arial" w:hAnsi="Arial" w:cs="Arial"/>
        </w:rPr>
        <w:t xml:space="preserve"> ondersteun</w:t>
      </w:r>
      <w:r w:rsidR="001A7FCD">
        <w:rPr>
          <w:rFonts w:ascii="Arial" w:hAnsi="Arial" w:cs="Arial"/>
        </w:rPr>
        <w:t>d te worden</w:t>
      </w:r>
      <w:r w:rsidR="00E60959">
        <w:rPr>
          <w:rFonts w:ascii="Arial" w:hAnsi="Arial" w:cs="Arial"/>
        </w:rPr>
        <w:t xml:space="preserve"> in het </w:t>
      </w:r>
      <w:r w:rsidR="0030215D">
        <w:rPr>
          <w:rFonts w:ascii="Arial" w:hAnsi="Arial" w:cs="Arial"/>
        </w:rPr>
        <w:t>contact</w:t>
      </w:r>
      <w:r w:rsidR="00E60959">
        <w:rPr>
          <w:rFonts w:ascii="Arial" w:hAnsi="Arial" w:cs="Arial"/>
        </w:rPr>
        <w:t xml:space="preserve"> met Syrische gezinnen</w:t>
      </w:r>
      <w:r w:rsidR="009730AF" w:rsidRPr="002A517F">
        <w:rPr>
          <w:rFonts w:ascii="Arial" w:hAnsi="Arial" w:cs="Arial"/>
        </w:rPr>
        <w:t xml:space="preserve">. </w:t>
      </w:r>
      <w:r w:rsidR="001A7FCD">
        <w:rPr>
          <w:rFonts w:ascii="Arial" w:hAnsi="Arial" w:cs="Arial"/>
        </w:rPr>
        <w:t>Er is behoefte aan</w:t>
      </w:r>
      <w:r w:rsidR="00E132CD">
        <w:rPr>
          <w:rFonts w:ascii="Arial" w:hAnsi="Arial" w:cs="Arial"/>
        </w:rPr>
        <w:t xml:space="preserve"> </w:t>
      </w:r>
      <w:r w:rsidR="001A7FCD">
        <w:rPr>
          <w:rFonts w:ascii="Arial" w:hAnsi="Arial" w:cs="Arial"/>
        </w:rPr>
        <w:t xml:space="preserve">relevante </w:t>
      </w:r>
      <w:r w:rsidR="009730AF" w:rsidRPr="002A517F">
        <w:rPr>
          <w:rFonts w:ascii="Arial" w:hAnsi="Arial" w:cs="Arial"/>
        </w:rPr>
        <w:t>kennis, vaardigheden en attitude, welke gebaseerd zijn op culturele sensitiviteit</w:t>
      </w:r>
      <w:r w:rsidR="00E132CD">
        <w:rPr>
          <w:rFonts w:ascii="Arial" w:hAnsi="Arial" w:cs="Arial"/>
        </w:rPr>
        <w:t xml:space="preserve">. </w:t>
      </w:r>
    </w:p>
    <w:p w14:paraId="6F5FBDE1" w14:textId="706213D7" w:rsidR="00883E2C" w:rsidRDefault="00CF7B45" w:rsidP="00384947">
      <w:pPr>
        <w:pStyle w:val="Kop2"/>
      </w:pPr>
      <w:bookmarkStart w:id="11" w:name="_Toc520123427"/>
      <w:r>
        <w:t>1.</w:t>
      </w:r>
      <w:r w:rsidR="00CC39A5">
        <w:t>3</w:t>
      </w:r>
      <w:r>
        <w:t xml:space="preserve"> </w:t>
      </w:r>
      <w:r w:rsidR="00883E2C">
        <w:t>Doelstelling</w:t>
      </w:r>
      <w:bookmarkEnd w:id="11"/>
    </w:p>
    <w:p w14:paraId="5A92B861" w14:textId="0A664171" w:rsidR="00AB6C74" w:rsidRDefault="008D4E7C" w:rsidP="00E132CD">
      <w:pPr>
        <w:spacing w:line="360" w:lineRule="auto"/>
        <w:rPr>
          <w:rFonts w:ascii="Arial" w:hAnsi="Arial" w:cs="Arial"/>
        </w:rPr>
      </w:pPr>
      <w:r>
        <w:rPr>
          <w:rFonts w:ascii="Arial" w:hAnsi="Arial" w:cs="Arial"/>
        </w:rPr>
        <w:t>Doel van dit onderzoek is om te komen tot een duidelijke invulling van, een op cultuursensitief gebaseerde, kennismakingshuisbezoek aan Syrische gezinnen</w:t>
      </w:r>
      <w:r w:rsidR="000530A2">
        <w:rPr>
          <w:rFonts w:ascii="Arial" w:hAnsi="Arial" w:cs="Arial"/>
        </w:rPr>
        <w:t xml:space="preserve"> met een vluchtelingachtergrond</w:t>
      </w:r>
      <w:r w:rsidR="00AB6C74">
        <w:rPr>
          <w:rFonts w:ascii="Arial" w:hAnsi="Arial" w:cs="Arial"/>
        </w:rPr>
        <w:t>. Hierdoor kan er aanzet worden gemaakt tot vroegsignalering van psychosociale problemen.</w:t>
      </w:r>
      <w:r w:rsidR="003E5F7C">
        <w:rPr>
          <w:rFonts w:ascii="Arial" w:hAnsi="Arial" w:cs="Arial"/>
        </w:rPr>
        <w:t xml:space="preserve"> Een verbeterde vroegsignalering</w:t>
      </w:r>
      <w:r w:rsidR="00D347BB">
        <w:rPr>
          <w:rFonts w:ascii="Arial" w:hAnsi="Arial" w:cs="Arial"/>
        </w:rPr>
        <w:t xml:space="preserve"> </w:t>
      </w:r>
      <w:r w:rsidR="008F1971">
        <w:rPr>
          <w:rFonts w:ascii="Arial" w:hAnsi="Arial" w:cs="Arial"/>
        </w:rPr>
        <w:t xml:space="preserve"> </w:t>
      </w:r>
      <w:r w:rsidR="00D347BB">
        <w:rPr>
          <w:rFonts w:ascii="Arial" w:hAnsi="Arial" w:cs="Arial"/>
        </w:rPr>
        <w:t xml:space="preserve">zal </w:t>
      </w:r>
      <w:r w:rsidR="00AB6C74">
        <w:rPr>
          <w:rFonts w:ascii="Arial" w:hAnsi="Arial" w:cs="Arial"/>
        </w:rPr>
        <w:t>de</w:t>
      </w:r>
      <w:r w:rsidR="00701622" w:rsidRPr="00701622">
        <w:rPr>
          <w:rFonts w:ascii="Arial" w:hAnsi="Arial" w:cs="Arial"/>
        </w:rPr>
        <w:t xml:space="preserve"> psychosociale </w:t>
      </w:r>
      <w:r w:rsidR="008F1971">
        <w:rPr>
          <w:rFonts w:ascii="Arial" w:hAnsi="Arial" w:cs="Arial"/>
        </w:rPr>
        <w:t>ontwikkeling</w:t>
      </w:r>
      <w:r w:rsidR="00AB6C74">
        <w:rPr>
          <w:rFonts w:ascii="Arial" w:hAnsi="Arial" w:cs="Arial"/>
        </w:rPr>
        <w:t xml:space="preserve"> van het Syrische vluchtelingkind ten goede komen</w:t>
      </w:r>
      <w:r w:rsidR="000D2FDF">
        <w:rPr>
          <w:rFonts w:ascii="Arial" w:hAnsi="Arial" w:cs="Arial"/>
        </w:rPr>
        <w:t>.</w:t>
      </w:r>
    </w:p>
    <w:p w14:paraId="71102994" w14:textId="01347E97" w:rsidR="009730AF" w:rsidRDefault="00E53878" w:rsidP="00E00D39">
      <w:pPr>
        <w:pStyle w:val="Kop2"/>
      </w:pPr>
      <w:bookmarkStart w:id="12" w:name="_Toc520123428"/>
      <w:bookmarkStart w:id="13" w:name="_Hlk505254830"/>
      <w:r>
        <w:t>1.</w:t>
      </w:r>
      <w:r w:rsidR="00CC39A5">
        <w:t>4</w:t>
      </w:r>
      <w:r>
        <w:t xml:space="preserve"> Vraagstelling</w:t>
      </w:r>
      <w:bookmarkEnd w:id="12"/>
    </w:p>
    <w:p w14:paraId="12EAEDB3" w14:textId="4EDD4B51" w:rsidR="00B82984" w:rsidRPr="00B82984" w:rsidRDefault="00E53878" w:rsidP="00E53878">
      <w:pPr>
        <w:spacing w:line="360" w:lineRule="auto"/>
        <w:rPr>
          <w:rFonts w:ascii="Arial" w:hAnsi="Arial" w:cs="Arial"/>
        </w:rPr>
      </w:pPr>
      <w:r w:rsidRPr="00B82984">
        <w:rPr>
          <w:rFonts w:ascii="Arial" w:hAnsi="Arial" w:cs="Arial"/>
        </w:rPr>
        <w:t>De volgende vra</w:t>
      </w:r>
      <w:r w:rsidR="00B82984" w:rsidRPr="00B82984">
        <w:rPr>
          <w:rFonts w:ascii="Arial" w:hAnsi="Arial" w:cs="Arial"/>
        </w:rPr>
        <w:t>agstelling is</w:t>
      </w:r>
      <w:r w:rsidR="00E00D39">
        <w:rPr>
          <w:rFonts w:ascii="Arial" w:hAnsi="Arial" w:cs="Arial"/>
        </w:rPr>
        <w:t xml:space="preserve"> hierop</w:t>
      </w:r>
      <w:r w:rsidR="00B82984" w:rsidRPr="00B82984">
        <w:rPr>
          <w:rFonts w:ascii="Arial" w:hAnsi="Arial" w:cs="Arial"/>
        </w:rPr>
        <w:t xml:space="preserve"> geformuleerd</w:t>
      </w:r>
      <w:r w:rsidR="00B82984">
        <w:rPr>
          <w:rFonts w:ascii="Arial" w:hAnsi="Arial" w:cs="Arial"/>
        </w:rPr>
        <w:t xml:space="preserve">: </w:t>
      </w:r>
      <w:r w:rsidR="00E00D39">
        <w:rPr>
          <w:rFonts w:ascii="Arial" w:hAnsi="Arial" w:cs="Arial"/>
        </w:rPr>
        <w:t>h</w:t>
      </w:r>
      <w:r w:rsidR="00B82984" w:rsidRPr="00B82984">
        <w:rPr>
          <w:rFonts w:ascii="Arial" w:hAnsi="Arial" w:cs="Arial"/>
        </w:rPr>
        <w:t>oe kunnen  professionals van JGZ Almere ondersteund worden in het verbeteren van de inventarisatie van zorgbehoeften van Syrische gezinnen tijdens het kennismakingshuisbezoek, om een aanzet te maken tot vroeg- signalering van psychosociale problemen van Syrische vluchtelingkinderen van 0-4 jaar</w:t>
      </w:r>
      <w:r w:rsidR="00900C8A">
        <w:rPr>
          <w:rFonts w:ascii="Arial" w:hAnsi="Arial" w:cs="Arial"/>
        </w:rPr>
        <w:t>?</w:t>
      </w:r>
    </w:p>
    <w:bookmarkEnd w:id="13"/>
    <w:p w14:paraId="76A5D391" w14:textId="6A723AB3" w:rsidR="009730AF" w:rsidRDefault="009730AF" w:rsidP="009730AF">
      <w:pPr>
        <w:tabs>
          <w:tab w:val="left" w:pos="5940"/>
        </w:tabs>
        <w:rPr>
          <w:rFonts w:ascii="Arial" w:hAnsi="Arial" w:cs="Arial"/>
          <w:b/>
        </w:rPr>
      </w:pPr>
      <w:r w:rsidRPr="009730AF">
        <w:rPr>
          <w:rFonts w:ascii="Arial" w:hAnsi="Arial" w:cs="Arial"/>
          <w:b/>
        </w:rPr>
        <w:t>Deelvragen:</w:t>
      </w:r>
    </w:p>
    <w:p w14:paraId="2B8F361D" w14:textId="2412D7F5" w:rsidR="001648FF" w:rsidRPr="008E1B0A" w:rsidRDefault="009F1B64" w:rsidP="00114162">
      <w:pPr>
        <w:pStyle w:val="Lijstalinea"/>
        <w:numPr>
          <w:ilvl w:val="0"/>
          <w:numId w:val="19"/>
        </w:numPr>
        <w:spacing w:line="360" w:lineRule="auto"/>
        <w:ind w:left="360"/>
        <w:rPr>
          <w:rFonts w:ascii="Arial" w:hAnsi="Arial" w:cs="Arial"/>
        </w:rPr>
      </w:pPr>
      <w:bookmarkStart w:id="14" w:name="_Hlk507772763"/>
      <w:bookmarkStart w:id="15" w:name="_Hlk510701223"/>
      <w:bookmarkStart w:id="16" w:name="_Hlk507673393"/>
      <w:r w:rsidRPr="008E1B0A">
        <w:rPr>
          <w:rFonts w:ascii="Arial" w:hAnsi="Arial" w:cs="Arial"/>
        </w:rPr>
        <w:t>W</w:t>
      </w:r>
      <w:r w:rsidR="00887B62" w:rsidRPr="008E1B0A">
        <w:rPr>
          <w:rFonts w:ascii="Arial" w:hAnsi="Arial" w:cs="Arial"/>
        </w:rPr>
        <w:t xml:space="preserve">elke </w:t>
      </w:r>
      <w:r w:rsidR="00336578" w:rsidRPr="008E1B0A">
        <w:rPr>
          <w:rFonts w:ascii="Arial" w:hAnsi="Arial" w:cs="Arial"/>
        </w:rPr>
        <w:t xml:space="preserve">voorwaarden </w:t>
      </w:r>
      <w:r w:rsidR="009861A6" w:rsidRPr="008E1B0A">
        <w:rPr>
          <w:rFonts w:ascii="Arial" w:hAnsi="Arial" w:cs="Arial"/>
        </w:rPr>
        <w:t xml:space="preserve">en </w:t>
      </w:r>
      <w:r w:rsidR="00B4432F" w:rsidRPr="008E1B0A">
        <w:rPr>
          <w:rFonts w:ascii="Arial" w:hAnsi="Arial" w:cs="Arial"/>
        </w:rPr>
        <w:t>beïnvloedende factoren</w:t>
      </w:r>
      <w:r w:rsidR="009861A6" w:rsidRPr="008E1B0A">
        <w:rPr>
          <w:rFonts w:ascii="Arial" w:hAnsi="Arial" w:cs="Arial"/>
        </w:rPr>
        <w:t xml:space="preserve"> </w:t>
      </w:r>
      <w:r w:rsidR="00FF7629" w:rsidRPr="008E1B0A">
        <w:rPr>
          <w:rFonts w:ascii="Arial" w:hAnsi="Arial" w:cs="Arial"/>
        </w:rPr>
        <w:t>die</w:t>
      </w:r>
      <w:r w:rsidR="00415210" w:rsidRPr="008E1B0A">
        <w:rPr>
          <w:rFonts w:ascii="Arial" w:hAnsi="Arial" w:cs="Arial"/>
        </w:rPr>
        <w:t xml:space="preserve">nen tijdens </w:t>
      </w:r>
      <w:r w:rsidR="003F341F" w:rsidRPr="008E1B0A">
        <w:rPr>
          <w:rFonts w:ascii="Arial" w:hAnsi="Arial" w:cs="Arial"/>
        </w:rPr>
        <w:t>een cultuursensitief</w:t>
      </w:r>
      <w:r w:rsidR="00415210" w:rsidRPr="008E1B0A">
        <w:rPr>
          <w:rFonts w:ascii="Arial" w:hAnsi="Arial" w:cs="Arial"/>
        </w:rPr>
        <w:t xml:space="preserve"> kennismakingshuisbezoek</w:t>
      </w:r>
      <w:r w:rsidR="004D3872" w:rsidRPr="008E1B0A">
        <w:rPr>
          <w:rFonts w:ascii="Arial" w:hAnsi="Arial" w:cs="Arial"/>
        </w:rPr>
        <w:t xml:space="preserve"> aan bod te komen </w:t>
      </w:r>
      <w:r w:rsidR="00415210" w:rsidRPr="008E1B0A">
        <w:rPr>
          <w:rFonts w:ascii="Arial" w:hAnsi="Arial" w:cs="Arial"/>
        </w:rPr>
        <w:t>om</w:t>
      </w:r>
      <w:r w:rsidR="00F82A70" w:rsidRPr="008E1B0A">
        <w:rPr>
          <w:rFonts w:ascii="Arial" w:hAnsi="Arial" w:cs="Arial"/>
        </w:rPr>
        <w:t xml:space="preserve"> </w:t>
      </w:r>
      <w:r w:rsidR="004D3872" w:rsidRPr="008E1B0A">
        <w:rPr>
          <w:rFonts w:ascii="Arial" w:hAnsi="Arial" w:cs="Arial"/>
        </w:rPr>
        <w:t>de p</w:t>
      </w:r>
      <w:r w:rsidR="00415210" w:rsidRPr="008E1B0A">
        <w:rPr>
          <w:rFonts w:ascii="Arial" w:hAnsi="Arial" w:cs="Arial"/>
        </w:rPr>
        <w:t xml:space="preserve">sychosociale </w:t>
      </w:r>
      <w:r w:rsidR="004D3872" w:rsidRPr="008E1B0A">
        <w:rPr>
          <w:rFonts w:ascii="Arial" w:hAnsi="Arial" w:cs="Arial"/>
        </w:rPr>
        <w:t>gezondheid  van</w:t>
      </w:r>
      <w:r w:rsidR="00415210" w:rsidRPr="008E1B0A">
        <w:rPr>
          <w:rFonts w:ascii="Arial" w:hAnsi="Arial" w:cs="Arial"/>
        </w:rPr>
        <w:t xml:space="preserve"> Syrische vluchtelingkinderen </w:t>
      </w:r>
      <w:r w:rsidR="004D3872" w:rsidRPr="008E1B0A">
        <w:rPr>
          <w:rFonts w:ascii="Arial" w:hAnsi="Arial" w:cs="Arial"/>
        </w:rPr>
        <w:t>tot 4 jaar in kaart te brengen</w:t>
      </w:r>
      <w:r w:rsidR="00415210" w:rsidRPr="008E1B0A">
        <w:rPr>
          <w:rFonts w:ascii="Arial" w:hAnsi="Arial" w:cs="Arial"/>
        </w:rPr>
        <w:t>?</w:t>
      </w:r>
      <w:r w:rsidR="00FF7629" w:rsidRPr="008E1B0A">
        <w:rPr>
          <w:rFonts w:ascii="Arial" w:hAnsi="Arial" w:cs="Arial"/>
        </w:rPr>
        <w:t xml:space="preserve"> </w:t>
      </w:r>
      <w:r>
        <w:t xml:space="preserve"> </w:t>
      </w:r>
      <w:bookmarkStart w:id="17" w:name="_Hlk504303231"/>
      <w:bookmarkEnd w:id="14"/>
      <w:bookmarkEnd w:id="15"/>
    </w:p>
    <w:p w14:paraId="6B01046D" w14:textId="7EFE5F80" w:rsidR="001648FF" w:rsidRPr="00904719" w:rsidRDefault="000D00E5" w:rsidP="000E6C7E">
      <w:pPr>
        <w:pStyle w:val="Lijstalinea"/>
        <w:numPr>
          <w:ilvl w:val="0"/>
          <w:numId w:val="19"/>
        </w:numPr>
        <w:tabs>
          <w:tab w:val="left" w:pos="5940"/>
        </w:tabs>
        <w:spacing w:line="360" w:lineRule="auto"/>
        <w:ind w:left="360"/>
        <w:rPr>
          <w:rFonts w:ascii="Arial" w:hAnsi="Arial" w:cs="Arial"/>
        </w:rPr>
      </w:pPr>
      <w:r w:rsidRPr="00904719">
        <w:rPr>
          <w:rFonts w:ascii="Arial" w:hAnsi="Arial" w:cs="Arial"/>
        </w:rPr>
        <w:t>Hoe en wanneer brengen andere (JGZ) instellingen en kenniscentra zorgbehoeften van Syrische vluchtelingen in kaart?</w:t>
      </w:r>
      <w:bookmarkEnd w:id="17"/>
    </w:p>
    <w:p w14:paraId="19300114" w14:textId="7FA2A70F" w:rsidR="000D00E5" w:rsidRDefault="000D00E5" w:rsidP="009F1B64">
      <w:pPr>
        <w:pStyle w:val="Lijstalinea"/>
        <w:numPr>
          <w:ilvl w:val="0"/>
          <w:numId w:val="19"/>
        </w:numPr>
        <w:tabs>
          <w:tab w:val="left" w:pos="5940"/>
        </w:tabs>
        <w:spacing w:line="360" w:lineRule="auto"/>
        <w:ind w:left="360"/>
        <w:rPr>
          <w:rFonts w:ascii="Arial" w:hAnsi="Arial" w:cs="Arial"/>
        </w:rPr>
      </w:pPr>
      <w:bookmarkStart w:id="18" w:name="_Hlk510701310"/>
      <w:r w:rsidRPr="009F1B64">
        <w:rPr>
          <w:rFonts w:ascii="Arial" w:hAnsi="Arial" w:cs="Arial"/>
        </w:rPr>
        <w:t xml:space="preserve">Welke </w:t>
      </w:r>
      <w:r w:rsidR="00262C8C" w:rsidRPr="009F1B64">
        <w:rPr>
          <w:rFonts w:ascii="Arial" w:hAnsi="Arial" w:cs="Arial"/>
        </w:rPr>
        <w:t>interventies</w:t>
      </w:r>
      <w:r w:rsidRPr="009F1B64">
        <w:rPr>
          <w:rFonts w:ascii="Arial" w:hAnsi="Arial" w:cs="Arial"/>
        </w:rPr>
        <w:t xml:space="preserve"> kunnen ingezet worden om de benodigde kennis, cultuur sensitieve attitude en vaardigheden van JGZ-professionals  te verbeteren? </w:t>
      </w:r>
    </w:p>
    <w:p w14:paraId="1DEFEA81" w14:textId="46DEE1F2" w:rsidR="00904719" w:rsidRDefault="00904719" w:rsidP="00904719">
      <w:pPr>
        <w:tabs>
          <w:tab w:val="left" w:pos="5940"/>
        </w:tabs>
        <w:spacing w:line="360" w:lineRule="auto"/>
        <w:rPr>
          <w:rFonts w:ascii="Arial" w:hAnsi="Arial" w:cs="Arial"/>
        </w:rPr>
      </w:pPr>
    </w:p>
    <w:p w14:paraId="6F8EE371" w14:textId="57B860C8" w:rsidR="000D2FDF" w:rsidRDefault="000D2FDF" w:rsidP="00904719">
      <w:pPr>
        <w:tabs>
          <w:tab w:val="left" w:pos="5940"/>
        </w:tabs>
        <w:spacing w:line="360" w:lineRule="auto"/>
        <w:rPr>
          <w:rFonts w:ascii="Arial" w:hAnsi="Arial" w:cs="Arial"/>
        </w:rPr>
      </w:pPr>
    </w:p>
    <w:p w14:paraId="5765C6E0" w14:textId="77777777" w:rsidR="000D2FDF" w:rsidRDefault="000D2FDF" w:rsidP="00904719">
      <w:pPr>
        <w:tabs>
          <w:tab w:val="left" w:pos="5940"/>
        </w:tabs>
        <w:spacing w:line="360" w:lineRule="auto"/>
        <w:rPr>
          <w:rFonts w:ascii="Arial" w:hAnsi="Arial" w:cs="Arial"/>
        </w:rPr>
      </w:pPr>
    </w:p>
    <w:p w14:paraId="2CDF2BDC" w14:textId="77777777" w:rsidR="00904719" w:rsidRPr="00904719" w:rsidRDefault="00904719" w:rsidP="00904719">
      <w:pPr>
        <w:tabs>
          <w:tab w:val="left" w:pos="5940"/>
        </w:tabs>
        <w:spacing w:line="360" w:lineRule="auto"/>
        <w:rPr>
          <w:rFonts w:ascii="Arial" w:hAnsi="Arial" w:cs="Arial"/>
        </w:rPr>
      </w:pPr>
    </w:p>
    <w:p w14:paraId="08AB45E5" w14:textId="0636305D" w:rsidR="00CF7B45" w:rsidRDefault="00CF7B45" w:rsidP="00CF7B45">
      <w:pPr>
        <w:pStyle w:val="Kop1"/>
        <w:rPr>
          <w:rFonts w:eastAsiaTheme="minorEastAsia"/>
        </w:rPr>
      </w:pPr>
      <w:bookmarkStart w:id="19" w:name="_Toc520123429"/>
      <w:bookmarkEnd w:id="16"/>
      <w:bookmarkEnd w:id="18"/>
      <w:r>
        <w:rPr>
          <w:rFonts w:eastAsiaTheme="minorEastAsia"/>
        </w:rPr>
        <w:t>2. Methode</w:t>
      </w:r>
      <w:bookmarkEnd w:id="19"/>
    </w:p>
    <w:p w14:paraId="04B86614" w14:textId="4C686C1E" w:rsidR="000D2FDF" w:rsidRDefault="00F760D5" w:rsidP="0073358F">
      <w:pPr>
        <w:spacing w:after="120" w:line="360" w:lineRule="auto"/>
        <w:rPr>
          <w:rFonts w:ascii="Arial" w:eastAsiaTheme="minorEastAsia" w:hAnsi="Arial" w:cs="Arial"/>
        </w:rPr>
      </w:pPr>
      <w:r>
        <w:rPr>
          <w:rFonts w:ascii="Arial" w:eastAsiaTheme="minorEastAsia" w:hAnsi="Arial" w:cs="Arial"/>
        </w:rPr>
        <w:t xml:space="preserve">Dit </w:t>
      </w:r>
      <w:r w:rsidR="005679E5">
        <w:rPr>
          <w:rFonts w:ascii="Arial" w:eastAsiaTheme="minorEastAsia" w:hAnsi="Arial" w:cs="Arial"/>
        </w:rPr>
        <w:t>ontwerpgericht</w:t>
      </w:r>
      <w:r w:rsidR="001D382E">
        <w:rPr>
          <w:rFonts w:ascii="Arial" w:eastAsiaTheme="minorEastAsia" w:hAnsi="Arial" w:cs="Arial"/>
        </w:rPr>
        <w:t xml:space="preserve"> </w:t>
      </w:r>
      <w:r>
        <w:rPr>
          <w:rFonts w:ascii="Arial" w:eastAsiaTheme="minorEastAsia" w:hAnsi="Arial" w:cs="Arial"/>
        </w:rPr>
        <w:t>onderzoek</w:t>
      </w:r>
      <w:r w:rsidR="005A597A">
        <w:rPr>
          <w:rFonts w:ascii="Arial" w:eastAsiaTheme="minorEastAsia" w:hAnsi="Arial" w:cs="Arial"/>
        </w:rPr>
        <w:t xml:space="preserve"> heeft een </w:t>
      </w:r>
      <w:r w:rsidR="007E3B79">
        <w:rPr>
          <w:rFonts w:ascii="Arial" w:eastAsiaTheme="minorEastAsia" w:hAnsi="Arial" w:cs="Arial"/>
        </w:rPr>
        <w:t>beschrijvend, kwalitatief</w:t>
      </w:r>
      <w:r w:rsidR="005A597A">
        <w:rPr>
          <w:rFonts w:ascii="Arial" w:eastAsiaTheme="minorEastAsia" w:hAnsi="Arial" w:cs="Arial"/>
        </w:rPr>
        <w:t xml:space="preserve"> design waarbij</w:t>
      </w:r>
      <w:r w:rsidR="007E3B79">
        <w:rPr>
          <w:rFonts w:ascii="Arial" w:eastAsiaTheme="minorEastAsia" w:hAnsi="Arial" w:cs="Arial"/>
        </w:rPr>
        <w:t xml:space="preserve"> vanuit de literatuur en uit de praktijk getracht is meerdere invalshoeken te interpreteren</w:t>
      </w:r>
      <w:r w:rsidR="00AD2F76">
        <w:rPr>
          <w:rFonts w:ascii="Arial" w:eastAsiaTheme="minorEastAsia" w:hAnsi="Arial" w:cs="Arial"/>
        </w:rPr>
        <w:t>.</w:t>
      </w:r>
      <w:r w:rsidR="00A735B9">
        <w:rPr>
          <w:rFonts w:ascii="Arial" w:eastAsiaTheme="minorEastAsia" w:hAnsi="Arial" w:cs="Arial"/>
        </w:rPr>
        <w:t xml:space="preserve"> </w:t>
      </w:r>
      <w:r w:rsidR="00904719">
        <w:rPr>
          <w:rFonts w:ascii="Arial" w:eastAsiaTheme="minorEastAsia" w:hAnsi="Arial" w:cs="Arial"/>
        </w:rPr>
        <w:t>Er</w:t>
      </w:r>
      <w:r w:rsidR="00000945">
        <w:rPr>
          <w:rFonts w:ascii="Arial" w:eastAsiaTheme="minorEastAsia" w:hAnsi="Arial" w:cs="Arial"/>
        </w:rPr>
        <w:t xml:space="preserve"> is gebruik gemaakt</w:t>
      </w:r>
      <w:r w:rsidR="008A50CD">
        <w:rPr>
          <w:rFonts w:ascii="Arial" w:eastAsiaTheme="minorEastAsia" w:hAnsi="Arial" w:cs="Arial"/>
        </w:rPr>
        <w:t xml:space="preserve"> van </w:t>
      </w:r>
      <w:r w:rsidR="009730AF" w:rsidRPr="009730AF">
        <w:rPr>
          <w:rFonts w:ascii="Arial" w:eastAsiaTheme="minorEastAsia" w:hAnsi="Arial" w:cs="Arial"/>
        </w:rPr>
        <w:t>literatuur</w:t>
      </w:r>
      <w:r w:rsidR="008A50CD">
        <w:rPr>
          <w:rFonts w:ascii="Arial" w:eastAsiaTheme="minorEastAsia" w:hAnsi="Arial" w:cs="Arial"/>
        </w:rPr>
        <w:t>ond</w:t>
      </w:r>
      <w:r w:rsidR="00000945">
        <w:rPr>
          <w:rFonts w:ascii="Arial" w:eastAsiaTheme="minorEastAsia" w:hAnsi="Arial" w:cs="Arial"/>
        </w:rPr>
        <w:t>erzoek</w:t>
      </w:r>
      <w:r w:rsidR="008A50CD">
        <w:rPr>
          <w:rFonts w:ascii="Arial" w:eastAsiaTheme="minorEastAsia" w:hAnsi="Arial" w:cs="Arial"/>
        </w:rPr>
        <w:t>,</w:t>
      </w:r>
      <w:r w:rsidR="00AB457C">
        <w:rPr>
          <w:rFonts w:ascii="Arial" w:eastAsiaTheme="minorEastAsia" w:hAnsi="Arial" w:cs="Arial"/>
        </w:rPr>
        <w:t xml:space="preserve"> deskresearch, semigestructureerde</w:t>
      </w:r>
      <w:r w:rsidR="008A50CD">
        <w:rPr>
          <w:rFonts w:ascii="Arial" w:eastAsiaTheme="minorEastAsia" w:hAnsi="Arial" w:cs="Arial"/>
        </w:rPr>
        <w:t xml:space="preserve"> interviews</w:t>
      </w:r>
      <w:r w:rsidR="00AB457C">
        <w:rPr>
          <w:rFonts w:ascii="Arial" w:eastAsiaTheme="minorEastAsia" w:hAnsi="Arial" w:cs="Arial"/>
        </w:rPr>
        <w:t xml:space="preserve"> met</w:t>
      </w:r>
      <w:r w:rsidR="00216933">
        <w:rPr>
          <w:rFonts w:ascii="Arial" w:eastAsiaTheme="minorEastAsia" w:hAnsi="Arial" w:cs="Arial"/>
        </w:rPr>
        <w:t xml:space="preserve"> </w:t>
      </w:r>
      <w:r w:rsidR="008A50CD">
        <w:rPr>
          <w:rFonts w:ascii="Arial" w:eastAsiaTheme="minorEastAsia" w:hAnsi="Arial" w:cs="Arial"/>
        </w:rPr>
        <w:t>expert</w:t>
      </w:r>
      <w:r w:rsidR="00AB457C">
        <w:rPr>
          <w:rFonts w:ascii="Arial" w:eastAsiaTheme="minorEastAsia" w:hAnsi="Arial" w:cs="Arial"/>
        </w:rPr>
        <w:t>s</w:t>
      </w:r>
      <w:r w:rsidR="006C20AA">
        <w:rPr>
          <w:rFonts w:ascii="Arial" w:eastAsiaTheme="minorEastAsia" w:hAnsi="Arial" w:cs="Arial"/>
        </w:rPr>
        <w:t>,</w:t>
      </w:r>
      <w:r w:rsidR="008A50CD">
        <w:rPr>
          <w:rFonts w:ascii="Arial" w:eastAsiaTheme="minorEastAsia" w:hAnsi="Arial" w:cs="Arial"/>
        </w:rPr>
        <w:t xml:space="preserve"> benchmarking</w:t>
      </w:r>
      <w:bookmarkStart w:id="20" w:name="_Hlk509743017"/>
      <w:r w:rsidR="006C20AA">
        <w:rPr>
          <w:rFonts w:ascii="Arial" w:eastAsiaTheme="minorEastAsia" w:hAnsi="Arial" w:cs="Arial"/>
        </w:rPr>
        <w:t xml:space="preserve"> en informatie verkregen tijdens een 3 daagse training interculturele communicatie</w:t>
      </w:r>
      <w:r w:rsidR="008A50CD">
        <w:rPr>
          <w:rFonts w:ascii="Arial" w:eastAsiaTheme="minorEastAsia" w:hAnsi="Arial" w:cs="Arial"/>
        </w:rPr>
        <w:t>.</w:t>
      </w:r>
      <w:bookmarkEnd w:id="20"/>
      <w:r w:rsidR="000D37A8" w:rsidRPr="000D37A8">
        <w:rPr>
          <w:rFonts w:ascii="Arial" w:eastAsiaTheme="minorEastAsia" w:hAnsi="Arial" w:cs="Arial"/>
        </w:rPr>
        <w:t xml:space="preserve"> </w:t>
      </w:r>
      <w:r w:rsidR="00ED0EE1">
        <w:rPr>
          <w:rFonts w:ascii="Arial" w:eastAsiaTheme="minorEastAsia" w:hAnsi="Arial" w:cs="Arial"/>
        </w:rPr>
        <w:t>In onderstaande paragrafen is per databron de verantwoording en wijze van dataverzamelingstechniek</w:t>
      </w:r>
      <w:r w:rsidR="00924B22">
        <w:rPr>
          <w:rFonts w:ascii="Arial" w:eastAsiaTheme="minorEastAsia" w:hAnsi="Arial" w:cs="Arial"/>
        </w:rPr>
        <w:t xml:space="preserve"> en data-analyse</w:t>
      </w:r>
      <w:r w:rsidR="00ED0EE1">
        <w:rPr>
          <w:rFonts w:ascii="Arial" w:eastAsiaTheme="minorEastAsia" w:hAnsi="Arial" w:cs="Arial"/>
        </w:rPr>
        <w:t xml:space="preserve"> beschreven.</w:t>
      </w:r>
      <w:r w:rsidR="008A50CD">
        <w:rPr>
          <w:rFonts w:ascii="Arial" w:eastAsiaTheme="minorEastAsia" w:hAnsi="Arial" w:cs="Arial"/>
        </w:rPr>
        <w:t xml:space="preserve"> </w:t>
      </w:r>
      <w:r w:rsidR="009730AF" w:rsidRPr="009730AF">
        <w:rPr>
          <w:rFonts w:ascii="Arial" w:eastAsiaTheme="minorEastAsia" w:hAnsi="Arial" w:cs="Arial"/>
        </w:rPr>
        <w:t>In</w:t>
      </w:r>
      <w:r w:rsidR="00AF4BAF">
        <w:rPr>
          <w:rFonts w:ascii="Arial" w:eastAsiaTheme="minorEastAsia" w:hAnsi="Arial" w:cs="Arial"/>
        </w:rPr>
        <w:t xml:space="preserve"> </w:t>
      </w:r>
      <w:r w:rsidR="00904719">
        <w:rPr>
          <w:rFonts w:ascii="Arial" w:eastAsiaTheme="minorEastAsia" w:hAnsi="Arial" w:cs="Arial"/>
        </w:rPr>
        <w:t>tabel</w:t>
      </w:r>
      <w:r w:rsidR="00AF4BAF">
        <w:rPr>
          <w:rFonts w:ascii="Arial" w:eastAsiaTheme="minorEastAsia" w:hAnsi="Arial" w:cs="Arial"/>
        </w:rPr>
        <w:t xml:space="preserve"> 1 is een </w:t>
      </w:r>
      <w:r w:rsidR="009730AF" w:rsidRPr="009730AF">
        <w:rPr>
          <w:rFonts w:ascii="Arial" w:eastAsiaTheme="minorEastAsia" w:hAnsi="Arial" w:cs="Arial"/>
        </w:rPr>
        <w:t xml:space="preserve">overzicht  </w:t>
      </w:r>
      <w:r w:rsidR="002E588E">
        <w:rPr>
          <w:rFonts w:ascii="Arial" w:eastAsiaTheme="minorEastAsia" w:hAnsi="Arial" w:cs="Arial"/>
        </w:rPr>
        <w:t xml:space="preserve">van </w:t>
      </w:r>
      <w:r w:rsidR="00ED0EE1">
        <w:rPr>
          <w:rFonts w:ascii="Arial" w:eastAsiaTheme="minorEastAsia" w:hAnsi="Arial" w:cs="Arial"/>
        </w:rPr>
        <w:t>alle</w:t>
      </w:r>
      <w:r w:rsidR="009730AF" w:rsidRPr="009730AF">
        <w:rPr>
          <w:rFonts w:ascii="Arial" w:eastAsiaTheme="minorEastAsia" w:hAnsi="Arial" w:cs="Arial"/>
        </w:rPr>
        <w:t xml:space="preserve"> deelvrag</w:t>
      </w:r>
      <w:r w:rsidR="002E588E">
        <w:rPr>
          <w:rFonts w:ascii="Arial" w:eastAsiaTheme="minorEastAsia" w:hAnsi="Arial" w:cs="Arial"/>
        </w:rPr>
        <w:t>en,</w:t>
      </w:r>
      <w:r w:rsidR="009730AF" w:rsidRPr="009730AF">
        <w:rPr>
          <w:rFonts w:ascii="Arial" w:eastAsiaTheme="minorEastAsia" w:hAnsi="Arial" w:cs="Arial"/>
        </w:rPr>
        <w:t xml:space="preserve"> databron</w:t>
      </w:r>
      <w:r w:rsidR="002E588E">
        <w:rPr>
          <w:rFonts w:ascii="Arial" w:eastAsiaTheme="minorEastAsia" w:hAnsi="Arial" w:cs="Arial"/>
        </w:rPr>
        <w:t>nen</w:t>
      </w:r>
      <w:r w:rsidR="009730AF" w:rsidRPr="009730AF">
        <w:rPr>
          <w:rFonts w:ascii="Arial" w:eastAsiaTheme="minorEastAsia" w:hAnsi="Arial" w:cs="Arial"/>
        </w:rPr>
        <w:t xml:space="preserve">, </w:t>
      </w:r>
      <w:r w:rsidR="000973D4">
        <w:rPr>
          <w:rFonts w:ascii="Arial" w:eastAsiaTheme="minorEastAsia" w:hAnsi="Arial" w:cs="Arial"/>
        </w:rPr>
        <w:t>data-</w:t>
      </w:r>
      <w:r w:rsidR="009730AF" w:rsidRPr="009730AF">
        <w:rPr>
          <w:rFonts w:ascii="Arial" w:eastAsiaTheme="minorEastAsia" w:hAnsi="Arial" w:cs="Arial"/>
        </w:rPr>
        <w:t>verzamelingstechniek</w:t>
      </w:r>
      <w:r w:rsidR="008D431A">
        <w:rPr>
          <w:rFonts w:ascii="Arial" w:eastAsiaTheme="minorEastAsia" w:hAnsi="Arial" w:cs="Arial"/>
        </w:rPr>
        <w:t>en</w:t>
      </w:r>
      <w:r w:rsidR="009730AF" w:rsidRPr="009730AF">
        <w:rPr>
          <w:rFonts w:ascii="Arial" w:eastAsiaTheme="minorEastAsia" w:hAnsi="Arial" w:cs="Arial"/>
        </w:rPr>
        <w:t xml:space="preserve"> en analy</w:t>
      </w:r>
      <w:r w:rsidR="008D431A">
        <w:rPr>
          <w:rFonts w:ascii="Arial" w:eastAsiaTheme="minorEastAsia" w:hAnsi="Arial" w:cs="Arial"/>
        </w:rPr>
        <w:t>s</w:t>
      </w:r>
      <w:r w:rsidR="009730AF" w:rsidRPr="009730AF">
        <w:rPr>
          <w:rFonts w:ascii="Arial" w:eastAsiaTheme="minorEastAsia" w:hAnsi="Arial" w:cs="Arial"/>
        </w:rPr>
        <w:t>e</w:t>
      </w:r>
      <w:r w:rsidR="008D431A">
        <w:rPr>
          <w:rFonts w:ascii="Arial" w:eastAsiaTheme="minorEastAsia" w:hAnsi="Arial" w:cs="Arial"/>
        </w:rPr>
        <w:t>s</w:t>
      </w:r>
      <w:r w:rsidR="009730AF" w:rsidRPr="009730AF">
        <w:rPr>
          <w:rFonts w:ascii="Arial" w:eastAsiaTheme="minorEastAsia" w:hAnsi="Arial" w:cs="Arial"/>
        </w:rPr>
        <w:t xml:space="preserve"> weergegeven.</w:t>
      </w:r>
      <w:r w:rsidR="008A50CD">
        <w:rPr>
          <w:rFonts w:ascii="Arial" w:eastAsiaTheme="minorEastAsia" w:hAnsi="Arial" w:cs="Arial"/>
        </w:rPr>
        <w:t xml:space="preserve"> </w:t>
      </w:r>
    </w:p>
    <w:p w14:paraId="4FCDB22F" w14:textId="50D9BE5A" w:rsidR="009730AF" w:rsidRPr="0087138D" w:rsidRDefault="009730AF" w:rsidP="009730AF">
      <w:pPr>
        <w:rPr>
          <w:rFonts w:ascii="Arial" w:hAnsi="Arial" w:cs="Arial"/>
          <w:i/>
        </w:rPr>
      </w:pPr>
    </w:p>
    <w:tbl>
      <w:tblPr>
        <w:tblStyle w:val="Tabelraster"/>
        <w:tblW w:w="9346" w:type="dxa"/>
        <w:tblBorders>
          <w:top w:val="single" w:sz="12" w:space="0" w:color="4A66AC" w:themeColor="accent1"/>
          <w:left w:val="single" w:sz="12" w:space="0" w:color="4A66AC" w:themeColor="accent1"/>
          <w:bottom w:val="single" w:sz="12" w:space="0" w:color="4A66AC" w:themeColor="accent1"/>
          <w:right w:val="single" w:sz="12" w:space="0" w:color="4A66AC" w:themeColor="accent1"/>
          <w:insideH w:val="single" w:sz="12" w:space="0" w:color="4A66AC" w:themeColor="accent1"/>
          <w:insideV w:val="single" w:sz="12" w:space="0" w:color="4A66AC" w:themeColor="accent1"/>
        </w:tblBorders>
        <w:tblLayout w:type="fixed"/>
        <w:tblLook w:val="04A0" w:firstRow="1" w:lastRow="0" w:firstColumn="1" w:lastColumn="0" w:noHBand="0" w:noVBand="1"/>
      </w:tblPr>
      <w:tblGrid>
        <w:gridCol w:w="3504"/>
        <w:gridCol w:w="1305"/>
        <w:gridCol w:w="2924"/>
        <w:gridCol w:w="1613"/>
      </w:tblGrid>
      <w:tr w:rsidR="009730AF" w:rsidRPr="009730AF" w14:paraId="0CDF87B0" w14:textId="77777777" w:rsidTr="00F34E25">
        <w:trPr>
          <w:trHeight w:val="250"/>
        </w:trPr>
        <w:tc>
          <w:tcPr>
            <w:tcW w:w="3504" w:type="dxa"/>
            <w:shd w:val="clear" w:color="auto" w:fill="B5C0DF" w:themeFill="accent1" w:themeFillTint="66"/>
          </w:tcPr>
          <w:p w14:paraId="213995CF" w14:textId="77777777" w:rsidR="009730AF" w:rsidRPr="00097C34" w:rsidRDefault="009730AF" w:rsidP="009730AF">
            <w:pPr>
              <w:rPr>
                <w:rFonts w:ascii="Arial" w:hAnsi="Arial" w:cs="Arial"/>
              </w:rPr>
            </w:pPr>
            <w:r w:rsidRPr="00097C34">
              <w:rPr>
                <w:rFonts w:ascii="Arial" w:hAnsi="Arial" w:cs="Arial"/>
              </w:rPr>
              <w:t>Deelvraag</w:t>
            </w:r>
          </w:p>
        </w:tc>
        <w:tc>
          <w:tcPr>
            <w:tcW w:w="1305" w:type="dxa"/>
            <w:shd w:val="clear" w:color="auto" w:fill="B5C0DF" w:themeFill="accent1" w:themeFillTint="66"/>
          </w:tcPr>
          <w:p w14:paraId="3934ECC8" w14:textId="77777777" w:rsidR="009730AF" w:rsidRPr="00097C34" w:rsidRDefault="00FF0317" w:rsidP="009730AF">
            <w:pPr>
              <w:rPr>
                <w:rFonts w:ascii="Arial" w:hAnsi="Arial" w:cs="Arial"/>
              </w:rPr>
            </w:pPr>
            <w:r w:rsidRPr="00097C34">
              <w:rPr>
                <w:rFonts w:ascii="Arial" w:hAnsi="Arial" w:cs="Arial"/>
              </w:rPr>
              <w:t>D</w:t>
            </w:r>
            <w:r w:rsidR="009730AF" w:rsidRPr="00097C34">
              <w:rPr>
                <w:rFonts w:ascii="Arial" w:hAnsi="Arial" w:cs="Arial"/>
              </w:rPr>
              <w:t>atabron</w:t>
            </w:r>
          </w:p>
        </w:tc>
        <w:tc>
          <w:tcPr>
            <w:tcW w:w="2924" w:type="dxa"/>
            <w:shd w:val="clear" w:color="auto" w:fill="B5C0DF" w:themeFill="accent1" w:themeFillTint="66"/>
          </w:tcPr>
          <w:p w14:paraId="3E6C928B" w14:textId="77777777" w:rsidR="009730AF" w:rsidRPr="00097C34" w:rsidRDefault="0073358F" w:rsidP="009730AF">
            <w:pPr>
              <w:rPr>
                <w:rFonts w:ascii="Arial" w:hAnsi="Arial" w:cs="Arial"/>
              </w:rPr>
            </w:pPr>
            <w:r w:rsidRPr="00097C34">
              <w:rPr>
                <w:rFonts w:ascii="Arial" w:hAnsi="Arial" w:cs="Arial"/>
              </w:rPr>
              <w:t>D</w:t>
            </w:r>
            <w:r w:rsidR="009730AF" w:rsidRPr="00097C34">
              <w:rPr>
                <w:rFonts w:ascii="Arial" w:hAnsi="Arial" w:cs="Arial"/>
              </w:rPr>
              <w:t>ataverzamelingstechniek</w:t>
            </w:r>
          </w:p>
        </w:tc>
        <w:tc>
          <w:tcPr>
            <w:tcW w:w="1613" w:type="dxa"/>
            <w:shd w:val="clear" w:color="auto" w:fill="B5C0DF" w:themeFill="accent1" w:themeFillTint="66"/>
          </w:tcPr>
          <w:p w14:paraId="663EA8D3" w14:textId="0AB4B29C" w:rsidR="009730AF" w:rsidRPr="00097C34" w:rsidRDefault="009730AF" w:rsidP="009730AF">
            <w:pPr>
              <w:rPr>
                <w:rFonts w:ascii="Arial" w:hAnsi="Arial" w:cs="Arial"/>
              </w:rPr>
            </w:pPr>
            <w:r w:rsidRPr="00097C34">
              <w:rPr>
                <w:rFonts w:ascii="Arial" w:hAnsi="Arial" w:cs="Arial"/>
              </w:rPr>
              <w:t>Data analyse</w:t>
            </w:r>
          </w:p>
        </w:tc>
      </w:tr>
      <w:tr w:rsidR="009730AF" w:rsidRPr="009730AF" w14:paraId="52E5F290" w14:textId="77777777" w:rsidTr="000D2FDF">
        <w:trPr>
          <w:trHeight w:val="2211"/>
        </w:trPr>
        <w:tc>
          <w:tcPr>
            <w:tcW w:w="3504" w:type="dxa"/>
            <w:shd w:val="clear" w:color="auto" w:fill="B5C0DF" w:themeFill="accent1" w:themeFillTint="66"/>
          </w:tcPr>
          <w:p w14:paraId="3B1B7951" w14:textId="75731D59" w:rsidR="004D3872" w:rsidRPr="004D3872" w:rsidRDefault="009730AF" w:rsidP="004D3872">
            <w:pPr>
              <w:rPr>
                <w:rFonts w:ascii="Arial" w:hAnsi="Arial" w:cs="Arial"/>
                <w:i/>
                <w:sz w:val="20"/>
                <w:szCs w:val="20"/>
              </w:rPr>
            </w:pPr>
            <w:r w:rsidRPr="00EC4033">
              <w:rPr>
                <w:rFonts w:ascii="Arial" w:hAnsi="Arial" w:cs="Arial"/>
                <w:i/>
                <w:sz w:val="20"/>
                <w:szCs w:val="20"/>
              </w:rPr>
              <w:t xml:space="preserve"> </w:t>
            </w:r>
            <w:r w:rsidR="000821FA" w:rsidRPr="000821FA">
              <w:rPr>
                <w:rFonts w:ascii="Arial" w:hAnsi="Arial" w:cs="Arial"/>
                <w:i/>
                <w:sz w:val="20"/>
                <w:szCs w:val="20"/>
              </w:rPr>
              <w:t>1.</w:t>
            </w:r>
            <w:r w:rsidR="004D3872" w:rsidRPr="004D3872">
              <w:rPr>
                <w:rFonts w:ascii="Arial" w:hAnsi="Arial" w:cs="Arial"/>
                <w:i/>
                <w:sz w:val="20"/>
                <w:szCs w:val="20"/>
              </w:rPr>
              <w:t>Welke</w:t>
            </w:r>
            <w:r w:rsidR="006208E9">
              <w:rPr>
                <w:rFonts w:ascii="Arial" w:hAnsi="Arial" w:cs="Arial"/>
                <w:i/>
                <w:sz w:val="20"/>
                <w:szCs w:val="20"/>
              </w:rPr>
              <w:t xml:space="preserve"> voorwaarden </w:t>
            </w:r>
            <w:r w:rsidR="00B4432F">
              <w:rPr>
                <w:rFonts w:ascii="Arial" w:hAnsi="Arial" w:cs="Arial"/>
                <w:i/>
                <w:sz w:val="20"/>
                <w:szCs w:val="20"/>
              </w:rPr>
              <w:t xml:space="preserve">en beïnvloedende factoren </w:t>
            </w:r>
            <w:r w:rsidR="004D3872" w:rsidRPr="004D3872">
              <w:rPr>
                <w:rFonts w:ascii="Arial" w:hAnsi="Arial" w:cs="Arial"/>
                <w:i/>
                <w:sz w:val="20"/>
                <w:szCs w:val="20"/>
              </w:rPr>
              <w:t>dienen tijdens een cultuursensitief kennismakings</w:t>
            </w:r>
            <w:r w:rsidR="004D3872">
              <w:rPr>
                <w:rFonts w:ascii="Arial" w:hAnsi="Arial" w:cs="Arial"/>
                <w:i/>
                <w:sz w:val="20"/>
                <w:szCs w:val="20"/>
              </w:rPr>
              <w:t>-</w:t>
            </w:r>
            <w:r w:rsidR="004D3872" w:rsidRPr="004D3872">
              <w:rPr>
                <w:rFonts w:ascii="Arial" w:hAnsi="Arial" w:cs="Arial"/>
                <w:i/>
                <w:sz w:val="20"/>
                <w:szCs w:val="20"/>
              </w:rPr>
              <w:t xml:space="preserve">huisbezoek aan bod te komen om  de psychosociale gezondheid  van Syrische vluchtelingkinderen tot 4 jaar in kaart te brengen?  </w:t>
            </w:r>
          </w:p>
          <w:p w14:paraId="76652707" w14:textId="3704C48B" w:rsidR="009730AF" w:rsidRPr="00EC4033" w:rsidRDefault="009730AF" w:rsidP="009730AF">
            <w:pPr>
              <w:rPr>
                <w:rFonts w:ascii="Arial" w:hAnsi="Arial" w:cs="Arial"/>
                <w:i/>
                <w:sz w:val="20"/>
                <w:szCs w:val="20"/>
              </w:rPr>
            </w:pPr>
          </w:p>
        </w:tc>
        <w:tc>
          <w:tcPr>
            <w:tcW w:w="1305" w:type="dxa"/>
          </w:tcPr>
          <w:p w14:paraId="7C7981A6" w14:textId="77777777" w:rsidR="009730AF" w:rsidRPr="00EC4033" w:rsidRDefault="009730AF" w:rsidP="009730AF">
            <w:pPr>
              <w:rPr>
                <w:rFonts w:ascii="Arial" w:hAnsi="Arial" w:cs="Arial"/>
                <w:sz w:val="20"/>
                <w:szCs w:val="20"/>
              </w:rPr>
            </w:pPr>
            <w:r w:rsidRPr="00EC4033">
              <w:rPr>
                <w:rFonts w:ascii="Arial" w:hAnsi="Arial" w:cs="Arial"/>
                <w:sz w:val="20"/>
                <w:szCs w:val="20"/>
              </w:rPr>
              <w:t>Literatuur</w:t>
            </w:r>
          </w:p>
          <w:p w14:paraId="44AF2298" w14:textId="77777777" w:rsidR="00617BDA" w:rsidRPr="00EC4033" w:rsidRDefault="00617BDA" w:rsidP="009730AF">
            <w:pPr>
              <w:rPr>
                <w:rFonts w:ascii="Arial" w:hAnsi="Arial" w:cs="Arial"/>
                <w:sz w:val="20"/>
                <w:szCs w:val="20"/>
              </w:rPr>
            </w:pPr>
          </w:p>
          <w:p w14:paraId="5731EF40" w14:textId="77777777" w:rsidR="00617BDA" w:rsidRPr="00EC4033" w:rsidRDefault="00617BDA" w:rsidP="009730AF">
            <w:pPr>
              <w:rPr>
                <w:rFonts w:ascii="Arial" w:hAnsi="Arial" w:cs="Arial"/>
                <w:sz w:val="20"/>
                <w:szCs w:val="20"/>
              </w:rPr>
            </w:pPr>
          </w:p>
          <w:p w14:paraId="6ED8332B" w14:textId="77777777" w:rsidR="00617BDA" w:rsidRPr="00EC4033" w:rsidRDefault="00617BDA" w:rsidP="009730AF">
            <w:pPr>
              <w:rPr>
                <w:rFonts w:ascii="Arial" w:hAnsi="Arial" w:cs="Arial"/>
                <w:sz w:val="20"/>
                <w:szCs w:val="20"/>
              </w:rPr>
            </w:pPr>
          </w:p>
          <w:p w14:paraId="048F4D24" w14:textId="1F3FA47A" w:rsidR="005119D8" w:rsidRPr="00EC4033" w:rsidRDefault="00AB457C" w:rsidP="009730AF">
            <w:pPr>
              <w:rPr>
                <w:rFonts w:ascii="Arial" w:hAnsi="Arial" w:cs="Arial"/>
                <w:sz w:val="20"/>
                <w:szCs w:val="20"/>
              </w:rPr>
            </w:pPr>
            <w:r>
              <w:rPr>
                <w:rFonts w:ascii="Arial" w:hAnsi="Arial" w:cs="Arial"/>
                <w:sz w:val="20"/>
                <w:szCs w:val="20"/>
              </w:rPr>
              <w:t>Desk--research</w:t>
            </w:r>
          </w:p>
          <w:p w14:paraId="55BB385A" w14:textId="77777777" w:rsidR="00B82E18" w:rsidRDefault="00B82E18" w:rsidP="009730AF">
            <w:pPr>
              <w:rPr>
                <w:rFonts w:ascii="Arial" w:hAnsi="Arial" w:cs="Arial"/>
                <w:sz w:val="20"/>
                <w:szCs w:val="20"/>
              </w:rPr>
            </w:pPr>
          </w:p>
          <w:p w14:paraId="25E6A320" w14:textId="010B9E31" w:rsidR="00AA59CF" w:rsidRDefault="00AA59CF" w:rsidP="009730AF">
            <w:pPr>
              <w:rPr>
                <w:rFonts w:ascii="Arial" w:hAnsi="Arial" w:cs="Arial"/>
                <w:sz w:val="20"/>
                <w:szCs w:val="20"/>
              </w:rPr>
            </w:pPr>
          </w:p>
          <w:p w14:paraId="3E8EB7D7" w14:textId="1CC99D53" w:rsidR="00AA59CF" w:rsidRDefault="00AA59CF" w:rsidP="009730AF">
            <w:pPr>
              <w:rPr>
                <w:rFonts w:ascii="Arial" w:hAnsi="Arial" w:cs="Arial"/>
                <w:sz w:val="20"/>
                <w:szCs w:val="20"/>
              </w:rPr>
            </w:pPr>
            <w:r>
              <w:rPr>
                <w:rFonts w:ascii="Arial" w:hAnsi="Arial" w:cs="Arial"/>
                <w:sz w:val="20"/>
                <w:szCs w:val="20"/>
              </w:rPr>
              <w:t>Expert</w:t>
            </w:r>
          </w:p>
          <w:p w14:paraId="21972B4F" w14:textId="36F86A78" w:rsidR="00C349B2" w:rsidRPr="00EC4033" w:rsidRDefault="00C349B2" w:rsidP="009730AF">
            <w:pPr>
              <w:rPr>
                <w:rFonts w:ascii="Arial" w:hAnsi="Arial" w:cs="Arial"/>
                <w:sz w:val="20"/>
                <w:szCs w:val="20"/>
              </w:rPr>
            </w:pPr>
          </w:p>
        </w:tc>
        <w:tc>
          <w:tcPr>
            <w:tcW w:w="2924" w:type="dxa"/>
          </w:tcPr>
          <w:p w14:paraId="5C1D8A17" w14:textId="72BB2D17" w:rsidR="009730AF" w:rsidRDefault="009730AF" w:rsidP="009730AF">
            <w:pPr>
              <w:rPr>
                <w:rFonts w:ascii="Arial" w:hAnsi="Arial" w:cs="Arial"/>
                <w:sz w:val="20"/>
                <w:szCs w:val="20"/>
              </w:rPr>
            </w:pPr>
            <w:r w:rsidRPr="00EC4033">
              <w:rPr>
                <w:rFonts w:ascii="Arial" w:hAnsi="Arial" w:cs="Arial"/>
                <w:sz w:val="20"/>
                <w:szCs w:val="20"/>
              </w:rPr>
              <w:t>Doorzoeken van elektronische databanken Pubmed, C</w:t>
            </w:r>
            <w:r w:rsidR="00904719">
              <w:rPr>
                <w:rFonts w:ascii="Arial" w:hAnsi="Arial" w:cs="Arial"/>
                <w:sz w:val="20"/>
                <w:szCs w:val="20"/>
              </w:rPr>
              <w:t>INAHL</w:t>
            </w:r>
            <w:r w:rsidRPr="00EC4033">
              <w:rPr>
                <w:rFonts w:ascii="Arial" w:hAnsi="Arial" w:cs="Arial"/>
                <w:sz w:val="20"/>
                <w:szCs w:val="20"/>
              </w:rPr>
              <w:t xml:space="preserve"> en HUGO</w:t>
            </w:r>
            <w:r w:rsidR="00CA39D0" w:rsidRPr="00EC4033">
              <w:rPr>
                <w:rFonts w:ascii="Arial" w:hAnsi="Arial" w:cs="Arial"/>
                <w:sz w:val="20"/>
                <w:szCs w:val="20"/>
              </w:rPr>
              <w:t xml:space="preserve">, </w:t>
            </w:r>
          </w:p>
          <w:p w14:paraId="2C979DB2" w14:textId="77777777" w:rsidR="00012B96" w:rsidRPr="00EC4033" w:rsidRDefault="00012B96" w:rsidP="009730AF">
            <w:pPr>
              <w:rPr>
                <w:rFonts w:ascii="Arial" w:hAnsi="Arial" w:cs="Arial"/>
                <w:sz w:val="20"/>
                <w:szCs w:val="20"/>
              </w:rPr>
            </w:pPr>
          </w:p>
          <w:p w14:paraId="75079290" w14:textId="3A71B03E" w:rsidR="00BC30BB" w:rsidRPr="00EC4033" w:rsidRDefault="00012B96" w:rsidP="009730AF">
            <w:pPr>
              <w:rPr>
                <w:rFonts w:ascii="Arial" w:hAnsi="Arial" w:cs="Arial"/>
                <w:sz w:val="20"/>
                <w:szCs w:val="20"/>
              </w:rPr>
            </w:pPr>
            <w:r>
              <w:rPr>
                <w:rFonts w:ascii="Arial" w:hAnsi="Arial" w:cs="Arial"/>
                <w:sz w:val="20"/>
                <w:szCs w:val="20"/>
              </w:rPr>
              <w:t>Pharos, Arq, GGD-GHOR NL,</w:t>
            </w:r>
            <w:r w:rsidR="00F809E6">
              <w:rPr>
                <w:rFonts w:ascii="Arial" w:hAnsi="Arial" w:cs="Arial"/>
                <w:sz w:val="20"/>
                <w:szCs w:val="20"/>
              </w:rPr>
              <w:t xml:space="preserve"> NJI, </w:t>
            </w:r>
            <w:r>
              <w:rPr>
                <w:rFonts w:ascii="Arial" w:hAnsi="Arial" w:cs="Arial"/>
                <w:sz w:val="20"/>
                <w:szCs w:val="20"/>
              </w:rPr>
              <w:t xml:space="preserve"> NCJ</w:t>
            </w:r>
          </w:p>
          <w:p w14:paraId="52D70A9A" w14:textId="77777777" w:rsidR="005119D8" w:rsidRDefault="005119D8" w:rsidP="009730AF">
            <w:pPr>
              <w:rPr>
                <w:rFonts w:ascii="Arial" w:hAnsi="Arial" w:cs="Arial"/>
                <w:sz w:val="20"/>
                <w:szCs w:val="20"/>
              </w:rPr>
            </w:pPr>
          </w:p>
          <w:p w14:paraId="71F363A0" w14:textId="11963533" w:rsidR="00AA59CF" w:rsidRDefault="00AA59CF" w:rsidP="009730AF">
            <w:pPr>
              <w:rPr>
                <w:rFonts w:ascii="Arial" w:hAnsi="Arial" w:cs="Arial"/>
                <w:sz w:val="20"/>
                <w:szCs w:val="20"/>
              </w:rPr>
            </w:pPr>
          </w:p>
          <w:p w14:paraId="3F65419A" w14:textId="7B49B07C" w:rsidR="00AA59CF" w:rsidRPr="00EC4033" w:rsidRDefault="00AA59CF" w:rsidP="009730AF">
            <w:pPr>
              <w:rPr>
                <w:rFonts w:ascii="Arial" w:hAnsi="Arial" w:cs="Arial"/>
                <w:sz w:val="20"/>
                <w:szCs w:val="20"/>
              </w:rPr>
            </w:pPr>
            <w:r>
              <w:rPr>
                <w:rFonts w:ascii="Arial" w:hAnsi="Arial" w:cs="Arial"/>
                <w:sz w:val="20"/>
                <w:szCs w:val="20"/>
              </w:rPr>
              <w:t>Semigestructureerd interview</w:t>
            </w:r>
          </w:p>
        </w:tc>
        <w:tc>
          <w:tcPr>
            <w:tcW w:w="1613" w:type="dxa"/>
          </w:tcPr>
          <w:p w14:paraId="42FE7D93" w14:textId="2D42D84C" w:rsidR="009730AF" w:rsidRPr="00EC4033" w:rsidRDefault="009730AF" w:rsidP="009730AF">
            <w:pPr>
              <w:rPr>
                <w:rFonts w:ascii="Arial" w:hAnsi="Arial" w:cs="Arial"/>
                <w:sz w:val="20"/>
                <w:szCs w:val="20"/>
              </w:rPr>
            </w:pPr>
            <w:r w:rsidRPr="00EC4033">
              <w:rPr>
                <w:rFonts w:ascii="Arial" w:hAnsi="Arial" w:cs="Arial"/>
                <w:sz w:val="20"/>
                <w:szCs w:val="20"/>
              </w:rPr>
              <w:t>Samenvatten</w:t>
            </w:r>
            <w:r w:rsidR="00C349B2">
              <w:rPr>
                <w:rFonts w:ascii="Arial" w:hAnsi="Arial" w:cs="Arial"/>
                <w:sz w:val="20"/>
                <w:szCs w:val="20"/>
              </w:rPr>
              <w:t xml:space="preserve"> / beoordelen van Dassen, </w:t>
            </w:r>
            <w:r w:rsidR="00F34E25">
              <w:rPr>
                <w:rFonts w:ascii="Arial" w:hAnsi="Arial" w:cs="Arial"/>
                <w:sz w:val="20"/>
                <w:szCs w:val="20"/>
              </w:rPr>
              <w:t>Munten</w:t>
            </w:r>
            <w:r w:rsidR="00C349B2">
              <w:rPr>
                <w:rFonts w:ascii="Arial" w:hAnsi="Arial" w:cs="Arial"/>
                <w:sz w:val="20"/>
                <w:szCs w:val="20"/>
              </w:rPr>
              <w:t xml:space="preserve">    </w:t>
            </w:r>
          </w:p>
          <w:p w14:paraId="1A5B4BA4" w14:textId="6C1A2A71" w:rsidR="005119D8" w:rsidRDefault="00012B96" w:rsidP="00691501">
            <w:pPr>
              <w:rPr>
                <w:rFonts w:ascii="Arial" w:hAnsi="Arial" w:cs="Arial"/>
                <w:sz w:val="20"/>
                <w:szCs w:val="20"/>
              </w:rPr>
            </w:pPr>
            <w:r>
              <w:rPr>
                <w:rFonts w:ascii="Arial" w:hAnsi="Arial" w:cs="Arial"/>
                <w:sz w:val="20"/>
                <w:szCs w:val="20"/>
              </w:rPr>
              <w:t>Samenvatten</w:t>
            </w:r>
          </w:p>
          <w:p w14:paraId="60DC7A33" w14:textId="77777777" w:rsidR="005119D8" w:rsidRDefault="005119D8" w:rsidP="00691501">
            <w:pPr>
              <w:rPr>
                <w:rFonts w:ascii="Arial" w:hAnsi="Arial" w:cs="Arial"/>
                <w:sz w:val="20"/>
                <w:szCs w:val="20"/>
              </w:rPr>
            </w:pPr>
          </w:p>
          <w:p w14:paraId="1245BE34" w14:textId="77777777" w:rsidR="00012B96" w:rsidRDefault="00012B96" w:rsidP="00691501">
            <w:pPr>
              <w:rPr>
                <w:rFonts w:ascii="Arial" w:hAnsi="Arial" w:cs="Arial"/>
                <w:sz w:val="20"/>
                <w:szCs w:val="20"/>
              </w:rPr>
            </w:pPr>
          </w:p>
          <w:p w14:paraId="39855F83" w14:textId="77777777" w:rsidR="00D57B02" w:rsidRDefault="00D57B02" w:rsidP="00691501">
            <w:pPr>
              <w:rPr>
                <w:rFonts w:ascii="Arial" w:hAnsi="Arial" w:cs="Arial"/>
                <w:sz w:val="20"/>
                <w:szCs w:val="20"/>
              </w:rPr>
            </w:pPr>
          </w:p>
          <w:p w14:paraId="30989F43" w14:textId="4A83B361" w:rsidR="00C349B2" w:rsidRDefault="00AA59CF" w:rsidP="00691501">
            <w:pPr>
              <w:rPr>
                <w:rFonts w:ascii="Arial" w:hAnsi="Arial" w:cs="Arial"/>
                <w:sz w:val="20"/>
                <w:szCs w:val="20"/>
              </w:rPr>
            </w:pPr>
            <w:r>
              <w:rPr>
                <w:rFonts w:ascii="Arial" w:hAnsi="Arial" w:cs="Arial"/>
                <w:sz w:val="20"/>
                <w:szCs w:val="20"/>
              </w:rPr>
              <w:t>Samenvatten</w:t>
            </w:r>
          </w:p>
          <w:p w14:paraId="4D800C60" w14:textId="77777777" w:rsidR="00AA59CF" w:rsidRDefault="00AA59CF" w:rsidP="00691501">
            <w:pPr>
              <w:rPr>
                <w:rFonts w:ascii="Arial" w:hAnsi="Arial" w:cs="Arial"/>
                <w:sz w:val="20"/>
                <w:szCs w:val="20"/>
              </w:rPr>
            </w:pPr>
          </w:p>
          <w:p w14:paraId="2A928ADC" w14:textId="377BC2E2" w:rsidR="00AA59CF" w:rsidRPr="00EC4033" w:rsidRDefault="00AA59CF" w:rsidP="00691501">
            <w:pPr>
              <w:rPr>
                <w:rFonts w:ascii="Arial" w:hAnsi="Arial" w:cs="Arial"/>
                <w:sz w:val="20"/>
                <w:szCs w:val="20"/>
              </w:rPr>
            </w:pPr>
          </w:p>
        </w:tc>
      </w:tr>
      <w:tr w:rsidR="00CA39D0" w:rsidRPr="009730AF" w14:paraId="2667A61B" w14:textId="77777777" w:rsidTr="000D2FDF">
        <w:trPr>
          <w:trHeight w:val="1084"/>
        </w:trPr>
        <w:tc>
          <w:tcPr>
            <w:tcW w:w="3504" w:type="dxa"/>
            <w:shd w:val="clear" w:color="auto" w:fill="B5C0DF" w:themeFill="accent1" w:themeFillTint="66"/>
          </w:tcPr>
          <w:p w14:paraId="5A975394" w14:textId="1048835B" w:rsidR="00CA39D0" w:rsidRPr="00EC4033" w:rsidRDefault="004F7BD9" w:rsidP="009730AF">
            <w:pPr>
              <w:rPr>
                <w:rFonts w:ascii="Arial" w:hAnsi="Arial" w:cs="Arial"/>
                <w:i/>
                <w:sz w:val="20"/>
                <w:szCs w:val="20"/>
              </w:rPr>
            </w:pPr>
            <w:r>
              <w:rPr>
                <w:rFonts w:ascii="Arial" w:hAnsi="Arial" w:cs="Arial"/>
                <w:i/>
                <w:sz w:val="20"/>
                <w:szCs w:val="20"/>
              </w:rPr>
              <w:t xml:space="preserve"> </w:t>
            </w:r>
            <w:r w:rsidR="009D4819">
              <w:rPr>
                <w:rFonts w:ascii="Arial" w:hAnsi="Arial" w:cs="Arial"/>
                <w:i/>
                <w:sz w:val="20"/>
                <w:szCs w:val="20"/>
              </w:rPr>
              <w:t>2.</w:t>
            </w:r>
            <w:r w:rsidR="003E1E46">
              <w:rPr>
                <w:rFonts w:ascii="Arial" w:hAnsi="Arial" w:cs="Arial"/>
                <w:i/>
                <w:sz w:val="20"/>
                <w:szCs w:val="20"/>
              </w:rPr>
              <w:t xml:space="preserve"> </w:t>
            </w:r>
            <w:r w:rsidR="00691501" w:rsidRPr="00EC4033">
              <w:rPr>
                <w:rFonts w:ascii="Arial" w:hAnsi="Arial" w:cs="Arial"/>
                <w:i/>
                <w:sz w:val="20"/>
                <w:szCs w:val="20"/>
              </w:rPr>
              <w:t xml:space="preserve"> Hoe en wanneer brengen andere (JGZ) instellingen en kenniscentra zorgbehoeften van Syrische vluchtelingen in kaart?</w:t>
            </w:r>
          </w:p>
        </w:tc>
        <w:tc>
          <w:tcPr>
            <w:tcW w:w="1305" w:type="dxa"/>
          </w:tcPr>
          <w:p w14:paraId="37C72A73" w14:textId="1926C047" w:rsidR="00AA59CF" w:rsidRDefault="00AA59CF" w:rsidP="009730AF">
            <w:pPr>
              <w:rPr>
                <w:rFonts w:ascii="Arial" w:hAnsi="Arial" w:cs="Arial"/>
                <w:sz w:val="20"/>
                <w:szCs w:val="20"/>
              </w:rPr>
            </w:pPr>
            <w:r>
              <w:rPr>
                <w:rFonts w:ascii="Arial" w:hAnsi="Arial" w:cs="Arial"/>
                <w:sz w:val="20"/>
                <w:szCs w:val="20"/>
              </w:rPr>
              <w:t>Benchmark</w:t>
            </w:r>
          </w:p>
          <w:p w14:paraId="7EAB255A" w14:textId="77777777" w:rsidR="004C4F75" w:rsidRDefault="004C4F75" w:rsidP="009730AF">
            <w:pPr>
              <w:rPr>
                <w:rFonts w:ascii="Arial" w:hAnsi="Arial" w:cs="Arial"/>
                <w:sz w:val="20"/>
                <w:szCs w:val="20"/>
              </w:rPr>
            </w:pPr>
          </w:p>
          <w:p w14:paraId="153F14D8" w14:textId="77777777" w:rsidR="00AA59CF" w:rsidRDefault="00AA59CF" w:rsidP="009730AF">
            <w:pPr>
              <w:rPr>
                <w:rFonts w:ascii="Arial" w:hAnsi="Arial" w:cs="Arial"/>
                <w:sz w:val="20"/>
                <w:szCs w:val="20"/>
              </w:rPr>
            </w:pPr>
          </w:p>
          <w:p w14:paraId="7A6E49BA" w14:textId="28DE6F7B" w:rsidR="00CA39D0" w:rsidRPr="00EC4033" w:rsidRDefault="00AB457C" w:rsidP="009730AF">
            <w:pPr>
              <w:rPr>
                <w:rFonts w:ascii="Arial" w:hAnsi="Arial" w:cs="Arial"/>
                <w:sz w:val="20"/>
                <w:szCs w:val="20"/>
              </w:rPr>
            </w:pPr>
            <w:r>
              <w:rPr>
                <w:rFonts w:ascii="Arial" w:hAnsi="Arial" w:cs="Arial"/>
                <w:sz w:val="20"/>
                <w:szCs w:val="20"/>
              </w:rPr>
              <w:t>Desk-research</w:t>
            </w:r>
          </w:p>
        </w:tc>
        <w:tc>
          <w:tcPr>
            <w:tcW w:w="2924" w:type="dxa"/>
          </w:tcPr>
          <w:p w14:paraId="0AC16F14" w14:textId="5E3CFBD7" w:rsidR="00097C34" w:rsidRPr="00EC4033" w:rsidRDefault="00097C34" w:rsidP="00097C34">
            <w:pPr>
              <w:rPr>
                <w:rFonts w:ascii="Arial" w:hAnsi="Arial" w:cs="Arial"/>
                <w:sz w:val="20"/>
                <w:szCs w:val="20"/>
              </w:rPr>
            </w:pPr>
            <w:r w:rsidRPr="00EC4033">
              <w:rPr>
                <w:rFonts w:ascii="Arial" w:hAnsi="Arial" w:cs="Arial"/>
                <w:sz w:val="20"/>
                <w:szCs w:val="20"/>
              </w:rPr>
              <w:t>Vragenlijst: via mail</w:t>
            </w:r>
            <w:r w:rsidR="004949E1" w:rsidRPr="00EC4033">
              <w:rPr>
                <w:rFonts w:ascii="Arial" w:hAnsi="Arial" w:cs="Arial"/>
                <w:sz w:val="20"/>
                <w:szCs w:val="20"/>
              </w:rPr>
              <w:t>, semi-</w:t>
            </w:r>
            <w:r w:rsidRPr="00EC4033">
              <w:rPr>
                <w:rFonts w:ascii="Arial" w:hAnsi="Arial" w:cs="Arial"/>
                <w:sz w:val="20"/>
                <w:szCs w:val="20"/>
              </w:rPr>
              <w:t xml:space="preserve"> </w:t>
            </w:r>
          </w:p>
          <w:p w14:paraId="2D61C42F" w14:textId="06C4EB6E" w:rsidR="004949E1" w:rsidRPr="00EC4033" w:rsidRDefault="004949E1" w:rsidP="009730AF">
            <w:pPr>
              <w:rPr>
                <w:rFonts w:ascii="Arial" w:hAnsi="Arial" w:cs="Arial"/>
                <w:sz w:val="20"/>
                <w:szCs w:val="20"/>
              </w:rPr>
            </w:pPr>
            <w:r w:rsidRPr="00EC4033">
              <w:rPr>
                <w:rFonts w:ascii="Arial" w:hAnsi="Arial" w:cs="Arial"/>
                <w:sz w:val="20"/>
                <w:szCs w:val="20"/>
              </w:rPr>
              <w:t>i</w:t>
            </w:r>
            <w:r w:rsidR="00097C34" w:rsidRPr="00EC4033">
              <w:rPr>
                <w:rFonts w:ascii="Arial" w:hAnsi="Arial" w:cs="Arial"/>
                <w:sz w:val="20"/>
                <w:szCs w:val="20"/>
              </w:rPr>
              <w:t>nterview ( telefonisch</w:t>
            </w:r>
            <w:r w:rsidR="00B82E18">
              <w:rPr>
                <w:rFonts w:ascii="Arial" w:hAnsi="Arial" w:cs="Arial"/>
                <w:sz w:val="20"/>
                <w:szCs w:val="20"/>
              </w:rPr>
              <w:t>/mail</w:t>
            </w:r>
            <w:r w:rsidR="00097C34" w:rsidRPr="00EC4033">
              <w:rPr>
                <w:rFonts w:ascii="Arial" w:hAnsi="Arial" w:cs="Arial"/>
                <w:sz w:val="20"/>
                <w:szCs w:val="20"/>
              </w:rPr>
              <w:t>)</w:t>
            </w:r>
          </w:p>
          <w:p w14:paraId="6F6849CF" w14:textId="77777777" w:rsidR="004949E1" w:rsidRPr="00EC4033" w:rsidRDefault="004949E1" w:rsidP="009730AF">
            <w:pPr>
              <w:rPr>
                <w:rFonts w:ascii="Arial" w:hAnsi="Arial" w:cs="Arial"/>
                <w:sz w:val="20"/>
                <w:szCs w:val="20"/>
              </w:rPr>
            </w:pPr>
          </w:p>
          <w:p w14:paraId="740F5329" w14:textId="5CC5500F" w:rsidR="00CA39D0" w:rsidRPr="00EC4033" w:rsidRDefault="00691501" w:rsidP="009730AF">
            <w:pPr>
              <w:rPr>
                <w:rFonts w:ascii="Arial" w:hAnsi="Arial" w:cs="Arial"/>
                <w:sz w:val="20"/>
                <w:szCs w:val="20"/>
              </w:rPr>
            </w:pPr>
            <w:r w:rsidRPr="00EC4033">
              <w:rPr>
                <w:rFonts w:ascii="Arial" w:hAnsi="Arial" w:cs="Arial"/>
                <w:sz w:val="20"/>
                <w:szCs w:val="20"/>
              </w:rPr>
              <w:t>Doorzoeken websites Pharos, GGD-GHOR</w:t>
            </w:r>
            <w:r w:rsidR="00904719">
              <w:rPr>
                <w:rFonts w:ascii="Arial" w:hAnsi="Arial" w:cs="Arial"/>
                <w:sz w:val="20"/>
                <w:szCs w:val="20"/>
              </w:rPr>
              <w:t xml:space="preserve"> NL </w:t>
            </w:r>
            <w:r w:rsidR="005119D8">
              <w:rPr>
                <w:rFonts w:ascii="Arial" w:hAnsi="Arial" w:cs="Arial"/>
                <w:sz w:val="20"/>
                <w:szCs w:val="20"/>
              </w:rPr>
              <w:t>,</w:t>
            </w:r>
            <w:r w:rsidR="00F809E6">
              <w:rPr>
                <w:rFonts w:ascii="Arial" w:hAnsi="Arial" w:cs="Arial"/>
                <w:sz w:val="20"/>
                <w:szCs w:val="20"/>
              </w:rPr>
              <w:t xml:space="preserve"> NJI, </w:t>
            </w:r>
            <w:r w:rsidR="005119D8">
              <w:rPr>
                <w:rFonts w:ascii="Arial" w:hAnsi="Arial" w:cs="Arial"/>
                <w:sz w:val="20"/>
                <w:szCs w:val="20"/>
              </w:rPr>
              <w:t>Arq</w:t>
            </w:r>
          </w:p>
        </w:tc>
        <w:tc>
          <w:tcPr>
            <w:tcW w:w="1613" w:type="dxa"/>
          </w:tcPr>
          <w:p w14:paraId="0A87730B" w14:textId="46A54276" w:rsidR="0006295D" w:rsidRPr="00EC4033" w:rsidRDefault="00AA59CF" w:rsidP="009730AF">
            <w:pPr>
              <w:rPr>
                <w:rFonts w:ascii="Arial" w:hAnsi="Arial" w:cs="Arial"/>
                <w:sz w:val="20"/>
                <w:szCs w:val="20"/>
              </w:rPr>
            </w:pPr>
            <w:r>
              <w:rPr>
                <w:rFonts w:ascii="Arial" w:hAnsi="Arial" w:cs="Arial"/>
                <w:sz w:val="20"/>
                <w:szCs w:val="20"/>
              </w:rPr>
              <w:t xml:space="preserve">Samenvatten, </w:t>
            </w:r>
            <w:r w:rsidR="00097C34" w:rsidRPr="00EC4033">
              <w:rPr>
                <w:rFonts w:ascii="Arial" w:hAnsi="Arial" w:cs="Arial"/>
                <w:sz w:val="20"/>
                <w:szCs w:val="20"/>
              </w:rPr>
              <w:t>vergelijken</w:t>
            </w:r>
          </w:p>
          <w:p w14:paraId="427111C1" w14:textId="77777777" w:rsidR="00EE1AEF" w:rsidRPr="00EC4033" w:rsidRDefault="00EE1AEF" w:rsidP="009730AF">
            <w:pPr>
              <w:rPr>
                <w:rFonts w:ascii="Arial" w:hAnsi="Arial" w:cs="Arial"/>
                <w:sz w:val="20"/>
                <w:szCs w:val="20"/>
              </w:rPr>
            </w:pPr>
          </w:p>
          <w:p w14:paraId="0AF64FFF" w14:textId="55EAD85F" w:rsidR="00CA39D0" w:rsidRPr="00EC4033" w:rsidRDefault="000F251D" w:rsidP="009730AF">
            <w:pPr>
              <w:rPr>
                <w:rFonts w:ascii="Arial" w:hAnsi="Arial" w:cs="Arial"/>
                <w:sz w:val="20"/>
                <w:szCs w:val="20"/>
              </w:rPr>
            </w:pPr>
            <w:r w:rsidRPr="00EC4033">
              <w:rPr>
                <w:rFonts w:ascii="Arial" w:hAnsi="Arial" w:cs="Arial"/>
                <w:sz w:val="20"/>
                <w:szCs w:val="20"/>
              </w:rPr>
              <w:t>S</w:t>
            </w:r>
            <w:r w:rsidR="00097C34" w:rsidRPr="00EC4033">
              <w:rPr>
                <w:rFonts w:ascii="Arial" w:hAnsi="Arial" w:cs="Arial"/>
                <w:sz w:val="20"/>
                <w:szCs w:val="20"/>
              </w:rPr>
              <w:t>amenvatten</w:t>
            </w:r>
          </w:p>
        </w:tc>
      </w:tr>
      <w:tr w:rsidR="009730AF" w:rsidRPr="009730AF" w14:paraId="309EDE24" w14:textId="77777777" w:rsidTr="000D2FDF">
        <w:trPr>
          <w:trHeight w:val="2351"/>
        </w:trPr>
        <w:tc>
          <w:tcPr>
            <w:tcW w:w="3504" w:type="dxa"/>
            <w:shd w:val="clear" w:color="auto" w:fill="B5C0DF" w:themeFill="accent1" w:themeFillTint="66"/>
          </w:tcPr>
          <w:p w14:paraId="715C23AF" w14:textId="6B758E6E" w:rsidR="009730AF" w:rsidRPr="00EC4033" w:rsidRDefault="009D4819" w:rsidP="009730AF">
            <w:pPr>
              <w:rPr>
                <w:rFonts w:ascii="Arial" w:hAnsi="Arial" w:cs="Arial"/>
                <w:i/>
                <w:sz w:val="20"/>
                <w:szCs w:val="20"/>
              </w:rPr>
            </w:pPr>
            <w:r>
              <w:rPr>
                <w:rFonts w:ascii="Arial" w:hAnsi="Arial" w:cs="Arial"/>
                <w:i/>
                <w:sz w:val="20"/>
                <w:szCs w:val="20"/>
              </w:rPr>
              <w:t>3</w:t>
            </w:r>
            <w:r w:rsidR="003E1E46">
              <w:rPr>
                <w:rFonts w:ascii="Arial" w:hAnsi="Arial" w:cs="Arial"/>
                <w:i/>
                <w:sz w:val="20"/>
                <w:szCs w:val="20"/>
              </w:rPr>
              <w:t xml:space="preserve">. </w:t>
            </w:r>
            <w:r w:rsidR="00691501" w:rsidRPr="00EC4033">
              <w:rPr>
                <w:rFonts w:ascii="Arial" w:hAnsi="Arial" w:cs="Arial"/>
                <w:i/>
                <w:sz w:val="20"/>
                <w:szCs w:val="20"/>
              </w:rPr>
              <w:t>Welke interventies kunnen ingezet worden om de benodigde kennis, cultuur sensitieve attitude en vaardigheden van JGZ-professionals  te verbeteren?</w:t>
            </w:r>
          </w:p>
        </w:tc>
        <w:tc>
          <w:tcPr>
            <w:tcW w:w="1305" w:type="dxa"/>
          </w:tcPr>
          <w:p w14:paraId="51B07365" w14:textId="47506F55" w:rsidR="009730AF" w:rsidRDefault="00097C34" w:rsidP="009730AF">
            <w:pPr>
              <w:rPr>
                <w:rFonts w:ascii="Arial" w:hAnsi="Arial" w:cs="Arial"/>
                <w:sz w:val="20"/>
                <w:szCs w:val="20"/>
              </w:rPr>
            </w:pPr>
            <w:r w:rsidRPr="00EC4033">
              <w:rPr>
                <w:rFonts w:ascii="Arial" w:hAnsi="Arial" w:cs="Arial"/>
                <w:sz w:val="20"/>
                <w:szCs w:val="20"/>
              </w:rPr>
              <w:t>L</w:t>
            </w:r>
            <w:r w:rsidR="00691501" w:rsidRPr="00EC4033">
              <w:rPr>
                <w:rFonts w:ascii="Arial" w:hAnsi="Arial" w:cs="Arial"/>
                <w:sz w:val="20"/>
                <w:szCs w:val="20"/>
              </w:rPr>
              <w:t>iteratuur</w:t>
            </w:r>
          </w:p>
          <w:p w14:paraId="1ED23CE5" w14:textId="6B84D33E" w:rsidR="001C3E15" w:rsidRDefault="00012B96" w:rsidP="009730AF">
            <w:pPr>
              <w:rPr>
                <w:rFonts w:ascii="Arial" w:hAnsi="Arial" w:cs="Arial"/>
                <w:sz w:val="20"/>
                <w:szCs w:val="20"/>
              </w:rPr>
            </w:pPr>
            <w:r>
              <w:rPr>
                <w:rFonts w:ascii="Arial" w:hAnsi="Arial" w:cs="Arial"/>
                <w:sz w:val="20"/>
                <w:szCs w:val="20"/>
              </w:rPr>
              <w:t xml:space="preserve">en </w:t>
            </w:r>
            <w:r w:rsidR="00904719">
              <w:rPr>
                <w:rFonts w:ascii="Arial" w:hAnsi="Arial" w:cs="Arial"/>
                <w:sz w:val="20"/>
                <w:szCs w:val="20"/>
              </w:rPr>
              <w:t>des-kresearch</w:t>
            </w:r>
            <w:r w:rsidR="00AB457C">
              <w:rPr>
                <w:rFonts w:ascii="Arial" w:hAnsi="Arial" w:cs="Arial"/>
                <w:sz w:val="20"/>
                <w:szCs w:val="20"/>
              </w:rPr>
              <w:t xml:space="preserve"> </w:t>
            </w:r>
          </w:p>
          <w:p w14:paraId="01E7C065" w14:textId="77777777" w:rsidR="00AB457C" w:rsidRPr="00EC4033" w:rsidRDefault="00AB457C" w:rsidP="009730AF">
            <w:pPr>
              <w:rPr>
                <w:rFonts w:ascii="Arial" w:hAnsi="Arial" w:cs="Arial"/>
                <w:sz w:val="20"/>
                <w:szCs w:val="20"/>
              </w:rPr>
            </w:pPr>
          </w:p>
          <w:p w14:paraId="58AE6795" w14:textId="77777777" w:rsidR="003B0B68" w:rsidRDefault="00691501" w:rsidP="001C3E15">
            <w:pPr>
              <w:rPr>
                <w:rFonts w:ascii="Arial" w:hAnsi="Arial" w:cs="Arial"/>
                <w:sz w:val="20"/>
                <w:szCs w:val="20"/>
              </w:rPr>
            </w:pPr>
            <w:r w:rsidRPr="00EC4033">
              <w:rPr>
                <w:rFonts w:ascii="Arial" w:hAnsi="Arial" w:cs="Arial"/>
                <w:sz w:val="20"/>
                <w:szCs w:val="20"/>
              </w:rPr>
              <w:t>Expert</w:t>
            </w:r>
          </w:p>
          <w:p w14:paraId="6EA950D8" w14:textId="77777777" w:rsidR="00AA59CF" w:rsidRDefault="00AA59CF" w:rsidP="001C3E15">
            <w:pPr>
              <w:rPr>
                <w:rFonts w:ascii="Arial" w:hAnsi="Arial" w:cs="Arial"/>
                <w:sz w:val="20"/>
                <w:szCs w:val="20"/>
              </w:rPr>
            </w:pPr>
          </w:p>
          <w:p w14:paraId="1EABA426" w14:textId="77777777" w:rsidR="00AA59CF" w:rsidRDefault="00AA59CF" w:rsidP="001C3E15">
            <w:pPr>
              <w:rPr>
                <w:rFonts w:ascii="Arial" w:hAnsi="Arial" w:cs="Arial"/>
                <w:sz w:val="20"/>
                <w:szCs w:val="20"/>
              </w:rPr>
            </w:pPr>
          </w:p>
          <w:p w14:paraId="30AA129A" w14:textId="4BA7DB8F" w:rsidR="000D2A65" w:rsidRPr="00EC4033" w:rsidRDefault="000D2A65" w:rsidP="001C3E15">
            <w:pPr>
              <w:rPr>
                <w:rFonts w:ascii="Arial" w:hAnsi="Arial" w:cs="Arial"/>
                <w:sz w:val="20"/>
                <w:szCs w:val="20"/>
              </w:rPr>
            </w:pPr>
            <w:r>
              <w:rPr>
                <w:rFonts w:ascii="Arial" w:hAnsi="Arial" w:cs="Arial"/>
                <w:sz w:val="20"/>
                <w:szCs w:val="20"/>
              </w:rPr>
              <w:t>Training</w:t>
            </w:r>
          </w:p>
        </w:tc>
        <w:tc>
          <w:tcPr>
            <w:tcW w:w="2924" w:type="dxa"/>
          </w:tcPr>
          <w:p w14:paraId="451CB94A" w14:textId="54747F66" w:rsidR="004949E1" w:rsidRDefault="004C4F75" w:rsidP="009730AF">
            <w:pPr>
              <w:rPr>
                <w:rFonts w:ascii="Arial" w:hAnsi="Arial" w:cs="Arial"/>
                <w:sz w:val="20"/>
                <w:szCs w:val="20"/>
              </w:rPr>
            </w:pPr>
            <w:r>
              <w:rPr>
                <w:rFonts w:ascii="Arial" w:hAnsi="Arial" w:cs="Arial"/>
                <w:sz w:val="20"/>
                <w:szCs w:val="20"/>
              </w:rPr>
              <w:t>D</w:t>
            </w:r>
            <w:r w:rsidR="00097C34" w:rsidRPr="00EC4033">
              <w:rPr>
                <w:rFonts w:ascii="Arial" w:hAnsi="Arial" w:cs="Arial"/>
                <w:sz w:val="20"/>
                <w:szCs w:val="20"/>
              </w:rPr>
              <w:t xml:space="preserve">atabanken/ kennissites Pubmed, HUGO, Pharos, GGD-GHOR, </w:t>
            </w:r>
            <w:r w:rsidR="000750BD">
              <w:rPr>
                <w:rFonts w:ascii="Arial" w:hAnsi="Arial" w:cs="Arial"/>
                <w:sz w:val="20"/>
                <w:szCs w:val="20"/>
              </w:rPr>
              <w:t>NCJ</w:t>
            </w:r>
            <w:r w:rsidR="00F34E25">
              <w:rPr>
                <w:rFonts w:ascii="Arial" w:hAnsi="Arial" w:cs="Arial"/>
                <w:sz w:val="20"/>
                <w:szCs w:val="20"/>
              </w:rPr>
              <w:t>.</w:t>
            </w:r>
          </w:p>
          <w:p w14:paraId="1E2A0E2F" w14:textId="77777777" w:rsidR="004C4F75" w:rsidRPr="00EC4033" w:rsidRDefault="004C4F75" w:rsidP="009730AF">
            <w:pPr>
              <w:rPr>
                <w:rFonts w:ascii="Arial" w:hAnsi="Arial" w:cs="Arial"/>
                <w:sz w:val="20"/>
                <w:szCs w:val="20"/>
              </w:rPr>
            </w:pPr>
          </w:p>
          <w:p w14:paraId="121751E6" w14:textId="77777777" w:rsidR="009730AF" w:rsidRDefault="004949E1" w:rsidP="009730AF">
            <w:pPr>
              <w:rPr>
                <w:rFonts w:ascii="Arial" w:hAnsi="Arial" w:cs="Arial"/>
                <w:sz w:val="20"/>
                <w:szCs w:val="20"/>
              </w:rPr>
            </w:pPr>
            <w:r w:rsidRPr="00EC4033">
              <w:rPr>
                <w:rFonts w:ascii="Arial" w:hAnsi="Arial" w:cs="Arial"/>
                <w:sz w:val="20"/>
                <w:szCs w:val="20"/>
              </w:rPr>
              <w:t>Semigestructureerd i</w:t>
            </w:r>
            <w:r w:rsidR="00097C34" w:rsidRPr="00EC4033">
              <w:rPr>
                <w:rFonts w:ascii="Arial" w:hAnsi="Arial" w:cs="Arial"/>
                <w:sz w:val="20"/>
                <w:szCs w:val="20"/>
              </w:rPr>
              <w:t>nterview</w:t>
            </w:r>
          </w:p>
          <w:p w14:paraId="1DA98677" w14:textId="77777777" w:rsidR="003B0B68" w:rsidRDefault="003B0B68" w:rsidP="009730AF">
            <w:pPr>
              <w:rPr>
                <w:rFonts w:ascii="Arial" w:hAnsi="Arial" w:cs="Arial"/>
                <w:sz w:val="20"/>
                <w:szCs w:val="20"/>
              </w:rPr>
            </w:pPr>
          </w:p>
          <w:p w14:paraId="6F799D3A" w14:textId="77777777" w:rsidR="003B0B68" w:rsidRDefault="003B0B68" w:rsidP="009730AF">
            <w:pPr>
              <w:rPr>
                <w:rFonts w:ascii="Arial" w:hAnsi="Arial" w:cs="Arial"/>
                <w:sz w:val="20"/>
                <w:szCs w:val="20"/>
              </w:rPr>
            </w:pPr>
          </w:p>
          <w:p w14:paraId="1824D730" w14:textId="162DFA88" w:rsidR="003B0B68" w:rsidRPr="00EC4033" w:rsidRDefault="00904719" w:rsidP="009730AF">
            <w:pPr>
              <w:rPr>
                <w:rFonts w:ascii="Arial" w:hAnsi="Arial" w:cs="Arial"/>
                <w:sz w:val="20"/>
                <w:szCs w:val="20"/>
              </w:rPr>
            </w:pPr>
            <w:r>
              <w:rPr>
                <w:rFonts w:ascii="Arial" w:hAnsi="Arial" w:cs="Arial"/>
                <w:sz w:val="20"/>
                <w:szCs w:val="20"/>
              </w:rPr>
              <w:t>Onderzoeker volgt</w:t>
            </w:r>
            <w:r w:rsidR="00AA59CF">
              <w:rPr>
                <w:rFonts w:ascii="Arial" w:hAnsi="Arial" w:cs="Arial"/>
                <w:sz w:val="20"/>
                <w:szCs w:val="20"/>
              </w:rPr>
              <w:t xml:space="preserve"> 3 daagse training</w:t>
            </w:r>
            <w:r w:rsidR="00F34E25">
              <w:rPr>
                <w:rFonts w:ascii="Arial" w:hAnsi="Arial" w:cs="Arial"/>
                <w:sz w:val="20"/>
                <w:szCs w:val="20"/>
              </w:rPr>
              <w:t xml:space="preserve"> interculturele communicatie</w:t>
            </w:r>
            <w:r w:rsidR="00AA59CF">
              <w:rPr>
                <w:rFonts w:ascii="Arial" w:hAnsi="Arial" w:cs="Arial"/>
                <w:sz w:val="20"/>
                <w:szCs w:val="20"/>
              </w:rPr>
              <w:t xml:space="preserve"> Gemeente Almere</w:t>
            </w:r>
          </w:p>
        </w:tc>
        <w:tc>
          <w:tcPr>
            <w:tcW w:w="1613" w:type="dxa"/>
          </w:tcPr>
          <w:p w14:paraId="58601557" w14:textId="000002B0" w:rsidR="009730AF" w:rsidRPr="00EC4033" w:rsidRDefault="00097C34" w:rsidP="009730AF">
            <w:pPr>
              <w:rPr>
                <w:rFonts w:ascii="Arial" w:hAnsi="Arial" w:cs="Arial"/>
                <w:sz w:val="20"/>
                <w:szCs w:val="20"/>
              </w:rPr>
            </w:pPr>
            <w:r w:rsidRPr="00EC4033">
              <w:rPr>
                <w:rFonts w:ascii="Arial" w:hAnsi="Arial" w:cs="Arial"/>
                <w:sz w:val="20"/>
                <w:szCs w:val="20"/>
              </w:rPr>
              <w:t>Samenvatten</w:t>
            </w:r>
          </w:p>
          <w:p w14:paraId="791FA0B0" w14:textId="77777777" w:rsidR="009730AF" w:rsidRPr="00EC4033" w:rsidRDefault="009730AF" w:rsidP="009730AF">
            <w:pPr>
              <w:rPr>
                <w:rFonts w:ascii="Arial" w:hAnsi="Arial" w:cs="Arial"/>
                <w:sz w:val="20"/>
                <w:szCs w:val="20"/>
              </w:rPr>
            </w:pPr>
          </w:p>
          <w:p w14:paraId="4D648A54" w14:textId="77777777" w:rsidR="00CC78F0" w:rsidRPr="00EC4033" w:rsidRDefault="00CC78F0" w:rsidP="009730AF">
            <w:pPr>
              <w:rPr>
                <w:rFonts w:ascii="Arial" w:hAnsi="Arial" w:cs="Arial"/>
                <w:sz w:val="20"/>
                <w:szCs w:val="20"/>
              </w:rPr>
            </w:pPr>
          </w:p>
          <w:p w14:paraId="0AEC7B7B" w14:textId="77777777" w:rsidR="00097C34" w:rsidRPr="00EC4033" w:rsidRDefault="00097C34" w:rsidP="009730AF">
            <w:pPr>
              <w:rPr>
                <w:rFonts w:ascii="Arial" w:hAnsi="Arial" w:cs="Arial"/>
                <w:sz w:val="20"/>
                <w:szCs w:val="20"/>
              </w:rPr>
            </w:pPr>
          </w:p>
          <w:p w14:paraId="3A9FC1BF" w14:textId="77777777" w:rsidR="003B0B68" w:rsidRDefault="000F251D" w:rsidP="001C3E15">
            <w:pPr>
              <w:rPr>
                <w:rFonts w:ascii="Arial" w:hAnsi="Arial" w:cs="Arial"/>
                <w:sz w:val="20"/>
                <w:szCs w:val="20"/>
              </w:rPr>
            </w:pPr>
            <w:r w:rsidRPr="00EC4033">
              <w:rPr>
                <w:rFonts w:ascii="Arial" w:hAnsi="Arial" w:cs="Arial"/>
                <w:sz w:val="20"/>
                <w:szCs w:val="20"/>
              </w:rPr>
              <w:t>C</w:t>
            </w:r>
            <w:r w:rsidR="00097C34" w:rsidRPr="00EC4033">
              <w:rPr>
                <w:rFonts w:ascii="Arial" w:hAnsi="Arial" w:cs="Arial"/>
                <w:sz w:val="20"/>
                <w:szCs w:val="20"/>
              </w:rPr>
              <w:t>oderen</w:t>
            </w:r>
            <w:r w:rsidR="005C641F">
              <w:rPr>
                <w:rFonts w:ascii="Arial" w:hAnsi="Arial" w:cs="Arial"/>
                <w:sz w:val="20"/>
                <w:szCs w:val="20"/>
              </w:rPr>
              <w:t xml:space="preserve"> en samenvatten</w:t>
            </w:r>
          </w:p>
          <w:p w14:paraId="17FCACC6" w14:textId="77777777" w:rsidR="00AA59CF" w:rsidRDefault="00AA59CF" w:rsidP="001C3E15">
            <w:pPr>
              <w:rPr>
                <w:rFonts w:ascii="Arial" w:hAnsi="Arial" w:cs="Arial"/>
                <w:sz w:val="20"/>
                <w:szCs w:val="20"/>
              </w:rPr>
            </w:pPr>
          </w:p>
          <w:p w14:paraId="392F69A5" w14:textId="77777777" w:rsidR="00AA59CF" w:rsidRDefault="00AA59CF" w:rsidP="001C3E15">
            <w:pPr>
              <w:rPr>
                <w:rFonts w:ascii="Arial" w:hAnsi="Arial" w:cs="Arial"/>
                <w:sz w:val="20"/>
                <w:szCs w:val="20"/>
              </w:rPr>
            </w:pPr>
            <w:r>
              <w:rPr>
                <w:rFonts w:ascii="Arial" w:hAnsi="Arial" w:cs="Arial"/>
                <w:sz w:val="20"/>
                <w:szCs w:val="20"/>
              </w:rPr>
              <w:t>Interactief,</w:t>
            </w:r>
          </w:p>
          <w:p w14:paraId="251BA53D" w14:textId="09B24EE2" w:rsidR="00AA59CF" w:rsidRPr="00EC4033" w:rsidRDefault="005B4041" w:rsidP="000A0049">
            <w:pPr>
              <w:keepNext/>
              <w:rPr>
                <w:rFonts w:ascii="Arial" w:hAnsi="Arial" w:cs="Arial"/>
                <w:sz w:val="20"/>
                <w:szCs w:val="20"/>
              </w:rPr>
            </w:pPr>
            <w:r>
              <w:rPr>
                <w:rFonts w:ascii="Arial" w:hAnsi="Arial" w:cs="Arial"/>
                <w:sz w:val="20"/>
                <w:szCs w:val="20"/>
              </w:rPr>
              <w:t>S</w:t>
            </w:r>
            <w:r w:rsidR="00AA59CF">
              <w:rPr>
                <w:rFonts w:ascii="Arial" w:hAnsi="Arial" w:cs="Arial"/>
                <w:sz w:val="20"/>
                <w:szCs w:val="20"/>
              </w:rPr>
              <w:t>amenvatten</w:t>
            </w:r>
          </w:p>
        </w:tc>
      </w:tr>
    </w:tbl>
    <w:p w14:paraId="38983117" w14:textId="6E185C7C" w:rsidR="000D2FDF" w:rsidRDefault="000A0049" w:rsidP="000A0049">
      <w:pPr>
        <w:pStyle w:val="Bijschrift"/>
        <w:rPr>
          <w:rStyle w:val="Kop2Char"/>
        </w:rPr>
      </w:pPr>
      <w:r>
        <w:t xml:space="preserve">Tabel 1 Overzicht deelvragen en databron </w:t>
      </w:r>
      <w:r w:rsidR="00DB339E">
        <w:rPr>
          <w:noProof/>
        </w:rPr>
        <w:fldChar w:fldCharType="begin"/>
      </w:r>
      <w:r w:rsidR="00DB339E">
        <w:rPr>
          <w:noProof/>
        </w:rPr>
        <w:instrText xml:space="preserve"> SEQ Tabel_1_Overzicht_deelvragen_en_databron \* ARABIC </w:instrText>
      </w:r>
      <w:r w:rsidR="00DB339E">
        <w:rPr>
          <w:noProof/>
        </w:rPr>
        <w:fldChar w:fldCharType="separate"/>
      </w:r>
      <w:r w:rsidR="00DE127D">
        <w:rPr>
          <w:noProof/>
        </w:rPr>
        <w:t>1</w:t>
      </w:r>
      <w:r w:rsidR="00DB339E">
        <w:rPr>
          <w:noProof/>
        </w:rPr>
        <w:fldChar w:fldCharType="end"/>
      </w:r>
    </w:p>
    <w:p w14:paraId="54AE72D4" w14:textId="047D1A2F" w:rsidR="000D2FDF" w:rsidRDefault="000D2FDF" w:rsidP="00CC39A5">
      <w:pPr>
        <w:pStyle w:val="Kop2"/>
      </w:pPr>
      <w:bookmarkStart w:id="21" w:name="_Toc520123430"/>
      <w:r>
        <w:t>2.1 Literatuuronderzoek</w:t>
      </w:r>
      <w:bookmarkEnd w:id="21"/>
    </w:p>
    <w:p w14:paraId="72AC770B" w14:textId="02654D21" w:rsidR="006C313C" w:rsidRDefault="00C434C0" w:rsidP="0081082A">
      <w:pPr>
        <w:spacing w:line="360" w:lineRule="auto"/>
        <w:rPr>
          <w:rFonts w:ascii="Arial" w:hAnsi="Arial" w:cs="Arial"/>
        </w:rPr>
      </w:pPr>
      <w:r w:rsidRPr="00C434C0">
        <w:rPr>
          <w:rFonts w:ascii="Arial" w:hAnsi="Arial" w:cs="Arial"/>
        </w:rPr>
        <w:t>Gekeken is naar aanwezigheid van wetenschappelijke artikelen</w:t>
      </w:r>
      <w:r w:rsidR="00AB457C">
        <w:rPr>
          <w:rFonts w:ascii="Arial" w:hAnsi="Arial" w:cs="Arial"/>
        </w:rPr>
        <w:t xml:space="preserve"> en </w:t>
      </w:r>
      <w:r w:rsidRPr="00C434C0">
        <w:rPr>
          <w:rFonts w:ascii="Arial" w:hAnsi="Arial" w:cs="Arial"/>
        </w:rPr>
        <w:t xml:space="preserve">documenten die bijdragen aan het (gedeeltelijk) beantwoorden van deelvragen 1 en </w:t>
      </w:r>
      <w:r w:rsidR="00FD1509">
        <w:rPr>
          <w:rFonts w:ascii="Arial" w:hAnsi="Arial" w:cs="Arial"/>
        </w:rPr>
        <w:t>3</w:t>
      </w:r>
      <w:r w:rsidRPr="00C434C0">
        <w:rPr>
          <w:rFonts w:ascii="Arial" w:hAnsi="Arial" w:cs="Arial"/>
        </w:rPr>
        <w:t xml:space="preserve">. Gezocht werd naar </w:t>
      </w:r>
      <w:r w:rsidR="00AD2F76">
        <w:rPr>
          <w:rFonts w:ascii="Arial" w:hAnsi="Arial" w:cs="Arial"/>
        </w:rPr>
        <w:t xml:space="preserve">informatie </w:t>
      </w:r>
      <w:r w:rsidRPr="00C434C0">
        <w:rPr>
          <w:rFonts w:ascii="Arial" w:hAnsi="Arial" w:cs="Arial"/>
        </w:rPr>
        <w:t>over</w:t>
      </w:r>
      <w:r w:rsidR="00B4432F">
        <w:rPr>
          <w:rFonts w:ascii="Arial" w:hAnsi="Arial" w:cs="Arial"/>
        </w:rPr>
        <w:t xml:space="preserve"> voorwaarden kennismakingshuisbezoek en de</w:t>
      </w:r>
      <w:r w:rsidRPr="00C434C0">
        <w:rPr>
          <w:rFonts w:ascii="Arial" w:hAnsi="Arial" w:cs="Arial"/>
        </w:rPr>
        <w:t xml:space="preserve"> </w:t>
      </w:r>
      <w:r w:rsidR="00B4432F">
        <w:rPr>
          <w:rFonts w:ascii="Arial" w:hAnsi="Arial" w:cs="Arial"/>
        </w:rPr>
        <w:t>beïnvloedende factoren als</w:t>
      </w:r>
      <w:r w:rsidRPr="00C434C0">
        <w:rPr>
          <w:rFonts w:ascii="Arial" w:hAnsi="Arial" w:cs="Arial"/>
        </w:rPr>
        <w:t xml:space="preserve"> beschermende-en risicofactoren bij vluchtelingen,</w:t>
      </w:r>
      <w:r w:rsidR="00B4432F">
        <w:rPr>
          <w:rFonts w:ascii="Arial" w:hAnsi="Arial" w:cs="Arial"/>
        </w:rPr>
        <w:t xml:space="preserve"> </w:t>
      </w:r>
      <w:r w:rsidRPr="00C434C0">
        <w:rPr>
          <w:rFonts w:ascii="Arial" w:hAnsi="Arial" w:cs="Arial"/>
        </w:rPr>
        <w:t>leeftijdsspecifieke reacties bij kinderen na vlucht en meegemaakte trauma</w:t>
      </w:r>
      <w:r w:rsidR="00E9077B">
        <w:rPr>
          <w:rFonts w:ascii="Arial" w:hAnsi="Arial" w:cs="Arial"/>
        </w:rPr>
        <w:t>.</w:t>
      </w:r>
      <w:r>
        <w:rPr>
          <w:rFonts w:ascii="Arial" w:hAnsi="Arial" w:cs="Arial"/>
        </w:rPr>
        <w:t xml:space="preserve"> </w:t>
      </w:r>
      <w:r w:rsidR="00245FA5" w:rsidRPr="00245FA5">
        <w:rPr>
          <w:rFonts w:ascii="Arial" w:hAnsi="Arial" w:cs="Arial"/>
        </w:rPr>
        <w:t xml:space="preserve">Er </w:t>
      </w:r>
      <w:r w:rsidR="000973D4">
        <w:rPr>
          <w:rFonts w:ascii="Arial" w:hAnsi="Arial" w:cs="Arial"/>
        </w:rPr>
        <w:t>is</w:t>
      </w:r>
      <w:r w:rsidR="00245FA5" w:rsidRPr="00245FA5">
        <w:rPr>
          <w:rFonts w:ascii="Arial" w:hAnsi="Arial" w:cs="Arial"/>
        </w:rPr>
        <w:t xml:space="preserve"> </w:t>
      </w:r>
      <w:r w:rsidR="00B87D38">
        <w:rPr>
          <w:rFonts w:ascii="Arial" w:hAnsi="Arial" w:cs="Arial"/>
        </w:rPr>
        <w:t>in de periode van januari t/</w:t>
      </w:r>
      <w:r w:rsidR="00245FA5" w:rsidRPr="00245FA5">
        <w:rPr>
          <w:rFonts w:ascii="Arial" w:hAnsi="Arial" w:cs="Arial"/>
        </w:rPr>
        <w:t>m</w:t>
      </w:r>
      <w:r w:rsidR="00B87D38">
        <w:rPr>
          <w:rFonts w:ascii="Arial" w:hAnsi="Arial" w:cs="Arial"/>
        </w:rPr>
        <w:t xml:space="preserve"> </w:t>
      </w:r>
      <w:r>
        <w:rPr>
          <w:rFonts w:ascii="Arial" w:hAnsi="Arial" w:cs="Arial"/>
        </w:rPr>
        <w:t>maart</w:t>
      </w:r>
      <w:r w:rsidR="00B87D38">
        <w:rPr>
          <w:rFonts w:ascii="Arial" w:hAnsi="Arial" w:cs="Arial"/>
        </w:rPr>
        <w:t xml:space="preserve"> 2018 met </w:t>
      </w:r>
      <w:r w:rsidR="00245FA5" w:rsidRPr="00245FA5">
        <w:rPr>
          <w:rFonts w:ascii="Arial" w:hAnsi="Arial" w:cs="Arial"/>
        </w:rPr>
        <w:t>gebruikmaking van zoektermen gezocht  in elektronische databanken als PubMed, C</w:t>
      </w:r>
      <w:r w:rsidR="005B365E">
        <w:rPr>
          <w:rFonts w:ascii="Arial" w:hAnsi="Arial" w:cs="Arial"/>
        </w:rPr>
        <w:t>INAHL</w:t>
      </w:r>
      <w:r w:rsidR="002650F0">
        <w:rPr>
          <w:rFonts w:ascii="Arial" w:hAnsi="Arial" w:cs="Arial"/>
        </w:rPr>
        <w:t>,</w:t>
      </w:r>
      <w:r w:rsidR="000D2FDF">
        <w:rPr>
          <w:rFonts w:ascii="Arial" w:hAnsi="Arial" w:cs="Arial"/>
        </w:rPr>
        <w:t xml:space="preserve"> </w:t>
      </w:r>
      <w:r w:rsidR="00245FA5" w:rsidRPr="00245FA5">
        <w:rPr>
          <w:rFonts w:ascii="Arial" w:hAnsi="Arial" w:cs="Arial"/>
        </w:rPr>
        <w:t xml:space="preserve">HUGO. </w:t>
      </w:r>
      <w:r w:rsidR="00580F9D">
        <w:rPr>
          <w:rFonts w:ascii="Arial" w:hAnsi="Arial" w:cs="Arial"/>
        </w:rPr>
        <w:t>I</w:t>
      </w:r>
      <w:r w:rsidR="00A048AD">
        <w:rPr>
          <w:rFonts w:ascii="Arial" w:hAnsi="Arial" w:cs="Arial"/>
        </w:rPr>
        <w:t>n Pub</w:t>
      </w:r>
      <w:r w:rsidR="005B365E">
        <w:rPr>
          <w:rFonts w:ascii="Arial" w:hAnsi="Arial" w:cs="Arial"/>
        </w:rPr>
        <w:t>M</w:t>
      </w:r>
      <w:r w:rsidR="00A048AD">
        <w:rPr>
          <w:rFonts w:ascii="Arial" w:hAnsi="Arial" w:cs="Arial"/>
        </w:rPr>
        <w:t>ed en C</w:t>
      </w:r>
      <w:r w:rsidR="005B365E">
        <w:rPr>
          <w:rFonts w:ascii="Arial" w:hAnsi="Arial" w:cs="Arial"/>
        </w:rPr>
        <w:t>INAHL</w:t>
      </w:r>
      <w:r w:rsidR="0034052D">
        <w:rPr>
          <w:rFonts w:ascii="Arial" w:hAnsi="Arial" w:cs="Arial"/>
        </w:rPr>
        <w:t xml:space="preserve"> </w:t>
      </w:r>
      <w:r w:rsidR="00580F9D">
        <w:rPr>
          <w:rFonts w:ascii="Arial" w:hAnsi="Arial" w:cs="Arial"/>
        </w:rPr>
        <w:t xml:space="preserve">werden </w:t>
      </w:r>
      <w:r w:rsidR="0034052D">
        <w:rPr>
          <w:rFonts w:ascii="Arial" w:hAnsi="Arial" w:cs="Arial"/>
        </w:rPr>
        <w:t>de</w:t>
      </w:r>
      <w:r w:rsidR="00245FA5" w:rsidRPr="00245FA5">
        <w:rPr>
          <w:rFonts w:ascii="Arial" w:hAnsi="Arial" w:cs="Arial"/>
        </w:rPr>
        <w:t xml:space="preserve"> volgende Me</w:t>
      </w:r>
      <w:r w:rsidR="00454949">
        <w:rPr>
          <w:rFonts w:ascii="Arial" w:hAnsi="Arial" w:cs="Arial"/>
        </w:rPr>
        <w:t>S</w:t>
      </w:r>
      <w:r w:rsidR="00D963B3">
        <w:rPr>
          <w:rFonts w:ascii="Arial" w:hAnsi="Arial" w:cs="Arial"/>
        </w:rPr>
        <w:t xml:space="preserve">H </w:t>
      </w:r>
      <w:r w:rsidR="00245FA5" w:rsidRPr="00245FA5">
        <w:rPr>
          <w:rFonts w:ascii="Arial" w:hAnsi="Arial" w:cs="Arial"/>
        </w:rPr>
        <w:t xml:space="preserve">termen  in combinatie met de Boleaanse termen AND </w:t>
      </w:r>
      <w:r w:rsidR="00A31A6D">
        <w:rPr>
          <w:rFonts w:ascii="Arial" w:hAnsi="Arial" w:cs="Arial"/>
        </w:rPr>
        <w:t>en</w:t>
      </w:r>
      <w:r w:rsidR="00245FA5" w:rsidRPr="00245FA5">
        <w:rPr>
          <w:rFonts w:ascii="Arial" w:hAnsi="Arial" w:cs="Arial"/>
        </w:rPr>
        <w:t xml:space="preserve"> OR </w:t>
      </w:r>
      <w:r w:rsidR="0034052D">
        <w:rPr>
          <w:rFonts w:ascii="Arial" w:hAnsi="Arial" w:cs="Arial"/>
        </w:rPr>
        <w:t>in</w:t>
      </w:r>
      <w:r w:rsidR="00580F9D">
        <w:rPr>
          <w:rFonts w:ascii="Arial" w:hAnsi="Arial" w:cs="Arial"/>
        </w:rPr>
        <w:t>gezet</w:t>
      </w:r>
      <w:r w:rsidR="00245FA5" w:rsidRPr="00245FA5">
        <w:rPr>
          <w:rFonts w:ascii="Arial" w:hAnsi="Arial" w:cs="Arial"/>
        </w:rPr>
        <w:t xml:space="preserve">: </w:t>
      </w:r>
      <w:bookmarkStart w:id="22" w:name="_Hlk506467537"/>
      <w:r w:rsidR="00245FA5" w:rsidRPr="00245FA5">
        <w:rPr>
          <w:rFonts w:ascii="Arial" w:hAnsi="Arial" w:cs="Arial"/>
        </w:rPr>
        <w:t>“Syrian”</w:t>
      </w:r>
      <w:r w:rsidR="00774DE6">
        <w:rPr>
          <w:rFonts w:ascii="Arial" w:hAnsi="Arial" w:cs="Arial"/>
        </w:rPr>
        <w:t xml:space="preserve"> </w:t>
      </w:r>
      <w:r w:rsidR="00245FA5" w:rsidRPr="00245FA5">
        <w:rPr>
          <w:rFonts w:ascii="Arial" w:hAnsi="Arial" w:cs="Arial"/>
        </w:rPr>
        <w:t>“Refugees”, “Needs Assessment”, “Prevention”, “</w:t>
      </w:r>
      <w:r w:rsidR="00535278">
        <w:rPr>
          <w:rFonts w:ascii="Arial" w:hAnsi="Arial" w:cs="Arial"/>
        </w:rPr>
        <w:t>Psychological t</w:t>
      </w:r>
      <w:r w:rsidR="00245FA5" w:rsidRPr="00245FA5">
        <w:rPr>
          <w:rFonts w:ascii="Arial" w:hAnsi="Arial" w:cs="Arial"/>
        </w:rPr>
        <w:t>rauma”, ”</w:t>
      </w:r>
      <w:r w:rsidR="00CA39D0">
        <w:rPr>
          <w:rFonts w:ascii="Arial" w:hAnsi="Arial" w:cs="Arial"/>
        </w:rPr>
        <w:t>Child</w:t>
      </w:r>
      <w:r w:rsidR="00535278">
        <w:rPr>
          <w:rFonts w:ascii="Arial" w:hAnsi="Arial" w:cs="Arial"/>
        </w:rPr>
        <w:t>, preschool</w:t>
      </w:r>
      <w:r w:rsidR="00245FA5" w:rsidRPr="00245FA5">
        <w:rPr>
          <w:rFonts w:ascii="Arial" w:hAnsi="Arial" w:cs="Arial"/>
        </w:rPr>
        <w:t xml:space="preserve">”, “Health </w:t>
      </w:r>
      <w:r w:rsidR="001E2370">
        <w:rPr>
          <w:rFonts w:ascii="Arial" w:hAnsi="Arial" w:cs="Arial"/>
        </w:rPr>
        <w:t>literacy</w:t>
      </w:r>
      <w:r w:rsidR="00245FA5" w:rsidRPr="00245FA5">
        <w:rPr>
          <w:rFonts w:ascii="Arial" w:hAnsi="Arial" w:cs="Arial"/>
        </w:rPr>
        <w:t>”, “quality of life”</w:t>
      </w:r>
      <w:r w:rsidR="00CC78F0">
        <w:rPr>
          <w:rFonts w:ascii="Arial" w:hAnsi="Arial" w:cs="Arial"/>
        </w:rPr>
        <w:t>, “Mental Health”,</w:t>
      </w:r>
      <w:r w:rsidR="00927DCB">
        <w:rPr>
          <w:rFonts w:ascii="Arial" w:hAnsi="Arial" w:cs="Arial"/>
        </w:rPr>
        <w:t xml:space="preserve"> ”Health issues”,</w:t>
      </w:r>
      <w:r w:rsidR="00340212">
        <w:rPr>
          <w:rFonts w:ascii="Arial" w:hAnsi="Arial" w:cs="Arial"/>
        </w:rPr>
        <w:t xml:space="preserve"> ”Risk factors”, “Protective factors”</w:t>
      </w:r>
      <w:r w:rsidR="00535278">
        <w:rPr>
          <w:rFonts w:ascii="Arial" w:hAnsi="Arial" w:cs="Arial"/>
        </w:rPr>
        <w:t>, “</w:t>
      </w:r>
      <w:r w:rsidR="00774DE6">
        <w:rPr>
          <w:rFonts w:ascii="Arial" w:hAnsi="Arial" w:cs="Arial"/>
        </w:rPr>
        <w:t>R</w:t>
      </w:r>
      <w:r w:rsidR="00535278">
        <w:rPr>
          <w:rFonts w:ascii="Arial" w:hAnsi="Arial" w:cs="Arial"/>
        </w:rPr>
        <w:t>eactive attachment disorder”</w:t>
      </w:r>
      <w:r w:rsidR="005F3EA5">
        <w:rPr>
          <w:rFonts w:ascii="Arial" w:hAnsi="Arial" w:cs="Arial"/>
        </w:rPr>
        <w:t>, “Sleep wake disorder”</w:t>
      </w:r>
      <w:r w:rsidR="00774DE6">
        <w:rPr>
          <w:rFonts w:ascii="Arial" w:hAnsi="Arial" w:cs="Arial"/>
        </w:rPr>
        <w:t xml:space="preserve">, </w:t>
      </w:r>
      <w:r w:rsidR="0087082F">
        <w:rPr>
          <w:rFonts w:ascii="Arial" w:hAnsi="Arial" w:cs="Arial"/>
        </w:rPr>
        <w:t xml:space="preserve"> “Intervention(s)”</w:t>
      </w:r>
      <w:bookmarkEnd w:id="22"/>
      <w:r w:rsidR="00245FA5" w:rsidRPr="00245FA5">
        <w:rPr>
          <w:rFonts w:ascii="Arial" w:hAnsi="Arial" w:cs="Arial"/>
        </w:rPr>
        <w:t>. Zoek- of Me</w:t>
      </w:r>
      <w:r w:rsidR="00D963B3">
        <w:rPr>
          <w:rFonts w:ascii="Arial" w:hAnsi="Arial" w:cs="Arial"/>
        </w:rPr>
        <w:t>SH</w:t>
      </w:r>
      <w:r w:rsidR="00245FA5" w:rsidRPr="00245FA5">
        <w:rPr>
          <w:rFonts w:ascii="Arial" w:hAnsi="Arial" w:cs="Arial"/>
        </w:rPr>
        <w:t xml:space="preserve"> termen </w:t>
      </w:r>
      <w:r w:rsidR="00996A6C">
        <w:rPr>
          <w:rFonts w:ascii="Arial" w:hAnsi="Arial" w:cs="Arial"/>
        </w:rPr>
        <w:t>gericht op culturele sensitiviteit van de professional werkzaam met vluchtelingen</w:t>
      </w:r>
      <w:r w:rsidR="003A138F">
        <w:rPr>
          <w:rFonts w:ascii="Arial" w:hAnsi="Arial" w:cs="Arial"/>
        </w:rPr>
        <w:t xml:space="preserve">: </w:t>
      </w:r>
      <w:r w:rsidR="00245FA5" w:rsidRPr="00245FA5">
        <w:rPr>
          <w:rFonts w:ascii="Arial" w:hAnsi="Arial" w:cs="Arial"/>
        </w:rPr>
        <w:t xml:space="preserve"> “Refugees”, “Syrian”, “Culturally competent”,</w:t>
      </w:r>
      <w:r w:rsidR="000F251D">
        <w:rPr>
          <w:rFonts w:ascii="Arial" w:hAnsi="Arial" w:cs="Arial"/>
        </w:rPr>
        <w:t xml:space="preserve"> “Cultural sensitivity”</w:t>
      </w:r>
      <w:r w:rsidR="00CC78F0">
        <w:rPr>
          <w:rFonts w:ascii="Arial" w:hAnsi="Arial" w:cs="Arial"/>
        </w:rPr>
        <w:t>,</w:t>
      </w:r>
      <w:r w:rsidR="00245FA5" w:rsidRPr="00245FA5">
        <w:rPr>
          <w:rFonts w:ascii="Arial" w:hAnsi="Arial" w:cs="Arial"/>
        </w:rPr>
        <w:t xml:space="preserve"> “Communication”, “Prevention”.</w:t>
      </w:r>
      <w:r w:rsidR="0034052D" w:rsidRPr="0034052D">
        <w:rPr>
          <w:rFonts w:ascii="Arial" w:hAnsi="Arial" w:cs="Arial"/>
        </w:rPr>
        <w:t xml:space="preserve"> </w:t>
      </w:r>
      <w:r w:rsidR="00EB4C6B">
        <w:rPr>
          <w:rFonts w:ascii="Arial" w:hAnsi="Arial" w:cs="Arial"/>
        </w:rPr>
        <w:t>Op HUGO zijn de zelfde zoektermen gebruikt, echter zonder toepassing van de Boleaanse termen AND en OR.</w:t>
      </w:r>
      <w:r w:rsidR="001648FF">
        <w:rPr>
          <w:rFonts w:ascii="Arial" w:hAnsi="Arial" w:cs="Arial"/>
        </w:rPr>
        <w:t xml:space="preserve"> </w:t>
      </w:r>
    </w:p>
    <w:p w14:paraId="20928AB7" w14:textId="21753BC6" w:rsidR="006C313C" w:rsidRDefault="006C313C" w:rsidP="0081082A">
      <w:pPr>
        <w:spacing w:line="360" w:lineRule="auto"/>
        <w:rPr>
          <w:rFonts w:ascii="Arial" w:hAnsi="Arial" w:cs="Arial"/>
        </w:rPr>
      </w:pPr>
      <w:r>
        <w:rPr>
          <w:rFonts w:ascii="Arial" w:hAnsi="Arial" w:cs="Arial"/>
        </w:rPr>
        <w:t>Een deskresearch is uitgevoerd</w:t>
      </w:r>
      <w:r w:rsidR="000D2A65">
        <w:rPr>
          <w:rFonts w:ascii="Arial" w:hAnsi="Arial" w:cs="Arial"/>
        </w:rPr>
        <w:t xml:space="preserve"> door de</w:t>
      </w:r>
      <w:r>
        <w:rPr>
          <w:rFonts w:ascii="Arial" w:hAnsi="Arial" w:cs="Arial"/>
        </w:rPr>
        <w:t xml:space="preserve"> kenniscentra</w:t>
      </w:r>
      <w:r w:rsidRPr="0034052D">
        <w:rPr>
          <w:rFonts w:ascii="Arial" w:hAnsi="Arial" w:cs="Arial"/>
        </w:rPr>
        <w:t xml:space="preserve"> Pharos, NCJ,</w:t>
      </w:r>
      <w:r>
        <w:rPr>
          <w:rFonts w:ascii="Arial" w:hAnsi="Arial" w:cs="Arial"/>
        </w:rPr>
        <w:t xml:space="preserve"> </w:t>
      </w:r>
      <w:r w:rsidRPr="0034052D">
        <w:rPr>
          <w:rFonts w:ascii="Arial" w:hAnsi="Arial" w:cs="Arial"/>
        </w:rPr>
        <w:t>GGD-GHOR</w:t>
      </w:r>
      <w:r>
        <w:rPr>
          <w:rFonts w:ascii="Arial" w:hAnsi="Arial" w:cs="Arial"/>
        </w:rPr>
        <w:t xml:space="preserve"> Nl, Arq</w:t>
      </w:r>
      <w:r w:rsidRPr="0034052D">
        <w:rPr>
          <w:rFonts w:ascii="Arial" w:hAnsi="Arial" w:cs="Arial"/>
        </w:rPr>
        <w:t xml:space="preserve"> en </w:t>
      </w:r>
      <w:r w:rsidR="00037857">
        <w:rPr>
          <w:rFonts w:ascii="Arial" w:hAnsi="Arial" w:cs="Arial"/>
        </w:rPr>
        <w:t>NJI</w:t>
      </w:r>
      <w:r>
        <w:rPr>
          <w:rFonts w:ascii="Arial" w:hAnsi="Arial" w:cs="Arial"/>
        </w:rPr>
        <w:t xml:space="preserve"> </w:t>
      </w:r>
      <w:r w:rsidR="000D2A65">
        <w:rPr>
          <w:rFonts w:ascii="Arial" w:hAnsi="Arial" w:cs="Arial"/>
        </w:rPr>
        <w:t>te bezoeken</w:t>
      </w:r>
      <w:r>
        <w:rPr>
          <w:rFonts w:ascii="Arial" w:hAnsi="Arial" w:cs="Arial"/>
        </w:rPr>
        <w:t xml:space="preserve">. In de zoekfuncties zijn de volgende zoektermen gebruikt </w:t>
      </w:r>
      <w:r w:rsidRPr="0034052D">
        <w:rPr>
          <w:rFonts w:ascii="Arial" w:hAnsi="Arial" w:cs="Arial"/>
        </w:rPr>
        <w:t xml:space="preserve"> “Syrische vluchtelingen”, “Syrische statushouders”, </w:t>
      </w:r>
      <w:r w:rsidR="000D2A65">
        <w:rPr>
          <w:rFonts w:ascii="Arial" w:hAnsi="Arial" w:cs="Arial"/>
        </w:rPr>
        <w:t>V</w:t>
      </w:r>
      <w:r w:rsidRPr="0034052D">
        <w:rPr>
          <w:rFonts w:ascii="Arial" w:hAnsi="Arial" w:cs="Arial"/>
        </w:rPr>
        <w:t>luchteling</w:t>
      </w:r>
      <w:r w:rsidR="000D2A65">
        <w:rPr>
          <w:rFonts w:ascii="Arial" w:hAnsi="Arial" w:cs="Arial"/>
        </w:rPr>
        <w:t>k</w:t>
      </w:r>
      <w:r w:rsidRPr="0034052D">
        <w:rPr>
          <w:rFonts w:ascii="Arial" w:hAnsi="Arial" w:cs="Arial"/>
        </w:rPr>
        <w:t>inderen”, “</w:t>
      </w:r>
      <w:r w:rsidR="000D2A65">
        <w:rPr>
          <w:rFonts w:ascii="Arial" w:hAnsi="Arial" w:cs="Arial"/>
        </w:rPr>
        <w:t>C</w:t>
      </w:r>
      <w:r w:rsidRPr="0034052D">
        <w:rPr>
          <w:rFonts w:ascii="Arial" w:hAnsi="Arial" w:cs="Arial"/>
        </w:rPr>
        <w:t>ulturele sensitiviteit”, “</w:t>
      </w:r>
      <w:r w:rsidR="000D2A65">
        <w:rPr>
          <w:rFonts w:ascii="Arial" w:hAnsi="Arial" w:cs="Arial"/>
        </w:rPr>
        <w:t>P</w:t>
      </w:r>
      <w:r w:rsidRPr="0034052D">
        <w:rPr>
          <w:rFonts w:ascii="Arial" w:hAnsi="Arial" w:cs="Arial"/>
        </w:rPr>
        <w:t>reventie”, “</w:t>
      </w:r>
      <w:r w:rsidR="000D2A65">
        <w:rPr>
          <w:rFonts w:ascii="Arial" w:hAnsi="Arial" w:cs="Arial"/>
        </w:rPr>
        <w:t>P</w:t>
      </w:r>
      <w:r w:rsidRPr="0034052D">
        <w:rPr>
          <w:rFonts w:ascii="Arial" w:hAnsi="Arial" w:cs="Arial"/>
        </w:rPr>
        <w:t>sychosocia</w:t>
      </w:r>
      <w:r w:rsidR="000D2A65">
        <w:rPr>
          <w:rFonts w:ascii="Arial" w:hAnsi="Arial" w:cs="Arial"/>
        </w:rPr>
        <w:t>al</w:t>
      </w:r>
      <w:r w:rsidRPr="0034052D">
        <w:rPr>
          <w:rFonts w:ascii="Arial" w:hAnsi="Arial" w:cs="Arial"/>
        </w:rPr>
        <w:t xml:space="preserve"> ”, “</w:t>
      </w:r>
      <w:r w:rsidR="000D2A65">
        <w:rPr>
          <w:rFonts w:ascii="Arial" w:hAnsi="Arial" w:cs="Arial"/>
        </w:rPr>
        <w:t>H</w:t>
      </w:r>
      <w:r w:rsidRPr="0034052D">
        <w:rPr>
          <w:rFonts w:ascii="Arial" w:hAnsi="Arial" w:cs="Arial"/>
        </w:rPr>
        <w:t>echting”</w:t>
      </w:r>
      <w:r>
        <w:rPr>
          <w:rFonts w:ascii="Arial" w:hAnsi="Arial" w:cs="Arial"/>
        </w:rPr>
        <w:t>, “</w:t>
      </w:r>
      <w:r w:rsidR="000D2A65">
        <w:rPr>
          <w:rFonts w:ascii="Arial" w:hAnsi="Arial" w:cs="Arial"/>
        </w:rPr>
        <w:t>S</w:t>
      </w:r>
      <w:r>
        <w:rPr>
          <w:rFonts w:ascii="Arial" w:hAnsi="Arial" w:cs="Arial"/>
        </w:rPr>
        <w:t>ignaleren”, “Screenen”, “Interventies”.</w:t>
      </w:r>
    </w:p>
    <w:p w14:paraId="6C0D154D" w14:textId="2BA7BD75" w:rsidR="006C20AA" w:rsidRDefault="004B60F7" w:rsidP="00FF05BF">
      <w:pPr>
        <w:tabs>
          <w:tab w:val="left" w:pos="5940"/>
        </w:tabs>
        <w:spacing w:line="360" w:lineRule="auto"/>
        <w:rPr>
          <w:rFonts w:ascii="Arial" w:hAnsi="Arial" w:cs="Arial"/>
        </w:rPr>
      </w:pPr>
      <w:r>
        <w:rPr>
          <w:rFonts w:ascii="Arial" w:hAnsi="Arial" w:cs="Arial"/>
        </w:rPr>
        <w:t xml:space="preserve">De onderzoeker nam deel aan een  </w:t>
      </w:r>
      <w:r w:rsidR="001449F6">
        <w:rPr>
          <w:rFonts w:ascii="Arial" w:hAnsi="Arial" w:cs="Arial"/>
        </w:rPr>
        <w:t xml:space="preserve">driedaagse training </w:t>
      </w:r>
      <w:r w:rsidR="000D2A65">
        <w:rPr>
          <w:rFonts w:ascii="Arial" w:hAnsi="Arial" w:cs="Arial"/>
        </w:rPr>
        <w:t>I</w:t>
      </w:r>
      <w:r w:rsidR="001449F6">
        <w:rPr>
          <w:rFonts w:ascii="Arial" w:hAnsi="Arial" w:cs="Arial"/>
        </w:rPr>
        <w:t xml:space="preserve">nterculturele </w:t>
      </w:r>
      <w:r w:rsidR="000D2A65">
        <w:rPr>
          <w:rFonts w:ascii="Arial" w:hAnsi="Arial" w:cs="Arial"/>
        </w:rPr>
        <w:t>C</w:t>
      </w:r>
      <w:r w:rsidR="001449F6">
        <w:rPr>
          <w:rFonts w:ascii="Arial" w:hAnsi="Arial" w:cs="Arial"/>
        </w:rPr>
        <w:t xml:space="preserve">ommunicatie </w:t>
      </w:r>
      <w:bookmarkStart w:id="23" w:name="_Hlk513989951"/>
      <w:r>
        <w:rPr>
          <w:rFonts w:ascii="Arial" w:hAnsi="Arial" w:cs="Arial"/>
        </w:rPr>
        <w:t>aangeboden door de gemeente Almere</w:t>
      </w:r>
      <w:r w:rsidR="00CE426B">
        <w:rPr>
          <w:rFonts w:ascii="Arial" w:hAnsi="Arial" w:cs="Arial"/>
        </w:rPr>
        <w:t>.</w:t>
      </w:r>
      <w:r w:rsidR="00AB6F84">
        <w:rPr>
          <w:rFonts w:ascii="Arial" w:hAnsi="Arial" w:cs="Arial"/>
        </w:rPr>
        <w:t xml:space="preserve"> </w:t>
      </w:r>
      <w:bookmarkStart w:id="24" w:name="_Hlk507079816"/>
      <w:bookmarkEnd w:id="23"/>
    </w:p>
    <w:bookmarkEnd w:id="24"/>
    <w:p w14:paraId="3CD9609A" w14:textId="70716C07" w:rsidR="00A152D7" w:rsidRDefault="00245FA5" w:rsidP="00FF05BF">
      <w:pPr>
        <w:tabs>
          <w:tab w:val="left" w:pos="5940"/>
        </w:tabs>
        <w:spacing w:line="360" w:lineRule="auto"/>
        <w:rPr>
          <w:rFonts w:ascii="Arial" w:hAnsi="Arial" w:cs="Arial"/>
        </w:rPr>
      </w:pPr>
      <w:r w:rsidRPr="00245FA5">
        <w:rPr>
          <w:rFonts w:ascii="Arial" w:hAnsi="Arial" w:cs="Arial"/>
        </w:rPr>
        <w:t>Artikelen met een Nederlandse  of Engelstalige samenvatting w</w:t>
      </w:r>
      <w:r w:rsidR="00506B26">
        <w:rPr>
          <w:rFonts w:ascii="Arial" w:hAnsi="Arial" w:cs="Arial"/>
        </w:rPr>
        <w:t>e</w:t>
      </w:r>
      <w:r w:rsidRPr="00245FA5">
        <w:rPr>
          <w:rFonts w:ascii="Arial" w:hAnsi="Arial" w:cs="Arial"/>
        </w:rPr>
        <w:t>rden geïncludeerd.</w:t>
      </w:r>
      <w:r w:rsidR="000D2A65">
        <w:rPr>
          <w:rFonts w:ascii="Arial" w:hAnsi="Arial" w:cs="Arial"/>
        </w:rPr>
        <w:t xml:space="preserve"> A</w:t>
      </w:r>
      <w:r w:rsidRPr="00245FA5">
        <w:rPr>
          <w:rFonts w:ascii="Arial" w:hAnsi="Arial" w:cs="Arial"/>
        </w:rPr>
        <w:t xml:space="preserve">rtikelen </w:t>
      </w:r>
      <w:r w:rsidR="000D2A65">
        <w:rPr>
          <w:rFonts w:ascii="Arial" w:hAnsi="Arial" w:cs="Arial"/>
        </w:rPr>
        <w:t xml:space="preserve">dienden </w:t>
      </w:r>
      <w:r w:rsidRPr="00245FA5">
        <w:rPr>
          <w:rFonts w:ascii="Arial" w:hAnsi="Arial" w:cs="Arial"/>
        </w:rPr>
        <w:t>gepubliceerd te zijn tussen 2007 en 2017.</w:t>
      </w:r>
      <w:r w:rsidR="002E0254">
        <w:rPr>
          <w:rFonts w:ascii="Arial" w:hAnsi="Arial" w:cs="Arial"/>
        </w:rPr>
        <w:t xml:space="preserve"> </w:t>
      </w:r>
      <w:r w:rsidR="00B87AE5">
        <w:rPr>
          <w:rFonts w:ascii="Arial" w:hAnsi="Arial" w:cs="Arial"/>
        </w:rPr>
        <w:t xml:space="preserve">De doelgroep betrof Syrische vluchtelingen en zorgverleners. </w:t>
      </w:r>
      <w:r w:rsidR="002E0254">
        <w:rPr>
          <w:rFonts w:ascii="Arial" w:hAnsi="Arial" w:cs="Arial"/>
        </w:rPr>
        <w:t>Artikelen die de intramurale zorg, behandelmethoden of specifieke ziektes als onderwerp hadden werden uitgesloten</w:t>
      </w:r>
      <w:r w:rsidR="00E7653F">
        <w:rPr>
          <w:rFonts w:ascii="Arial" w:hAnsi="Arial" w:cs="Arial"/>
        </w:rPr>
        <w:t xml:space="preserve"> (</w:t>
      </w:r>
      <w:r w:rsidR="00AB457C">
        <w:rPr>
          <w:rFonts w:ascii="Arial" w:hAnsi="Arial" w:cs="Arial"/>
        </w:rPr>
        <w:t xml:space="preserve"> </w:t>
      </w:r>
      <w:r w:rsidR="00443930">
        <w:rPr>
          <w:rFonts w:ascii="Arial" w:hAnsi="Arial" w:cs="Arial"/>
        </w:rPr>
        <w:t xml:space="preserve">zie </w:t>
      </w:r>
      <w:r w:rsidR="00A402CB">
        <w:rPr>
          <w:rFonts w:ascii="Arial" w:hAnsi="Arial" w:cs="Arial"/>
        </w:rPr>
        <w:t>tabel 2</w:t>
      </w:r>
      <w:r w:rsidR="00E7653F">
        <w:rPr>
          <w:rFonts w:ascii="Arial" w:hAnsi="Arial" w:cs="Arial"/>
        </w:rPr>
        <w:t>)</w:t>
      </w:r>
      <w:r w:rsidR="00AB457C">
        <w:rPr>
          <w:rFonts w:ascii="Arial" w:hAnsi="Arial" w:cs="Arial"/>
        </w:rPr>
        <w:t>.</w:t>
      </w:r>
      <w:r w:rsidR="00674C7E">
        <w:rPr>
          <w:rFonts w:ascii="Arial" w:hAnsi="Arial" w:cs="Arial"/>
        </w:rPr>
        <w:t xml:space="preserve">Op basis van titel en abstract werden in Pubmed </w:t>
      </w:r>
      <w:r w:rsidR="00443930">
        <w:rPr>
          <w:rFonts w:ascii="Arial" w:hAnsi="Arial" w:cs="Arial"/>
        </w:rPr>
        <w:t xml:space="preserve"> 3 </w:t>
      </w:r>
      <w:r w:rsidR="00674C7E">
        <w:rPr>
          <w:rFonts w:ascii="Arial" w:hAnsi="Arial" w:cs="Arial"/>
        </w:rPr>
        <w:t>reviews e</w:t>
      </w:r>
      <w:r w:rsidR="00443930">
        <w:rPr>
          <w:rFonts w:ascii="Arial" w:hAnsi="Arial" w:cs="Arial"/>
        </w:rPr>
        <w:t xml:space="preserve">n 4 </w:t>
      </w:r>
      <w:r w:rsidR="00674C7E">
        <w:rPr>
          <w:rFonts w:ascii="Arial" w:hAnsi="Arial" w:cs="Arial"/>
        </w:rPr>
        <w:t xml:space="preserve">artikelen als potentieel bruikbaar geacht. De zoekopdrachten in HUGO leverde </w:t>
      </w:r>
      <w:r w:rsidR="00EA1BFE">
        <w:rPr>
          <w:rFonts w:ascii="Arial" w:hAnsi="Arial" w:cs="Arial"/>
        </w:rPr>
        <w:t xml:space="preserve"> 4 reviews en 1 artikel </w:t>
      </w:r>
      <w:r w:rsidR="000D2A65">
        <w:rPr>
          <w:rFonts w:ascii="Arial" w:hAnsi="Arial" w:cs="Arial"/>
        </w:rPr>
        <w:t>op</w:t>
      </w:r>
      <w:r w:rsidR="00C70FDF">
        <w:rPr>
          <w:rFonts w:ascii="Arial" w:hAnsi="Arial" w:cs="Arial"/>
        </w:rPr>
        <w:t xml:space="preserve">. Via CINAHL werden </w:t>
      </w:r>
      <w:r w:rsidR="00F34E25">
        <w:rPr>
          <w:rFonts w:ascii="Arial" w:hAnsi="Arial" w:cs="Arial"/>
        </w:rPr>
        <w:t>2</w:t>
      </w:r>
      <w:r w:rsidR="00C70FDF">
        <w:rPr>
          <w:rFonts w:ascii="Arial" w:hAnsi="Arial" w:cs="Arial"/>
        </w:rPr>
        <w:t xml:space="preserve"> artikelen bruikbaar geacht</w:t>
      </w:r>
      <w:r w:rsidR="000D2FDF">
        <w:rPr>
          <w:rFonts w:ascii="Arial" w:hAnsi="Arial" w:cs="Arial"/>
        </w:rPr>
        <w:t>.</w:t>
      </w:r>
      <w:r w:rsidRPr="00245FA5">
        <w:rPr>
          <w:rFonts w:ascii="Arial" w:hAnsi="Arial" w:cs="Arial"/>
        </w:rPr>
        <w:t xml:space="preserve"> </w:t>
      </w:r>
      <w:bookmarkStart w:id="25" w:name="_Hlk509745401"/>
      <w:r w:rsidRPr="00245FA5">
        <w:rPr>
          <w:rFonts w:ascii="Arial" w:hAnsi="Arial" w:cs="Arial"/>
        </w:rPr>
        <w:t xml:space="preserve">Artikelen </w:t>
      </w:r>
      <w:r w:rsidR="0087082F">
        <w:rPr>
          <w:rFonts w:ascii="Arial" w:hAnsi="Arial" w:cs="Arial"/>
        </w:rPr>
        <w:t>werden</w:t>
      </w:r>
      <w:r w:rsidRPr="00245FA5">
        <w:rPr>
          <w:rFonts w:ascii="Arial" w:hAnsi="Arial" w:cs="Arial"/>
        </w:rPr>
        <w:t xml:space="preserve"> volgens van </w:t>
      </w:r>
      <w:r w:rsidR="00B87AE5">
        <w:rPr>
          <w:rFonts w:ascii="Arial" w:hAnsi="Arial" w:cs="Arial"/>
        </w:rPr>
        <w:t xml:space="preserve"> </w:t>
      </w:r>
      <w:r w:rsidR="00AB52AE">
        <w:rPr>
          <w:rFonts w:ascii="Arial" w:hAnsi="Arial" w:cs="Arial"/>
        </w:rPr>
        <w:t xml:space="preserve">Dassen, Keuning, Jansen, en Jansen (2014) </w:t>
      </w:r>
      <w:r w:rsidR="00E16022">
        <w:rPr>
          <w:rFonts w:ascii="Arial" w:hAnsi="Arial" w:cs="Arial"/>
        </w:rPr>
        <w:t xml:space="preserve"> </w:t>
      </w:r>
      <w:r w:rsidRPr="00245FA5">
        <w:rPr>
          <w:rFonts w:ascii="Arial" w:hAnsi="Arial" w:cs="Arial"/>
        </w:rPr>
        <w:t>met</w:t>
      </w:r>
      <w:r w:rsidR="00924B22">
        <w:rPr>
          <w:rFonts w:ascii="Arial" w:hAnsi="Arial" w:cs="Arial"/>
        </w:rPr>
        <w:t>hodisch</w:t>
      </w:r>
      <w:r w:rsidRPr="00245FA5">
        <w:rPr>
          <w:rFonts w:ascii="Arial" w:hAnsi="Arial" w:cs="Arial"/>
        </w:rPr>
        <w:t xml:space="preserve"> beoordeeld  op</w:t>
      </w:r>
      <w:r w:rsidR="00E16022">
        <w:rPr>
          <w:rFonts w:ascii="Arial" w:hAnsi="Arial" w:cs="Arial"/>
        </w:rPr>
        <w:t xml:space="preserve"> </w:t>
      </w:r>
      <w:r w:rsidR="000D2A65">
        <w:rPr>
          <w:rFonts w:ascii="Arial" w:hAnsi="Arial" w:cs="Arial"/>
        </w:rPr>
        <w:t>validiteit/</w:t>
      </w:r>
      <w:r w:rsidR="00E16022">
        <w:rPr>
          <w:rFonts w:ascii="Arial" w:hAnsi="Arial" w:cs="Arial"/>
        </w:rPr>
        <w:t>geloofwaardigheid, overdraagbaarheid</w:t>
      </w:r>
      <w:r w:rsidR="000D2A65">
        <w:rPr>
          <w:rFonts w:ascii="Arial" w:hAnsi="Arial" w:cs="Arial"/>
        </w:rPr>
        <w:t>,</w:t>
      </w:r>
      <w:r w:rsidRPr="00245FA5">
        <w:rPr>
          <w:rFonts w:ascii="Arial" w:hAnsi="Arial" w:cs="Arial"/>
        </w:rPr>
        <w:t xml:space="preserve"> bruikbaarheid</w:t>
      </w:r>
      <w:r w:rsidR="000D2A65">
        <w:rPr>
          <w:rFonts w:ascii="Arial" w:hAnsi="Arial" w:cs="Arial"/>
        </w:rPr>
        <w:t xml:space="preserve"> </w:t>
      </w:r>
      <w:r w:rsidRPr="00245FA5">
        <w:rPr>
          <w:rFonts w:ascii="Arial" w:hAnsi="Arial" w:cs="Arial"/>
        </w:rPr>
        <w:t>en betrouwbaarheid.</w:t>
      </w:r>
      <w:bookmarkEnd w:id="25"/>
      <w:r w:rsidR="00AA3C3A">
        <w:rPr>
          <w:rFonts w:ascii="Arial" w:hAnsi="Arial" w:cs="Arial"/>
        </w:rPr>
        <w:t xml:space="preserve"> Figuur</w:t>
      </w:r>
      <w:r w:rsidR="007D1C29">
        <w:rPr>
          <w:rFonts w:ascii="Arial" w:hAnsi="Arial" w:cs="Arial"/>
        </w:rPr>
        <w:t xml:space="preserve"> </w:t>
      </w:r>
      <w:r w:rsidR="00F34E25">
        <w:rPr>
          <w:rFonts w:ascii="Arial" w:hAnsi="Arial" w:cs="Arial"/>
        </w:rPr>
        <w:t>1</w:t>
      </w:r>
      <w:r w:rsidR="0087138D">
        <w:rPr>
          <w:rFonts w:ascii="Arial" w:hAnsi="Arial" w:cs="Arial"/>
        </w:rPr>
        <w:t xml:space="preserve"> </w:t>
      </w:r>
      <w:r w:rsidR="00A94C17">
        <w:rPr>
          <w:rFonts w:ascii="Arial" w:hAnsi="Arial" w:cs="Arial"/>
        </w:rPr>
        <w:t xml:space="preserve">en </w:t>
      </w:r>
      <w:r w:rsidR="00F34E25">
        <w:rPr>
          <w:rFonts w:ascii="Arial" w:hAnsi="Arial" w:cs="Arial"/>
        </w:rPr>
        <w:t xml:space="preserve">2 </w:t>
      </w:r>
      <w:r w:rsidR="00AA3C3A">
        <w:rPr>
          <w:rFonts w:ascii="Arial" w:hAnsi="Arial" w:cs="Arial"/>
        </w:rPr>
        <w:t>betreft een flowschema van de zoekstrategie.</w:t>
      </w:r>
      <w:r w:rsidR="00674C7E">
        <w:rPr>
          <w:rFonts w:ascii="Arial" w:hAnsi="Arial" w:cs="Arial"/>
        </w:rPr>
        <w:t xml:space="preserve"> </w:t>
      </w:r>
      <w:r w:rsidR="00D806E0">
        <w:rPr>
          <w:rFonts w:ascii="Arial" w:hAnsi="Arial" w:cs="Arial"/>
        </w:rPr>
        <w:t>Deskresearch leverde 6 Handreikingen en rapporten op.</w:t>
      </w:r>
    </w:p>
    <w:tbl>
      <w:tblPr>
        <w:tblStyle w:val="Onopgemaaktetabel1"/>
        <w:tblW w:w="0" w:type="auto"/>
        <w:tblLook w:val="04A0" w:firstRow="1" w:lastRow="0" w:firstColumn="1" w:lastColumn="0" w:noHBand="0" w:noVBand="1"/>
      </w:tblPr>
      <w:tblGrid>
        <w:gridCol w:w="4531"/>
        <w:gridCol w:w="4531"/>
      </w:tblGrid>
      <w:tr w:rsidR="00356CA6" w14:paraId="0EA602E1" w14:textId="77777777" w:rsidTr="00356C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A0C3E3" w:themeFill="accent2" w:themeFillTint="99"/>
          </w:tcPr>
          <w:p w14:paraId="7D65EFFC" w14:textId="7F0DCEFC" w:rsidR="00356CA6" w:rsidRDefault="00356CA6" w:rsidP="00356CA6">
            <w:pPr>
              <w:tabs>
                <w:tab w:val="left" w:pos="5940"/>
              </w:tabs>
              <w:spacing w:line="360" w:lineRule="auto"/>
              <w:ind w:firstLine="708"/>
              <w:rPr>
                <w:rFonts w:ascii="Arial" w:hAnsi="Arial" w:cs="Arial"/>
              </w:rPr>
            </w:pPr>
            <w:r>
              <w:rPr>
                <w:rFonts w:ascii="Arial" w:hAnsi="Arial" w:cs="Arial"/>
              </w:rPr>
              <w:t>Inclusiecriteria</w:t>
            </w:r>
          </w:p>
        </w:tc>
        <w:tc>
          <w:tcPr>
            <w:tcW w:w="4531" w:type="dxa"/>
            <w:shd w:val="clear" w:color="auto" w:fill="A0C3E3" w:themeFill="accent2" w:themeFillTint="99"/>
          </w:tcPr>
          <w:p w14:paraId="4AB4A18A" w14:textId="2049E904" w:rsidR="00356CA6" w:rsidRDefault="00356CA6" w:rsidP="00FF05BF">
            <w:pPr>
              <w:tabs>
                <w:tab w:val="left" w:pos="5940"/>
              </w:tabs>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Exclusiecriteria</w:t>
            </w:r>
          </w:p>
        </w:tc>
      </w:tr>
      <w:tr w:rsidR="00356CA6" w14:paraId="3C3016C9" w14:textId="77777777" w:rsidTr="00F34E25">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4531" w:type="dxa"/>
          </w:tcPr>
          <w:p w14:paraId="27216F7B" w14:textId="77777777" w:rsidR="00356CA6" w:rsidRPr="00356CA6" w:rsidRDefault="00356CA6" w:rsidP="00356CA6">
            <w:pPr>
              <w:pStyle w:val="Lijstalinea"/>
              <w:numPr>
                <w:ilvl w:val="0"/>
                <w:numId w:val="28"/>
              </w:numPr>
              <w:tabs>
                <w:tab w:val="left" w:pos="5940"/>
              </w:tabs>
              <w:spacing w:line="360" w:lineRule="auto"/>
              <w:rPr>
                <w:rFonts w:ascii="Arial" w:hAnsi="Arial" w:cs="Arial"/>
                <w:sz w:val="20"/>
                <w:szCs w:val="20"/>
              </w:rPr>
            </w:pPr>
            <w:r w:rsidRPr="00356CA6">
              <w:rPr>
                <w:rFonts w:ascii="Arial" w:hAnsi="Arial" w:cs="Arial"/>
                <w:b w:val="0"/>
                <w:sz w:val="20"/>
                <w:szCs w:val="20"/>
              </w:rPr>
              <w:t>Publicatie artikelen periode 2007-2017</w:t>
            </w:r>
          </w:p>
          <w:p w14:paraId="42239AAD" w14:textId="77777777" w:rsidR="00356CA6" w:rsidRPr="006F1FAA" w:rsidRDefault="00356CA6" w:rsidP="00356CA6">
            <w:pPr>
              <w:pStyle w:val="Lijstalinea"/>
              <w:numPr>
                <w:ilvl w:val="0"/>
                <w:numId w:val="28"/>
              </w:numPr>
              <w:tabs>
                <w:tab w:val="left" w:pos="5940"/>
              </w:tabs>
              <w:spacing w:line="360" w:lineRule="auto"/>
              <w:rPr>
                <w:rFonts w:ascii="Arial" w:hAnsi="Arial" w:cs="Arial"/>
                <w:sz w:val="20"/>
                <w:szCs w:val="20"/>
              </w:rPr>
            </w:pPr>
            <w:r>
              <w:rPr>
                <w:rFonts w:ascii="Arial" w:hAnsi="Arial" w:cs="Arial"/>
                <w:b w:val="0"/>
                <w:sz w:val="20"/>
                <w:szCs w:val="20"/>
              </w:rPr>
              <w:t>Populatie ( Syrische ) vluchtelingen</w:t>
            </w:r>
          </w:p>
          <w:p w14:paraId="11C919C1" w14:textId="3C11EA48" w:rsidR="006F1FAA" w:rsidRPr="00356CA6" w:rsidRDefault="006F1FAA" w:rsidP="00356CA6">
            <w:pPr>
              <w:pStyle w:val="Lijstalinea"/>
              <w:numPr>
                <w:ilvl w:val="0"/>
                <w:numId w:val="28"/>
              </w:numPr>
              <w:tabs>
                <w:tab w:val="left" w:pos="5940"/>
              </w:tabs>
              <w:spacing w:line="360" w:lineRule="auto"/>
              <w:rPr>
                <w:rFonts w:ascii="Arial" w:hAnsi="Arial" w:cs="Arial"/>
                <w:sz w:val="20"/>
                <w:szCs w:val="20"/>
              </w:rPr>
            </w:pPr>
            <w:r>
              <w:rPr>
                <w:rFonts w:ascii="Arial" w:hAnsi="Arial" w:cs="Arial"/>
                <w:b w:val="0"/>
                <w:sz w:val="20"/>
                <w:szCs w:val="20"/>
              </w:rPr>
              <w:t>Engelstalige en Nederlandstalige artikelen</w:t>
            </w:r>
            <w:r w:rsidR="00C8748F">
              <w:rPr>
                <w:rFonts w:ascii="Arial" w:hAnsi="Arial" w:cs="Arial"/>
                <w:b w:val="0"/>
                <w:sz w:val="20"/>
                <w:szCs w:val="20"/>
              </w:rPr>
              <w:t>, reviews en meta-analyses</w:t>
            </w:r>
          </w:p>
        </w:tc>
        <w:tc>
          <w:tcPr>
            <w:tcW w:w="4531" w:type="dxa"/>
          </w:tcPr>
          <w:p w14:paraId="75908745" w14:textId="77777777" w:rsidR="006F1FAA" w:rsidRPr="00194D4B" w:rsidRDefault="006F1FAA" w:rsidP="006F1FAA">
            <w:pPr>
              <w:pStyle w:val="Lijstalinea"/>
              <w:numPr>
                <w:ilvl w:val="0"/>
                <w:numId w:val="28"/>
              </w:numPr>
              <w:tabs>
                <w:tab w:val="left" w:pos="594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4D4B">
              <w:rPr>
                <w:rFonts w:ascii="Arial" w:hAnsi="Arial" w:cs="Arial"/>
                <w:sz w:val="20"/>
                <w:szCs w:val="20"/>
              </w:rPr>
              <w:t>Intramurale zorg</w:t>
            </w:r>
          </w:p>
          <w:p w14:paraId="5CF59F2B" w14:textId="58C548C7" w:rsidR="00356CA6" w:rsidRPr="00194D4B" w:rsidRDefault="006F1FAA" w:rsidP="006F1FAA">
            <w:pPr>
              <w:pStyle w:val="Lijstalinea"/>
              <w:numPr>
                <w:ilvl w:val="0"/>
                <w:numId w:val="28"/>
              </w:numPr>
              <w:tabs>
                <w:tab w:val="left" w:pos="594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4D4B">
              <w:rPr>
                <w:rFonts w:ascii="Arial" w:hAnsi="Arial" w:cs="Arial"/>
                <w:sz w:val="20"/>
                <w:szCs w:val="20"/>
              </w:rPr>
              <w:t>behandelingen, ziektes als onderwerp</w:t>
            </w:r>
          </w:p>
          <w:p w14:paraId="2385D050" w14:textId="1A126C71" w:rsidR="00194D4B" w:rsidRPr="00194D4B" w:rsidRDefault="00194D4B" w:rsidP="006F1FAA">
            <w:pPr>
              <w:pStyle w:val="Lijstalinea"/>
              <w:numPr>
                <w:ilvl w:val="0"/>
                <w:numId w:val="28"/>
              </w:numPr>
              <w:tabs>
                <w:tab w:val="left" w:pos="594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4D4B">
              <w:rPr>
                <w:rFonts w:ascii="Arial" w:hAnsi="Arial" w:cs="Arial"/>
                <w:sz w:val="20"/>
                <w:szCs w:val="20"/>
              </w:rPr>
              <w:t>verloskundige zorg</w:t>
            </w:r>
          </w:p>
          <w:p w14:paraId="6AEDB470" w14:textId="7E3BF367" w:rsidR="006F1FAA" w:rsidRPr="006F1FAA" w:rsidRDefault="006F1FAA" w:rsidP="006F1FAA">
            <w:pPr>
              <w:pStyle w:val="Lijstalinea"/>
              <w:tabs>
                <w:tab w:val="left" w:pos="594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0218D1E" w14:textId="2665E8D2" w:rsidR="00356CA6" w:rsidRDefault="00BD5123" w:rsidP="00BD5123">
      <w:pPr>
        <w:pStyle w:val="Bijschrift"/>
        <w:rPr>
          <w:rFonts w:ascii="Arial" w:hAnsi="Arial" w:cs="Arial"/>
        </w:rPr>
      </w:pPr>
      <w:r>
        <w:t xml:space="preserve">Tabel 2  inclusie-en exclusiecriteria </w:t>
      </w:r>
    </w:p>
    <w:p w14:paraId="72AC1DBB" w14:textId="308362B3" w:rsidR="00EB4C6B" w:rsidRDefault="00AA3C3A" w:rsidP="00FF05BF">
      <w:pPr>
        <w:tabs>
          <w:tab w:val="left" w:pos="5940"/>
        </w:tabs>
        <w:spacing w:line="360" w:lineRule="auto"/>
        <w:rPr>
          <w:rFonts w:ascii="Arial" w:hAnsi="Arial" w:cs="Arial"/>
        </w:rPr>
      </w:pPr>
      <w:r w:rsidRPr="0087138D">
        <w:rPr>
          <w:rFonts w:ascii="Arial" w:hAnsi="Arial" w:cs="Arial"/>
          <w:i/>
        </w:rPr>
        <w:t>Figuur</w:t>
      </w:r>
      <w:r w:rsidR="00A24CAE" w:rsidRPr="0087138D">
        <w:rPr>
          <w:rFonts w:ascii="Arial" w:hAnsi="Arial" w:cs="Arial"/>
          <w:i/>
        </w:rPr>
        <w:t xml:space="preserve"> </w:t>
      </w:r>
      <w:r w:rsidR="000A0049">
        <w:rPr>
          <w:rFonts w:ascii="Arial" w:hAnsi="Arial" w:cs="Arial"/>
          <w:i/>
        </w:rPr>
        <w:t>2</w:t>
      </w:r>
      <w:r w:rsidR="00A24CAE">
        <w:rPr>
          <w:rFonts w:ascii="Arial" w:hAnsi="Arial" w:cs="Arial"/>
        </w:rPr>
        <w:t>:</w:t>
      </w:r>
      <w:r>
        <w:rPr>
          <w:rFonts w:ascii="Arial" w:hAnsi="Arial" w:cs="Arial"/>
        </w:rPr>
        <w:t xml:space="preserve"> </w:t>
      </w:r>
      <w:r w:rsidRPr="00A24CAE">
        <w:rPr>
          <w:rFonts w:ascii="Arial" w:hAnsi="Arial" w:cs="Arial"/>
          <w:i/>
        </w:rPr>
        <w:t>Flowschema</w:t>
      </w:r>
      <w:r w:rsidR="00EC4033" w:rsidRPr="00A24CAE">
        <w:rPr>
          <w:rFonts w:ascii="Arial" w:hAnsi="Arial" w:cs="Arial"/>
          <w:i/>
        </w:rPr>
        <w:t xml:space="preserve"> zoekstrategie</w:t>
      </w:r>
      <w:r w:rsidR="008C476A">
        <w:rPr>
          <w:rFonts w:ascii="Arial" w:hAnsi="Arial" w:cs="Arial"/>
          <w:noProof/>
        </w:rPr>
        <mc:AlternateContent>
          <mc:Choice Requires="wps">
            <w:drawing>
              <wp:anchor distT="0" distB="0" distL="114300" distR="114300" simplePos="0" relativeHeight="251647488" behindDoc="0" locked="0" layoutInCell="1" allowOverlap="1" wp14:anchorId="6D30DD34" wp14:editId="310D17C0">
                <wp:simplePos x="0" y="0"/>
                <wp:positionH relativeFrom="margin">
                  <wp:posOffset>3039745</wp:posOffset>
                </wp:positionH>
                <wp:positionV relativeFrom="paragraph">
                  <wp:posOffset>2138045</wp:posOffset>
                </wp:positionV>
                <wp:extent cx="358140" cy="296545"/>
                <wp:effectExtent l="0" t="19050" r="41910" b="46355"/>
                <wp:wrapNone/>
                <wp:docPr id="7" name="Pijl: rechts 7"/>
                <wp:cNvGraphicFramePr/>
                <a:graphic xmlns:a="http://schemas.openxmlformats.org/drawingml/2006/main">
                  <a:graphicData uri="http://schemas.microsoft.com/office/word/2010/wordprocessingShape">
                    <wps:wsp>
                      <wps:cNvSpPr/>
                      <wps:spPr>
                        <a:xfrm flipV="1">
                          <a:off x="0" y="0"/>
                          <a:ext cx="358140" cy="296545"/>
                        </a:xfrm>
                        <a:prstGeom prst="rightArrow">
                          <a:avLst>
                            <a:gd name="adj1" fmla="val 39722"/>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AB0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7" o:spid="_x0000_s1026" type="#_x0000_t13" style="position:absolute;margin-left:239.35pt;margin-top:168.35pt;width:28.2pt;height:23.35pt;flip:y;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" adj="12657,6510" fillcolor="#4a66ac [3204]" strokecolor="#243255 [1604]" strokeweight="1.25pt">
                <v:stroke endcap="round"/>
                <w10:wrap anchorx="margin"/>
              </v:shape>
            </w:pict>
          </mc:Fallback>
        </mc:AlternateContent>
      </w:r>
      <w:r w:rsidR="006C7FAC">
        <w:rPr>
          <w:rFonts w:ascii="Arial" w:hAnsi="Arial" w:cs="Arial"/>
          <w:i/>
        </w:rPr>
        <w:t xml:space="preserve"> elektronische databanken</w:t>
      </w:r>
      <w:r w:rsidR="00EB4C6B">
        <w:rPr>
          <w:rFonts w:ascii="Arial" w:hAnsi="Arial" w:cs="Arial"/>
          <w:noProof/>
        </w:rPr>
        <w:drawing>
          <wp:inline distT="0" distB="0" distL="0" distR="0" wp14:anchorId="7D4C47CB" wp14:editId="0C6CE13E">
            <wp:extent cx="6004560" cy="3968750"/>
            <wp:effectExtent l="0" t="0" r="7239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C6E1CE1" w14:textId="02171BEB" w:rsidR="00FF05BF" w:rsidRPr="006C7FAC" w:rsidRDefault="006C7FAC" w:rsidP="00FF05BF">
      <w:pPr>
        <w:tabs>
          <w:tab w:val="left" w:pos="5940"/>
        </w:tabs>
        <w:spacing w:line="360" w:lineRule="auto"/>
        <w:rPr>
          <w:rFonts w:ascii="Arial" w:hAnsi="Arial" w:cs="Arial"/>
          <w:i/>
        </w:rPr>
      </w:pPr>
      <w:r w:rsidRPr="00A94C17">
        <w:rPr>
          <w:rFonts w:ascii="Arial" w:hAnsi="Arial" w:cs="Arial"/>
          <w:i/>
        </w:rPr>
        <w:t xml:space="preserve">Figuur </w:t>
      </w:r>
      <w:r w:rsidR="004C2674">
        <w:rPr>
          <w:rFonts w:ascii="Arial" w:hAnsi="Arial" w:cs="Arial"/>
          <w:i/>
        </w:rPr>
        <w:t>3</w:t>
      </w:r>
      <w:r>
        <w:rPr>
          <w:rFonts w:ascii="Arial" w:hAnsi="Arial" w:cs="Arial"/>
        </w:rPr>
        <w:t>:</w:t>
      </w:r>
      <w:r>
        <w:rPr>
          <w:rFonts w:ascii="Arial" w:hAnsi="Arial" w:cs="Arial"/>
          <w:i/>
        </w:rPr>
        <w:t xml:space="preserve"> Flowschema zoekstrategie</w:t>
      </w:r>
      <w:r w:rsidR="00FC63BA">
        <w:rPr>
          <w:rFonts w:ascii="Arial" w:hAnsi="Arial" w:cs="Arial"/>
          <w:i/>
        </w:rPr>
        <w:t xml:space="preserve"> Deskresearch</w:t>
      </w:r>
    </w:p>
    <w:p w14:paraId="7DC38239" w14:textId="21A5D930" w:rsidR="00B9192D" w:rsidRDefault="00EB4C6B" w:rsidP="00FF05BF">
      <w:pPr>
        <w:tabs>
          <w:tab w:val="left" w:pos="5940"/>
        </w:tabs>
        <w:spacing w:line="360" w:lineRule="auto"/>
        <w:rPr>
          <w:rFonts w:ascii="Arial" w:hAnsi="Arial" w:cs="Arial"/>
        </w:rPr>
      </w:pPr>
      <w:r>
        <w:rPr>
          <w:rFonts w:ascii="Arial" w:hAnsi="Arial" w:cs="Arial"/>
          <w:noProof/>
        </w:rPr>
        <w:drawing>
          <wp:inline distT="0" distB="0" distL="0" distR="0" wp14:anchorId="7289CD77" wp14:editId="046BA84D">
            <wp:extent cx="5425440" cy="3909060"/>
            <wp:effectExtent l="19050" t="0" r="22860" b="1524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425C298" w14:textId="5AB611BD" w:rsidR="00FF05BF" w:rsidRPr="00CC39A5" w:rsidRDefault="000D6EFA" w:rsidP="00CC39A5">
      <w:pPr>
        <w:pStyle w:val="Kop2"/>
      </w:pPr>
      <w:bookmarkStart w:id="26" w:name="_Toc520123431"/>
      <w:r w:rsidRPr="00CC39A5">
        <w:t xml:space="preserve">2.2 </w:t>
      </w:r>
      <w:r w:rsidR="00A24CAE" w:rsidRPr="00CC39A5">
        <w:t>Benchmarkonderzoek</w:t>
      </w:r>
      <w:bookmarkEnd w:id="26"/>
      <w:r w:rsidR="004E6923" w:rsidRPr="00CC39A5">
        <w:t xml:space="preserve"> </w:t>
      </w:r>
    </w:p>
    <w:p w14:paraId="282A445B" w14:textId="6F16D7AF" w:rsidR="008C629B" w:rsidRDefault="00476FD3" w:rsidP="006959EB">
      <w:pPr>
        <w:spacing w:line="360" w:lineRule="auto"/>
        <w:rPr>
          <w:rFonts w:ascii="Arial" w:hAnsi="Arial" w:cs="Arial"/>
        </w:rPr>
      </w:pPr>
      <w:r>
        <w:rPr>
          <w:rFonts w:ascii="Arial" w:hAnsi="Arial" w:cs="Arial"/>
        </w:rPr>
        <w:t>Er is</w:t>
      </w:r>
      <w:r w:rsidR="00AA665F" w:rsidRPr="00AB52AE">
        <w:rPr>
          <w:rFonts w:ascii="Arial" w:hAnsi="Arial" w:cs="Arial"/>
          <w:color w:val="FFFF00"/>
        </w:rPr>
        <w:t xml:space="preserve"> </w:t>
      </w:r>
      <w:r w:rsidR="00A24CAE">
        <w:rPr>
          <w:rFonts w:ascii="Arial" w:hAnsi="Arial" w:cs="Arial"/>
        </w:rPr>
        <w:t xml:space="preserve">benchmark verricht </w:t>
      </w:r>
      <w:r w:rsidR="00AB52AE">
        <w:rPr>
          <w:rFonts w:ascii="Arial" w:hAnsi="Arial" w:cs="Arial"/>
        </w:rPr>
        <w:t>bij</w:t>
      </w:r>
      <w:r w:rsidR="00A24CAE">
        <w:rPr>
          <w:rFonts w:ascii="Arial" w:hAnsi="Arial" w:cs="Arial"/>
        </w:rPr>
        <w:t xml:space="preserve"> GGD </w:t>
      </w:r>
      <w:r w:rsidR="00AB52AE">
        <w:rPr>
          <w:rFonts w:ascii="Arial" w:hAnsi="Arial" w:cs="Arial"/>
        </w:rPr>
        <w:t>Gelderland -Midden en GGD West Brabant.</w:t>
      </w:r>
      <w:r w:rsidR="0063353C">
        <w:rPr>
          <w:rFonts w:ascii="Arial" w:hAnsi="Arial" w:cs="Arial"/>
        </w:rPr>
        <w:t xml:space="preserve"> </w:t>
      </w:r>
      <w:r w:rsidR="009B13C4">
        <w:rPr>
          <w:rFonts w:ascii="Arial" w:hAnsi="Arial" w:cs="Arial"/>
        </w:rPr>
        <w:t>Focus</w:t>
      </w:r>
      <w:r w:rsidR="0063353C">
        <w:rPr>
          <w:rFonts w:ascii="Arial" w:hAnsi="Arial" w:cs="Arial"/>
        </w:rPr>
        <w:t xml:space="preserve"> was</w:t>
      </w:r>
      <w:r w:rsidR="009B13C4">
        <w:rPr>
          <w:rFonts w:ascii="Arial" w:hAnsi="Arial" w:cs="Arial"/>
        </w:rPr>
        <w:t xml:space="preserve"> de </w:t>
      </w:r>
      <w:r w:rsidR="0063353C">
        <w:rPr>
          <w:rFonts w:ascii="Arial" w:hAnsi="Arial" w:cs="Arial"/>
        </w:rPr>
        <w:t>wijze waarop zorgbehoeften van Syrische vluchtelinggezinnen tijdens het kennismakingshuisbezoek worden geïnventariseerd onderling te vergelijken.</w:t>
      </w:r>
      <w:r w:rsidR="00A24CAE">
        <w:rPr>
          <w:rFonts w:ascii="Arial" w:hAnsi="Arial" w:cs="Arial"/>
        </w:rPr>
        <w:t xml:space="preserve"> </w:t>
      </w:r>
      <w:r w:rsidR="00AB52AE">
        <w:rPr>
          <w:rFonts w:ascii="Arial" w:hAnsi="Arial" w:cs="Arial"/>
        </w:rPr>
        <w:t xml:space="preserve">Een JGZ professional 0-4 jaar werkzaam bij </w:t>
      </w:r>
      <w:r w:rsidR="00A24CAE">
        <w:rPr>
          <w:rFonts w:ascii="Arial" w:hAnsi="Arial" w:cs="Arial"/>
        </w:rPr>
        <w:t>GGD</w:t>
      </w:r>
      <w:r w:rsidR="00012B96">
        <w:rPr>
          <w:rFonts w:ascii="Arial" w:hAnsi="Arial" w:cs="Arial"/>
        </w:rPr>
        <w:t xml:space="preserve"> </w:t>
      </w:r>
      <w:r w:rsidR="007848D0">
        <w:rPr>
          <w:rFonts w:ascii="Arial" w:hAnsi="Arial" w:cs="Arial"/>
        </w:rPr>
        <w:t>Gelderland</w:t>
      </w:r>
      <w:r w:rsidR="000C5A98">
        <w:rPr>
          <w:rFonts w:ascii="Arial" w:hAnsi="Arial" w:cs="Arial"/>
        </w:rPr>
        <w:t>-Midden</w:t>
      </w:r>
      <w:r w:rsidR="003628FB">
        <w:rPr>
          <w:rFonts w:ascii="Arial" w:hAnsi="Arial" w:cs="Arial"/>
        </w:rPr>
        <w:t xml:space="preserve"> werd</w:t>
      </w:r>
      <w:r w:rsidR="00506B26">
        <w:rPr>
          <w:rFonts w:ascii="Arial" w:hAnsi="Arial" w:cs="Arial"/>
        </w:rPr>
        <w:t xml:space="preserve"> telefonisch</w:t>
      </w:r>
      <w:r w:rsidR="003628FB">
        <w:rPr>
          <w:rFonts w:ascii="Arial" w:hAnsi="Arial" w:cs="Arial"/>
        </w:rPr>
        <w:t xml:space="preserve"> </w:t>
      </w:r>
      <w:r w:rsidR="00AB52AE">
        <w:rPr>
          <w:rFonts w:ascii="Arial" w:hAnsi="Arial" w:cs="Arial"/>
        </w:rPr>
        <w:t>geïnterviewd. Deze JGZ professional is tevens</w:t>
      </w:r>
      <w:r w:rsidR="006959EB">
        <w:rPr>
          <w:rFonts w:ascii="Arial" w:hAnsi="Arial" w:cs="Arial"/>
        </w:rPr>
        <w:t xml:space="preserve"> t</w:t>
      </w:r>
      <w:r w:rsidR="006959EB" w:rsidRPr="006959EB">
        <w:rPr>
          <w:rFonts w:ascii="Arial" w:hAnsi="Arial" w:cs="Arial"/>
        </w:rPr>
        <w:t>rajectbegeleid</w:t>
      </w:r>
      <w:r w:rsidR="006959EB">
        <w:rPr>
          <w:rFonts w:ascii="Arial" w:hAnsi="Arial" w:cs="Arial"/>
        </w:rPr>
        <w:t>er</w:t>
      </w:r>
      <w:r w:rsidR="006959EB" w:rsidRPr="006959EB">
        <w:rPr>
          <w:rFonts w:ascii="Arial" w:hAnsi="Arial" w:cs="Arial"/>
        </w:rPr>
        <w:t xml:space="preserve"> Vroeghu</w:t>
      </w:r>
      <w:r w:rsidR="006959EB">
        <w:rPr>
          <w:rFonts w:ascii="Arial" w:hAnsi="Arial" w:cs="Arial"/>
        </w:rPr>
        <w:t>lp</w:t>
      </w:r>
      <w:r w:rsidR="006959EB" w:rsidRPr="006959EB">
        <w:rPr>
          <w:rFonts w:ascii="Arial" w:hAnsi="Arial" w:cs="Arial"/>
        </w:rPr>
        <w:t xml:space="preserve"> </w:t>
      </w:r>
      <w:r w:rsidR="006959EB">
        <w:rPr>
          <w:rFonts w:ascii="Arial" w:hAnsi="Arial" w:cs="Arial"/>
        </w:rPr>
        <w:t xml:space="preserve">en trainer culturele sensitiviteit </w:t>
      </w:r>
      <w:r w:rsidR="004B60F7">
        <w:rPr>
          <w:rFonts w:ascii="Arial" w:hAnsi="Arial" w:cs="Arial"/>
        </w:rPr>
        <w:t>Op verzoek van</w:t>
      </w:r>
      <w:r w:rsidR="00546CD7">
        <w:rPr>
          <w:rFonts w:ascii="Arial" w:hAnsi="Arial" w:cs="Arial"/>
        </w:rPr>
        <w:t xml:space="preserve"> </w:t>
      </w:r>
      <w:r w:rsidR="000C73EC">
        <w:rPr>
          <w:rFonts w:ascii="Arial" w:hAnsi="Arial" w:cs="Arial"/>
        </w:rPr>
        <w:t>GGD West Brabant</w:t>
      </w:r>
      <w:r w:rsidR="00F34E25">
        <w:rPr>
          <w:rFonts w:ascii="Arial" w:hAnsi="Arial" w:cs="Arial"/>
        </w:rPr>
        <w:t xml:space="preserve"> </w:t>
      </w:r>
      <w:r w:rsidR="004B60F7">
        <w:rPr>
          <w:rFonts w:ascii="Arial" w:hAnsi="Arial" w:cs="Arial"/>
        </w:rPr>
        <w:t xml:space="preserve">werden </w:t>
      </w:r>
      <w:r w:rsidR="00F34E25">
        <w:rPr>
          <w:rFonts w:ascii="Arial" w:hAnsi="Arial" w:cs="Arial"/>
        </w:rPr>
        <w:t xml:space="preserve">de vragen per mail </w:t>
      </w:r>
      <w:r w:rsidR="004B60F7">
        <w:rPr>
          <w:rFonts w:ascii="Arial" w:hAnsi="Arial" w:cs="Arial"/>
        </w:rPr>
        <w:t>verstuurd.</w:t>
      </w:r>
      <w:r w:rsidR="00AA665F">
        <w:rPr>
          <w:rFonts w:ascii="Arial" w:hAnsi="Arial" w:cs="Arial"/>
        </w:rPr>
        <w:t xml:space="preserve"> De interviewvragen </w:t>
      </w:r>
      <w:r w:rsidR="008C629B">
        <w:rPr>
          <w:rFonts w:ascii="Arial" w:hAnsi="Arial" w:cs="Arial"/>
        </w:rPr>
        <w:t>en vragen via de mail</w:t>
      </w:r>
      <w:r w:rsidR="00E35DE4">
        <w:rPr>
          <w:rFonts w:ascii="Arial" w:hAnsi="Arial" w:cs="Arial"/>
        </w:rPr>
        <w:t xml:space="preserve"> ( zie bijlage 3)</w:t>
      </w:r>
      <w:r w:rsidR="008C629B">
        <w:rPr>
          <w:rFonts w:ascii="Arial" w:hAnsi="Arial" w:cs="Arial"/>
        </w:rPr>
        <w:t xml:space="preserve"> </w:t>
      </w:r>
      <w:r w:rsidR="00AA665F">
        <w:rPr>
          <w:rFonts w:ascii="Arial" w:hAnsi="Arial" w:cs="Arial"/>
        </w:rPr>
        <w:t>werden opgesteld op basis van literatuur</w:t>
      </w:r>
      <w:r w:rsidR="00F34E25">
        <w:rPr>
          <w:rFonts w:ascii="Arial" w:hAnsi="Arial" w:cs="Arial"/>
        </w:rPr>
        <w:t>onderzoek</w:t>
      </w:r>
      <w:r w:rsidR="00AA665F">
        <w:rPr>
          <w:rFonts w:ascii="Arial" w:hAnsi="Arial" w:cs="Arial"/>
        </w:rPr>
        <w:t xml:space="preserve"> en uitkomsten van de probleemanalyse ( Abdessadki, 2017). Ten eerste werd nagegaan of de organisaties </w:t>
      </w:r>
      <w:r w:rsidR="00AB52AE">
        <w:rPr>
          <w:rFonts w:ascii="Arial" w:hAnsi="Arial" w:cs="Arial"/>
        </w:rPr>
        <w:t xml:space="preserve">over </w:t>
      </w:r>
      <w:r w:rsidR="00AA665F">
        <w:rPr>
          <w:rFonts w:ascii="Arial" w:hAnsi="Arial" w:cs="Arial"/>
        </w:rPr>
        <w:t xml:space="preserve">een werkwijze </w:t>
      </w:r>
      <w:r w:rsidR="00AB52AE">
        <w:rPr>
          <w:rFonts w:ascii="Arial" w:hAnsi="Arial" w:cs="Arial"/>
        </w:rPr>
        <w:t>beschikte</w:t>
      </w:r>
      <w:r w:rsidR="00AA665F">
        <w:rPr>
          <w:rFonts w:ascii="Arial" w:hAnsi="Arial" w:cs="Arial"/>
        </w:rPr>
        <w:t xml:space="preserve"> met betrekking tot zorg aan vluchteling</w:t>
      </w:r>
      <w:r w:rsidR="00791F18">
        <w:rPr>
          <w:rFonts w:ascii="Arial" w:hAnsi="Arial" w:cs="Arial"/>
        </w:rPr>
        <w:t xml:space="preserve">gezinnen en hoe deze er inhoudelijk uitzag. Vervolgens vanuit welk concept of theoretisch kader contact werd gelegd met deze gezinnen. Verder werd gevraagd naar hoe en welke factoren geïnventariseerd werden </w:t>
      </w:r>
      <w:r w:rsidR="00F34E25">
        <w:rPr>
          <w:rFonts w:ascii="Arial" w:hAnsi="Arial" w:cs="Arial"/>
        </w:rPr>
        <w:t>om</w:t>
      </w:r>
      <w:r w:rsidR="00791F18">
        <w:rPr>
          <w:rFonts w:ascii="Arial" w:hAnsi="Arial" w:cs="Arial"/>
        </w:rPr>
        <w:t xml:space="preserve"> </w:t>
      </w:r>
      <w:r w:rsidR="004B60F7">
        <w:rPr>
          <w:rFonts w:ascii="Arial" w:hAnsi="Arial" w:cs="Arial"/>
        </w:rPr>
        <w:t xml:space="preserve">de draagkracht van </w:t>
      </w:r>
      <w:r w:rsidR="00791F18">
        <w:rPr>
          <w:rFonts w:ascii="Arial" w:hAnsi="Arial" w:cs="Arial"/>
        </w:rPr>
        <w:t xml:space="preserve">vluchtelinggezinnen in kaart te brengen. Tot slot volgden er vragen over betrokken </w:t>
      </w:r>
      <w:r w:rsidR="00F34E25">
        <w:rPr>
          <w:rFonts w:ascii="Arial" w:hAnsi="Arial" w:cs="Arial"/>
        </w:rPr>
        <w:t>samenwerkings</w:t>
      </w:r>
      <w:r>
        <w:rPr>
          <w:rFonts w:ascii="Arial" w:hAnsi="Arial" w:cs="Arial"/>
        </w:rPr>
        <w:t xml:space="preserve">partners, benodigde kennis, vaardigheden en attitude van de JGZ  in het contact met </w:t>
      </w:r>
      <w:r w:rsidR="001E398A">
        <w:rPr>
          <w:rFonts w:ascii="Arial" w:hAnsi="Arial" w:cs="Arial"/>
        </w:rPr>
        <w:t>vluchtelinggezinnen</w:t>
      </w:r>
      <w:r>
        <w:rPr>
          <w:rFonts w:ascii="Arial" w:hAnsi="Arial" w:cs="Arial"/>
        </w:rPr>
        <w:t xml:space="preserve">. Er werd een samenvatting van het gesprek </w:t>
      </w:r>
      <w:r w:rsidR="001E398A">
        <w:rPr>
          <w:rFonts w:ascii="Arial" w:hAnsi="Arial" w:cs="Arial"/>
        </w:rPr>
        <w:t>ve</w:t>
      </w:r>
      <w:r w:rsidR="002C780E">
        <w:rPr>
          <w:rFonts w:ascii="Arial" w:hAnsi="Arial" w:cs="Arial"/>
        </w:rPr>
        <w:t>rst</w:t>
      </w:r>
      <w:r w:rsidR="001E398A">
        <w:rPr>
          <w:rFonts w:ascii="Arial" w:hAnsi="Arial" w:cs="Arial"/>
        </w:rPr>
        <w:t>uurd</w:t>
      </w:r>
      <w:r>
        <w:rPr>
          <w:rFonts w:ascii="Arial" w:hAnsi="Arial" w:cs="Arial"/>
        </w:rPr>
        <w:t xml:space="preserve">. </w:t>
      </w:r>
    </w:p>
    <w:p w14:paraId="1F7E3FF5" w14:textId="5F30EDAC" w:rsidR="00D963B3" w:rsidRDefault="00476FD3" w:rsidP="00850F18">
      <w:pPr>
        <w:spacing w:line="360" w:lineRule="auto"/>
        <w:rPr>
          <w:rFonts w:ascii="Arial" w:hAnsi="Arial" w:cs="Arial"/>
          <w:sz w:val="24"/>
          <w:szCs w:val="24"/>
        </w:rPr>
      </w:pPr>
      <w:r>
        <w:rPr>
          <w:rFonts w:ascii="Arial" w:hAnsi="Arial" w:cs="Arial"/>
        </w:rPr>
        <w:t xml:space="preserve"> GGD </w:t>
      </w:r>
      <w:r w:rsidR="008C629B">
        <w:rPr>
          <w:rFonts w:ascii="Arial" w:hAnsi="Arial" w:cs="Arial"/>
        </w:rPr>
        <w:t>West Brabant is</w:t>
      </w:r>
      <w:r>
        <w:rPr>
          <w:rFonts w:ascii="Arial" w:hAnsi="Arial" w:cs="Arial"/>
        </w:rPr>
        <w:t xml:space="preserve"> geselecteerd op basis van </w:t>
      </w:r>
      <w:r w:rsidR="008C629B">
        <w:rPr>
          <w:rFonts w:ascii="Arial" w:hAnsi="Arial" w:cs="Arial"/>
        </w:rPr>
        <w:t>uitkomsten van</w:t>
      </w:r>
      <w:r w:rsidR="004B60F7">
        <w:rPr>
          <w:rFonts w:ascii="Arial" w:hAnsi="Arial" w:cs="Arial"/>
        </w:rPr>
        <w:t xml:space="preserve"> deskresearch.</w:t>
      </w:r>
      <w:r w:rsidR="00A7622B">
        <w:rPr>
          <w:rFonts w:ascii="Arial" w:hAnsi="Arial" w:cs="Arial"/>
        </w:rPr>
        <w:t xml:space="preserve"> GGD West Brabant </w:t>
      </w:r>
      <w:r w:rsidR="004B60F7">
        <w:rPr>
          <w:rFonts w:ascii="Arial" w:hAnsi="Arial" w:cs="Arial"/>
        </w:rPr>
        <w:t xml:space="preserve">heeft </w:t>
      </w:r>
      <w:r w:rsidR="00A7622B">
        <w:rPr>
          <w:rFonts w:ascii="Arial" w:hAnsi="Arial" w:cs="Arial"/>
        </w:rPr>
        <w:t>een factsheet omtrent zorg aan vluchtelingen ontwikkeld</w:t>
      </w:r>
      <w:r w:rsidR="004B60F7">
        <w:rPr>
          <w:rFonts w:ascii="Arial" w:hAnsi="Arial" w:cs="Arial"/>
        </w:rPr>
        <w:t>.</w:t>
      </w:r>
      <w:r w:rsidR="00F34E25">
        <w:rPr>
          <w:rFonts w:ascii="Arial" w:hAnsi="Arial" w:cs="Arial"/>
        </w:rPr>
        <w:t xml:space="preserve"> (</w:t>
      </w:r>
      <w:r w:rsidR="001E398A">
        <w:rPr>
          <w:rFonts w:ascii="Arial" w:hAnsi="Arial" w:cs="Arial"/>
        </w:rPr>
        <w:t>www.</w:t>
      </w:r>
      <w:r w:rsidR="00F34E25">
        <w:rPr>
          <w:rFonts w:ascii="Arial" w:hAnsi="Arial" w:cs="Arial"/>
        </w:rPr>
        <w:t>NCJ.</w:t>
      </w:r>
      <w:r w:rsidR="001E398A">
        <w:rPr>
          <w:rFonts w:ascii="Arial" w:hAnsi="Arial" w:cs="Arial"/>
        </w:rPr>
        <w:t>nl)</w:t>
      </w:r>
      <w:r w:rsidR="00A7622B">
        <w:rPr>
          <w:rFonts w:ascii="Arial" w:hAnsi="Arial" w:cs="Arial"/>
        </w:rPr>
        <w:t xml:space="preserve"> GGD Gelderland-Midden werd op willekeurige basis geselecteerd. </w:t>
      </w:r>
    </w:p>
    <w:p w14:paraId="148EEBA7" w14:textId="6D0BEC12" w:rsidR="00FE08E3" w:rsidRPr="00CC39A5" w:rsidRDefault="000D6EFA" w:rsidP="00CC39A5">
      <w:pPr>
        <w:pStyle w:val="Kop2"/>
      </w:pPr>
      <w:bookmarkStart w:id="27" w:name="_Toc520123432"/>
      <w:r w:rsidRPr="00CC39A5">
        <w:t xml:space="preserve">2.3 </w:t>
      </w:r>
      <w:r w:rsidR="00890F51" w:rsidRPr="00CC39A5">
        <w:t>Expert interviews</w:t>
      </w:r>
      <w:bookmarkEnd w:id="27"/>
    </w:p>
    <w:p w14:paraId="45A72C27" w14:textId="5A5D35C1" w:rsidR="006959EB" w:rsidRDefault="00890F51" w:rsidP="000750BD">
      <w:pPr>
        <w:spacing w:line="360" w:lineRule="auto"/>
        <w:rPr>
          <w:rFonts w:ascii="Arial" w:hAnsi="Arial" w:cs="Arial"/>
        </w:rPr>
      </w:pPr>
      <w:r>
        <w:rPr>
          <w:rFonts w:ascii="Arial" w:hAnsi="Arial" w:cs="Arial"/>
        </w:rPr>
        <w:t>Om antwoord te krijgen op de</w:t>
      </w:r>
      <w:r w:rsidR="000F235F">
        <w:rPr>
          <w:rFonts w:ascii="Arial" w:hAnsi="Arial" w:cs="Arial"/>
        </w:rPr>
        <w:t xml:space="preserve"> deel</w:t>
      </w:r>
      <w:r>
        <w:rPr>
          <w:rFonts w:ascii="Arial" w:hAnsi="Arial" w:cs="Arial"/>
        </w:rPr>
        <w:t>vragen</w:t>
      </w:r>
      <w:r w:rsidR="000F235F">
        <w:rPr>
          <w:rFonts w:ascii="Arial" w:hAnsi="Arial" w:cs="Arial"/>
        </w:rPr>
        <w:t xml:space="preserve"> 1 en </w:t>
      </w:r>
      <w:r w:rsidR="009D4819">
        <w:rPr>
          <w:rFonts w:ascii="Arial" w:hAnsi="Arial" w:cs="Arial"/>
        </w:rPr>
        <w:t xml:space="preserve">3 </w:t>
      </w:r>
      <w:r>
        <w:rPr>
          <w:rFonts w:ascii="Arial" w:hAnsi="Arial" w:cs="Arial"/>
        </w:rPr>
        <w:t>wer</w:t>
      </w:r>
      <w:r w:rsidR="0043536F">
        <w:rPr>
          <w:rFonts w:ascii="Arial" w:hAnsi="Arial" w:cs="Arial"/>
        </w:rPr>
        <w:t>d</w:t>
      </w:r>
      <w:r w:rsidR="006959EB">
        <w:rPr>
          <w:rFonts w:ascii="Arial" w:hAnsi="Arial" w:cs="Arial"/>
        </w:rPr>
        <w:t>en</w:t>
      </w:r>
      <w:r w:rsidR="00BB29DA">
        <w:rPr>
          <w:rFonts w:ascii="Arial" w:hAnsi="Arial" w:cs="Arial"/>
        </w:rPr>
        <w:t xml:space="preserve"> er via de mail en telefonisch</w:t>
      </w:r>
      <w:r w:rsidR="00DD6208">
        <w:rPr>
          <w:rFonts w:ascii="Arial" w:hAnsi="Arial" w:cs="Arial"/>
        </w:rPr>
        <w:t xml:space="preserve"> 4 experts</w:t>
      </w:r>
      <w:r w:rsidR="00BB29DA">
        <w:rPr>
          <w:rFonts w:ascii="Arial" w:hAnsi="Arial" w:cs="Arial"/>
        </w:rPr>
        <w:t xml:space="preserve"> op gebied van vluchtelingenzorg</w:t>
      </w:r>
      <w:r w:rsidR="00DD6208">
        <w:rPr>
          <w:rFonts w:ascii="Arial" w:hAnsi="Arial" w:cs="Arial"/>
        </w:rPr>
        <w:t xml:space="preserve"> benaderd.</w:t>
      </w:r>
      <w:r w:rsidR="004E24EF">
        <w:rPr>
          <w:rFonts w:ascii="Arial" w:hAnsi="Arial" w:cs="Arial"/>
        </w:rPr>
        <w:t xml:space="preserve"> </w:t>
      </w:r>
      <w:r w:rsidR="00DD6208">
        <w:rPr>
          <w:rFonts w:ascii="Arial" w:hAnsi="Arial" w:cs="Arial"/>
        </w:rPr>
        <w:t xml:space="preserve"> </w:t>
      </w:r>
      <w:r w:rsidR="00290220">
        <w:rPr>
          <w:rFonts w:ascii="Arial" w:hAnsi="Arial" w:cs="Arial"/>
        </w:rPr>
        <w:t>De experts</w:t>
      </w:r>
      <w:r w:rsidR="00E7653F">
        <w:rPr>
          <w:rFonts w:ascii="Arial" w:hAnsi="Arial" w:cs="Arial"/>
        </w:rPr>
        <w:t xml:space="preserve"> </w:t>
      </w:r>
      <w:r w:rsidR="00290220">
        <w:rPr>
          <w:rFonts w:ascii="Arial" w:hAnsi="Arial" w:cs="Arial"/>
        </w:rPr>
        <w:t>zijn</w:t>
      </w:r>
      <w:r w:rsidR="00E7653F">
        <w:rPr>
          <w:rFonts w:ascii="Arial" w:hAnsi="Arial" w:cs="Arial"/>
        </w:rPr>
        <w:t>, naar aanleiding van deskresearch</w:t>
      </w:r>
      <w:r w:rsidR="00FC63BA">
        <w:rPr>
          <w:rFonts w:ascii="Arial" w:hAnsi="Arial" w:cs="Arial"/>
        </w:rPr>
        <w:t xml:space="preserve"> en op advies van de praktijkbegeleiding</w:t>
      </w:r>
      <w:r w:rsidR="00E7653F">
        <w:rPr>
          <w:rFonts w:ascii="Arial" w:hAnsi="Arial" w:cs="Arial"/>
        </w:rPr>
        <w:t>,</w:t>
      </w:r>
      <w:r w:rsidR="00290220">
        <w:rPr>
          <w:rFonts w:ascii="Arial" w:hAnsi="Arial" w:cs="Arial"/>
        </w:rPr>
        <w:t xml:space="preserve"> geselecteerd </w:t>
      </w:r>
      <w:r w:rsidR="00E7653F">
        <w:rPr>
          <w:rFonts w:ascii="Arial" w:hAnsi="Arial" w:cs="Arial"/>
        </w:rPr>
        <w:t>vanwege</w:t>
      </w:r>
      <w:r w:rsidR="00290220">
        <w:rPr>
          <w:rFonts w:ascii="Arial" w:hAnsi="Arial" w:cs="Arial"/>
        </w:rPr>
        <w:t xml:space="preserve"> hun expertise en functie om zodoende verschillende invalshoeken te verkrijgen</w:t>
      </w:r>
      <w:r w:rsidR="000C44D4" w:rsidRPr="000C44D4">
        <w:rPr>
          <w:rFonts w:ascii="Arial" w:hAnsi="Arial" w:cs="Arial"/>
        </w:rPr>
        <w:t xml:space="preserve">. </w:t>
      </w:r>
      <w:r w:rsidR="00F04961">
        <w:rPr>
          <w:rFonts w:ascii="Arial" w:hAnsi="Arial" w:cs="Arial"/>
        </w:rPr>
        <w:t xml:space="preserve">Via </w:t>
      </w:r>
      <w:r w:rsidR="000C44D4" w:rsidRPr="000C44D4">
        <w:rPr>
          <w:rFonts w:ascii="Arial" w:hAnsi="Arial" w:cs="Arial"/>
        </w:rPr>
        <w:t>Arq</w:t>
      </w:r>
      <w:r w:rsidR="001449F6">
        <w:rPr>
          <w:rFonts w:ascii="Arial" w:hAnsi="Arial" w:cs="Arial"/>
        </w:rPr>
        <w:t xml:space="preserve"> ( Psychosociaal Ondersteuningspunt Vluch</w:t>
      </w:r>
      <w:r w:rsidR="000C0A5A">
        <w:rPr>
          <w:rFonts w:ascii="Arial" w:hAnsi="Arial" w:cs="Arial"/>
        </w:rPr>
        <w:t>t</w:t>
      </w:r>
      <w:r w:rsidR="001449F6">
        <w:rPr>
          <w:rFonts w:ascii="Arial" w:hAnsi="Arial" w:cs="Arial"/>
        </w:rPr>
        <w:t>elingen)</w:t>
      </w:r>
      <w:r w:rsidR="000C44D4" w:rsidRPr="000C44D4">
        <w:rPr>
          <w:rFonts w:ascii="Arial" w:hAnsi="Arial" w:cs="Arial"/>
        </w:rPr>
        <w:t xml:space="preserve"> is</w:t>
      </w:r>
      <w:r w:rsidR="00290220">
        <w:rPr>
          <w:rFonts w:ascii="Arial" w:hAnsi="Arial" w:cs="Arial"/>
        </w:rPr>
        <w:t xml:space="preserve"> </w:t>
      </w:r>
      <w:r w:rsidR="00F41F69">
        <w:rPr>
          <w:rFonts w:ascii="Arial" w:hAnsi="Arial" w:cs="Arial"/>
        </w:rPr>
        <w:t>e</w:t>
      </w:r>
      <w:r w:rsidR="00290220">
        <w:rPr>
          <w:rFonts w:ascii="Arial" w:hAnsi="Arial" w:cs="Arial"/>
        </w:rPr>
        <w:t xml:space="preserve">en </w:t>
      </w:r>
      <w:r w:rsidR="000C44D4" w:rsidRPr="000C44D4">
        <w:rPr>
          <w:rFonts w:ascii="Arial" w:hAnsi="Arial" w:cs="Arial"/>
        </w:rPr>
        <w:t>verpleegkundig specialist GGZ</w:t>
      </w:r>
      <w:r w:rsidR="00DD6208">
        <w:rPr>
          <w:rFonts w:ascii="Arial" w:hAnsi="Arial" w:cs="Arial"/>
        </w:rPr>
        <w:t xml:space="preserve"> in opleiding</w:t>
      </w:r>
      <w:r w:rsidR="00E35DE4">
        <w:rPr>
          <w:rFonts w:ascii="Arial" w:hAnsi="Arial" w:cs="Arial"/>
        </w:rPr>
        <w:t>,</w:t>
      </w:r>
      <w:r w:rsidR="00DD6208">
        <w:rPr>
          <w:rFonts w:ascii="Arial" w:hAnsi="Arial" w:cs="Arial"/>
        </w:rPr>
        <w:t xml:space="preserve"> </w:t>
      </w:r>
      <w:r w:rsidR="001449F6">
        <w:rPr>
          <w:rFonts w:ascii="Arial" w:hAnsi="Arial" w:cs="Arial"/>
        </w:rPr>
        <w:t>di</w:t>
      </w:r>
      <w:r w:rsidR="00290220">
        <w:rPr>
          <w:rFonts w:ascii="Arial" w:hAnsi="Arial" w:cs="Arial"/>
        </w:rPr>
        <w:t>e</w:t>
      </w:r>
      <w:r w:rsidR="001449F6">
        <w:rPr>
          <w:rFonts w:ascii="Arial" w:hAnsi="Arial" w:cs="Arial"/>
        </w:rPr>
        <w:t xml:space="preserve"> </w:t>
      </w:r>
      <w:r w:rsidR="00290220" w:rsidRPr="00290220">
        <w:rPr>
          <w:rFonts w:ascii="Arial" w:hAnsi="Arial" w:cs="Arial"/>
        </w:rPr>
        <w:t>psychotrauma bij gezinnen uit het Midden Oosten</w:t>
      </w:r>
      <w:r w:rsidR="001449F6">
        <w:rPr>
          <w:rFonts w:ascii="Arial" w:hAnsi="Arial" w:cs="Arial"/>
        </w:rPr>
        <w:t xml:space="preserve"> onderzoekt</w:t>
      </w:r>
      <w:r w:rsidR="00E35DE4">
        <w:rPr>
          <w:rFonts w:ascii="Arial" w:hAnsi="Arial" w:cs="Arial"/>
        </w:rPr>
        <w:t>,</w:t>
      </w:r>
      <w:r w:rsidR="00F41F69">
        <w:rPr>
          <w:rFonts w:ascii="Arial" w:hAnsi="Arial" w:cs="Arial"/>
        </w:rPr>
        <w:t xml:space="preserve"> als expert benaderd en</w:t>
      </w:r>
      <w:r w:rsidR="001449F6">
        <w:rPr>
          <w:rFonts w:ascii="Arial" w:hAnsi="Arial" w:cs="Arial"/>
        </w:rPr>
        <w:t xml:space="preserve"> geïnterviewd. Zij</w:t>
      </w:r>
      <w:r w:rsidR="00290220" w:rsidRPr="00290220">
        <w:rPr>
          <w:rFonts w:ascii="Arial" w:hAnsi="Arial" w:cs="Arial"/>
        </w:rPr>
        <w:t xml:space="preserve"> </w:t>
      </w:r>
      <w:r w:rsidR="001449F6">
        <w:rPr>
          <w:rFonts w:ascii="Arial" w:hAnsi="Arial" w:cs="Arial"/>
        </w:rPr>
        <w:t xml:space="preserve">is werkzaam </w:t>
      </w:r>
      <w:r w:rsidR="00290220" w:rsidRPr="00290220">
        <w:rPr>
          <w:rFonts w:ascii="Arial" w:hAnsi="Arial" w:cs="Arial"/>
        </w:rPr>
        <w:t xml:space="preserve">op de </w:t>
      </w:r>
      <w:r w:rsidR="00290220" w:rsidRPr="00290220">
        <w:rPr>
          <w:rFonts w:ascii="Arial" w:hAnsi="Arial" w:cs="Arial"/>
          <w:iCs/>
        </w:rPr>
        <w:t xml:space="preserve">Dagbehandeling traumatische rouw &amp; poli volwassenen en Poli kind en gezin bij </w:t>
      </w:r>
      <w:r w:rsidR="00290220" w:rsidRPr="00290220">
        <w:rPr>
          <w:rFonts w:ascii="Arial" w:hAnsi="Arial" w:cs="Arial"/>
        </w:rPr>
        <w:t>Centrum ’45.</w:t>
      </w:r>
      <w:r w:rsidR="00EF29B4">
        <w:rPr>
          <w:rFonts w:ascii="Arial" w:hAnsi="Arial" w:cs="Arial"/>
        </w:rPr>
        <w:t xml:space="preserve"> </w:t>
      </w:r>
      <w:r w:rsidR="00BB29DA">
        <w:rPr>
          <w:rFonts w:ascii="Arial" w:hAnsi="Arial" w:cs="Arial"/>
        </w:rPr>
        <w:t xml:space="preserve">De </w:t>
      </w:r>
      <w:r w:rsidR="00506B26">
        <w:rPr>
          <w:rFonts w:ascii="Arial" w:hAnsi="Arial" w:cs="Arial"/>
        </w:rPr>
        <w:t xml:space="preserve">overige geïncludeerde </w:t>
      </w:r>
      <w:r w:rsidR="00BB29DA">
        <w:rPr>
          <w:rFonts w:ascii="Arial" w:hAnsi="Arial" w:cs="Arial"/>
        </w:rPr>
        <w:t xml:space="preserve">experts, </w:t>
      </w:r>
      <w:r w:rsidR="00C3111D">
        <w:rPr>
          <w:rFonts w:ascii="Arial" w:hAnsi="Arial" w:cs="Arial"/>
        </w:rPr>
        <w:t xml:space="preserve">2 verpleegkundig specialisten en 1 jeugdverpleegkundige </w:t>
      </w:r>
      <w:r w:rsidR="00BB29DA">
        <w:rPr>
          <w:rFonts w:ascii="Arial" w:hAnsi="Arial" w:cs="Arial"/>
        </w:rPr>
        <w:t>hebben</w:t>
      </w:r>
      <w:r w:rsidR="00C3111D">
        <w:rPr>
          <w:rFonts w:ascii="Arial" w:hAnsi="Arial" w:cs="Arial"/>
        </w:rPr>
        <w:t xml:space="preserve"> ervaring in het werken met vluchtelinggezinnen</w:t>
      </w:r>
      <w:r w:rsidR="001E398A">
        <w:rPr>
          <w:rFonts w:ascii="Arial" w:hAnsi="Arial" w:cs="Arial"/>
        </w:rPr>
        <w:t xml:space="preserve"> in het Centraal Opvang Asielzoekers in Almere</w:t>
      </w:r>
      <w:r w:rsidR="004D3872">
        <w:rPr>
          <w:rFonts w:ascii="Arial" w:hAnsi="Arial" w:cs="Arial"/>
        </w:rPr>
        <w:t>.</w:t>
      </w:r>
      <w:r w:rsidR="00A7622B">
        <w:rPr>
          <w:rFonts w:ascii="Arial" w:hAnsi="Arial" w:cs="Arial"/>
        </w:rPr>
        <w:t xml:space="preserve"> De interviewvragen werden opgesteld op basis van literatuuronderzoek</w:t>
      </w:r>
      <w:r w:rsidR="00FD1ECB">
        <w:rPr>
          <w:rFonts w:ascii="Arial" w:hAnsi="Arial" w:cs="Arial"/>
        </w:rPr>
        <w:t xml:space="preserve"> ( bijlage</w:t>
      </w:r>
      <w:r w:rsidR="00E35DE4">
        <w:rPr>
          <w:rFonts w:ascii="Arial" w:hAnsi="Arial" w:cs="Arial"/>
        </w:rPr>
        <w:t xml:space="preserve"> 2</w:t>
      </w:r>
      <w:r w:rsidR="00FD1ECB">
        <w:rPr>
          <w:rFonts w:ascii="Arial" w:hAnsi="Arial" w:cs="Arial"/>
        </w:rPr>
        <w:t>)</w:t>
      </w:r>
      <w:r w:rsidR="00A7622B">
        <w:rPr>
          <w:rFonts w:ascii="Arial" w:hAnsi="Arial" w:cs="Arial"/>
        </w:rPr>
        <w:t>.</w:t>
      </w:r>
      <w:r w:rsidR="00FD1ECB">
        <w:rPr>
          <w:rFonts w:ascii="Arial" w:hAnsi="Arial" w:cs="Arial"/>
        </w:rPr>
        <w:t xml:space="preserve"> </w:t>
      </w:r>
      <w:r w:rsidR="00E35DE4">
        <w:rPr>
          <w:rFonts w:ascii="Arial" w:hAnsi="Arial" w:cs="Arial"/>
        </w:rPr>
        <w:t>De</w:t>
      </w:r>
      <w:r w:rsidR="00FD1ECB">
        <w:rPr>
          <w:rFonts w:ascii="Arial" w:hAnsi="Arial" w:cs="Arial"/>
        </w:rPr>
        <w:t xml:space="preserve"> semigestructureerd</w:t>
      </w:r>
      <w:r w:rsidR="00176F4E">
        <w:rPr>
          <w:rFonts w:ascii="Arial" w:hAnsi="Arial" w:cs="Arial"/>
        </w:rPr>
        <w:t>e</w:t>
      </w:r>
      <w:r w:rsidR="00FD1ECB">
        <w:rPr>
          <w:rFonts w:ascii="Arial" w:hAnsi="Arial" w:cs="Arial"/>
        </w:rPr>
        <w:t xml:space="preserve"> interview</w:t>
      </w:r>
      <w:r w:rsidR="00E35DE4">
        <w:rPr>
          <w:rFonts w:ascii="Arial" w:hAnsi="Arial" w:cs="Arial"/>
        </w:rPr>
        <w:t>s</w:t>
      </w:r>
      <w:r w:rsidR="00FD1ECB">
        <w:rPr>
          <w:rFonts w:ascii="Arial" w:hAnsi="Arial" w:cs="Arial"/>
        </w:rPr>
        <w:t xml:space="preserve"> vond</w:t>
      </w:r>
      <w:r w:rsidR="00E35DE4">
        <w:rPr>
          <w:rFonts w:ascii="Arial" w:hAnsi="Arial" w:cs="Arial"/>
        </w:rPr>
        <w:t>en</w:t>
      </w:r>
      <w:r w:rsidR="00FD1ECB">
        <w:rPr>
          <w:rFonts w:ascii="Arial" w:hAnsi="Arial" w:cs="Arial"/>
        </w:rPr>
        <w:t xml:space="preserve"> plaats met de experts afzonderlijk.</w:t>
      </w:r>
      <w:r w:rsidR="00D453B8">
        <w:rPr>
          <w:rFonts w:ascii="Arial" w:hAnsi="Arial" w:cs="Arial"/>
        </w:rPr>
        <w:t xml:space="preserve"> </w:t>
      </w:r>
      <w:r w:rsidR="00176F4E">
        <w:rPr>
          <w:rFonts w:ascii="Arial" w:hAnsi="Arial" w:cs="Arial"/>
        </w:rPr>
        <w:t>Er werden</w:t>
      </w:r>
      <w:r w:rsidR="00D453B8">
        <w:rPr>
          <w:rFonts w:ascii="Arial" w:hAnsi="Arial" w:cs="Arial"/>
        </w:rPr>
        <w:t xml:space="preserve"> vragen gesteld over </w:t>
      </w:r>
      <w:r w:rsidR="00B074C1">
        <w:rPr>
          <w:rFonts w:ascii="Arial" w:hAnsi="Arial" w:cs="Arial"/>
        </w:rPr>
        <w:t>de</w:t>
      </w:r>
      <w:r w:rsidR="00D453B8">
        <w:rPr>
          <w:rFonts w:ascii="Arial" w:hAnsi="Arial" w:cs="Arial"/>
        </w:rPr>
        <w:t xml:space="preserve"> benodigde kennis, vaardigheden en attitude van de hulpverlener in het contact met vluchtelinggezinnen uit Syrië. </w:t>
      </w:r>
      <w:r w:rsidR="00176F4E">
        <w:rPr>
          <w:rFonts w:ascii="Arial" w:hAnsi="Arial" w:cs="Arial"/>
        </w:rPr>
        <w:t>N</w:t>
      </w:r>
      <w:r w:rsidR="00D453B8">
        <w:rPr>
          <w:rFonts w:ascii="Arial" w:hAnsi="Arial" w:cs="Arial"/>
        </w:rPr>
        <w:t>agevraagd</w:t>
      </w:r>
      <w:r w:rsidR="00176F4E">
        <w:rPr>
          <w:rFonts w:ascii="Arial" w:hAnsi="Arial" w:cs="Arial"/>
        </w:rPr>
        <w:t xml:space="preserve"> is</w:t>
      </w:r>
      <w:r w:rsidR="00D453B8">
        <w:rPr>
          <w:rFonts w:ascii="Arial" w:hAnsi="Arial" w:cs="Arial"/>
        </w:rPr>
        <w:t xml:space="preserve"> welke factoren van</w:t>
      </w:r>
      <w:r w:rsidR="00B074C1">
        <w:rPr>
          <w:rFonts w:ascii="Arial" w:hAnsi="Arial" w:cs="Arial"/>
        </w:rPr>
        <w:t>uit welk concept van</w:t>
      </w:r>
      <w:r w:rsidR="00D453B8">
        <w:rPr>
          <w:rFonts w:ascii="Arial" w:hAnsi="Arial" w:cs="Arial"/>
        </w:rPr>
        <w:t xml:space="preserve"> belang waren te inventariseren tijdens het </w:t>
      </w:r>
      <w:r w:rsidR="00FD1ECB">
        <w:rPr>
          <w:rFonts w:ascii="Arial" w:hAnsi="Arial" w:cs="Arial"/>
        </w:rPr>
        <w:t xml:space="preserve">kennismakingshuisbezoek. Tot slot </w:t>
      </w:r>
      <w:r w:rsidR="00E35DE4">
        <w:rPr>
          <w:rFonts w:ascii="Arial" w:hAnsi="Arial" w:cs="Arial"/>
        </w:rPr>
        <w:t>kwamen de typerende</w:t>
      </w:r>
      <w:r w:rsidR="00FD1ECB">
        <w:rPr>
          <w:rFonts w:ascii="Arial" w:hAnsi="Arial" w:cs="Arial"/>
        </w:rPr>
        <w:t xml:space="preserve"> gedragin</w:t>
      </w:r>
      <w:r w:rsidR="00F41F69">
        <w:rPr>
          <w:rFonts w:ascii="Arial" w:hAnsi="Arial" w:cs="Arial"/>
        </w:rPr>
        <w:t xml:space="preserve">gen </w:t>
      </w:r>
      <w:r w:rsidR="00FD1ECB">
        <w:rPr>
          <w:rFonts w:ascii="Arial" w:hAnsi="Arial" w:cs="Arial"/>
        </w:rPr>
        <w:t>bij deze kinderen als gevolg van trauma en/of psychosociale problematiek</w:t>
      </w:r>
      <w:r w:rsidR="00E35DE4">
        <w:rPr>
          <w:rFonts w:ascii="Arial" w:hAnsi="Arial" w:cs="Arial"/>
        </w:rPr>
        <w:t xml:space="preserve"> aan bod</w:t>
      </w:r>
      <w:r w:rsidR="00B074C1">
        <w:rPr>
          <w:rFonts w:ascii="Arial" w:hAnsi="Arial" w:cs="Arial"/>
        </w:rPr>
        <w:t>.</w:t>
      </w:r>
      <w:r w:rsidR="00E35DE4" w:rsidRPr="00E35DE4">
        <w:rPr>
          <w:rFonts w:ascii="Arial" w:hAnsi="Arial" w:cs="Arial"/>
        </w:rPr>
        <w:t xml:space="preserve"> </w:t>
      </w:r>
      <w:r w:rsidR="00E35DE4">
        <w:rPr>
          <w:rFonts w:ascii="Arial" w:hAnsi="Arial" w:cs="Arial"/>
        </w:rPr>
        <w:t>De inhoud van de training Interculturele Communicatie is samengevat</w:t>
      </w:r>
      <w:r w:rsidR="001E398A">
        <w:rPr>
          <w:rFonts w:ascii="Arial" w:hAnsi="Arial" w:cs="Arial"/>
        </w:rPr>
        <w:t>.</w:t>
      </w:r>
    </w:p>
    <w:p w14:paraId="1EEBE86D" w14:textId="7D438E08" w:rsidR="00CC39A5" w:rsidRDefault="00CC39A5" w:rsidP="001D4A04">
      <w:pPr>
        <w:pStyle w:val="Kop2"/>
      </w:pPr>
      <w:bookmarkStart w:id="28" w:name="_Toc520123433"/>
      <w:r w:rsidRPr="00CC39A5">
        <w:rPr>
          <w:rStyle w:val="Kop2Char"/>
        </w:rPr>
        <w:t>2.</w:t>
      </w:r>
      <w:r>
        <w:rPr>
          <w:rStyle w:val="Kop2Char"/>
        </w:rPr>
        <w:t xml:space="preserve">4 </w:t>
      </w:r>
      <w:r w:rsidRPr="00CC39A5">
        <w:rPr>
          <w:rStyle w:val="Kop2Char"/>
        </w:rPr>
        <w:t>Ethische aspecten</w:t>
      </w:r>
      <w:r>
        <w:t>.</w:t>
      </w:r>
      <w:bookmarkEnd w:id="28"/>
    </w:p>
    <w:p w14:paraId="4D30EF1B" w14:textId="731ADAD0" w:rsidR="00CC39A5" w:rsidRDefault="00CC39A5" w:rsidP="000750BD">
      <w:pPr>
        <w:spacing w:line="360" w:lineRule="auto"/>
        <w:rPr>
          <w:rFonts w:ascii="Arial" w:hAnsi="Arial" w:cs="Arial"/>
        </w:rPr>
      </w:pPr>
      <w:r>
        <w:rPr>
          <w:rFonts w:ascii="Arial" w:hAnsi="Arial" w:cs="Arial"/>
        </w:rPr>
        <w:t xml:space="preserve">Binnen JGZ Almere ontbreekt een medisch-ethische toetsingscommissie, het afnemen van interviews valt niet onder de Wet Medisch Onderzoek (www.ccmo.nl). </w:t>
      </w:r>
      <w:r w:rsidRPr="00EF7F71">
        <w:rPr>
          <w:rFonts w:ascii="Arial" w:hAnsi="Arial" w:cs="Arial"/>
        </w:rPr>
        <w:t xml:space="preserve">Aan alle </w:t>
      </w:r>
      <w:r>
        <w:rPr>
          <w:rFonts w:ascii="Arial" w:hAnsi="Arial" w:cs="Arial"/>
        </w:rPr>
        <w:t xml:space="preserve">experts en Benchmark-geïnterviewden  werd toestemming gevraagd en door hen verleend. Zij werden geïnformeerd over de wijze en doel van het onderzoek. Deelname was vrijwillig.   </w:t>
      </w:r>
    </w:p>
    <w:p w14:paraId="5F1E5855" w14:textId="346A42FD" w:rsidR="000C73EC" w:rsidRPr="0081082A" w:rsidRDefault="0081082A" w:rsidP="0081082A">
      <w:pPr>
        <w:pStyle w:val="Kop2"/>
      </w:pPr>
      <w:bookmarkStart w:id="29" w:name="_Toc520123434"/>
      <w:r w:rsidRPr="0081082A">
        <w:t>2.</w:t>
      </w:r>
      <w:r w:rsidR="00CC39A5">
        <w:t>5</w:t>
      </w:r>
      <w:r w:rsidRPr="0081082A">
        <w:t xml:space="preserve"> </w:t>
      </w:r>
      <w:r w:rsidR="00924B22" w:rsidRPr="0081082A">
        <w:t>Data analyse , betrouwbaarheid en validiteit</w:t>
      </w:r>
      <w:bookmarkEnd w:id="29"/>
    </w:p>
    <w:p w14:paraId="35E0B9A8" w14:textId="500B41E9" w:rsidR="00F4549F" w:rsidRPr="0081082A" w:rsidRDefault="00F4549F" w:rsidP="0081082A">
      <w:pPr>
        <w:pStyle w:val="Kop3"/>
      </w:pPr>
      <w:bookmarkStart w:id="30" w:name="_Toc520123435"/>
      <w:r w:rsidRPr="0081082A">
        <w:t>Literatuuronderzoek</w:t>
      </w:r>
      <w:bookmarkEnd w:id="30"/>
    </w:p>
    <w:p w14:paraId="0E4817D9" w14:textId="1888F1FF" w:rsidR="00775885" w:rsidRDefault="00775885" w:rsidP="000750BD">
      <w:pPr>
        <w:spacing w:line="360" w:lineRule="auto"/>
        <w:rPr>
          <w:rFonts w:ascii="Arial" w:hAnsi="Arial" w:cs="Arial"/>
        </w:rPr>
      </w:pPr>
      <w:r>
        <w:rPr>
          <w:rFonts w:ascii="Arial" w:hAnsi="Arial" w:cs="Arial"/>
        </w:rPr>
        <w:t>Uitkomsten van literatuuronderzoek zijn in een zoekplan</w:t>
      </w:r>
      <w:r w:rsidR="00B074C1">
        <w:rPr>
          <w:rFonts w:ascii="Arial" w:hAnsi="Arial" w:cs="Arial"/>
        </w:rPr>
        <w:t xml:space="preserve"> overzichtelijk</w:t>
      </w:r>
      <w:r>
        <w:rPr>
          <w:rFonts w:ascii="Arial" w:hAnsi="Arial" w:cs="Arial"/>
        </w:rPr>
        <w:t xml:space="preserve"> uitgeschreven en gegroepeerd</w:t>
      </w:r>
      <w:r w:rsidR="001E398A">
        <w:rPr>
          <w:rFonts w:ascii="Arial" w:hAnsi="Arial" w:cs="Arial"/>
        </w:rPr>
        <w:t>.</w:t>
      </w:r>
      <w:r w:rsidR="00D42C64">
        <w:rPr>
          <w:rFonts w:ascii="Arial" w:hAnsi="Arial" w:cs="Arial"/>
        </w:rPr>
        <w:t xml:space="preserve"> </w:t>
      </w:r>
      <w:r w:rsidR="00FA7F0B">
        <w:rPr>
          <w:rFonts w:ascii="Arial" w:hAnsi="Arial" w:cs="Arial"/>
        </w:rPr>
        <w:t xml:space="preserve">Van de </w:t>
      </w:r>
      <w:r w:rsidR="00B074C1">
        <w:rPr>
          <w:rFonts w:ascii="Arial" w:hAnsi="Arial" w:cs="Arial"/>
        </w:rPr>
        <w:t xml:space="preserve">relevante </w:t>
      </w:r>
      <w:r w:rsidR="00FA7F0B">
        <w:rPr>
          <w:rFonts w:ascii="Arial" w:hAnsi="Arial" w:cs="Arial"/>
        </w:rPr>
        <w:t>artikelen zijn samenvattingen gemaakt welke antwoord konden geven op de deelvragen.</w:t>
      </w:r>
    </w:p>
    <w:p w14:paraId="26077AAE" w14:textId="149FDB32" w:rsidR="00F4549F" w:rsidRPr="0081082A" w:rsidRDefault="00F4549F" w:rsidP="0081082A">
      <w:pPr>
        <w:pStyle w:val="Kop3"/>
      </w:pPr>
      <w:bookmarkStart w:id="31" w:name="_Toc520123436"/>
      <w:r w:rsidRPr="0081082A">
        <w:t>Interviews</w:t>
      </w:r>
      <w:r w:rsidR="003F7A02" w:rsidRPr="0081082A">
        <w:t xml:space="preserve"> expert</w:t>
      </w:r>
      <w:r w:rsidRPr="0081082A">
        <w:t xml:space="preserve"> en benchmark</w:t>
      </w:r>
      <w:r w:rsidR="003F7A02" w:rsidRPr="0081082A">
        <w:t>.</w:t>
      </w:r>
      <w:bookmarkEnd w:id="31"/>
    </w:p>
    <w:p w14:paraId="491A151B" w14:textId="68495D03" w:rsidR="00084E9F" w:rsidRDefault="001E398A" w:rsidP="000750BD">
      <w:pPr>
        <w:spacing w:line="360" w:lineRule="auto"/>
        <w:rPr>
          <w:rFonts w:ascii="Arial" w:hAnsi="Arial" w:cs="Arial"/>
        </w:rPr>
      </w:pPr>
      <w:r>
        <w:rPr>
          <w:rFonts w:ascii="Arial" w:hAnsi="Arial" w:cs="Arial"/>
        </w:rPr>
        <w:t>E</w:t>
      </w:r>
      <w:r w:rsidR="006959EB">
        <w:rPr>
          <w:rFonts w:ascii="Arial" w:hAnsi="Arial" w:cs="Arial"/>
        </w:rPr>
        <w:t>en</w:t>
      </w:r>
      <w:r w:rsidR="004E24EF">
        <w:rPr>
          <w:rFonts w:ascii="Arial" w:hAnsi="Arial" w:cs="Arial"/>
        </w:rPr>
        <w:t xml:space="preserve"> semigestructureerd </w:t>
      </w:r>
      <w:r w:rsidR="006959EB">
        <w:rPr>
          <w:rFonts w:ascii="Arial" w:hAnsi="Arial" w:cs="Arial"/>
        </w:rPr>
        <w:t xml:space="preserve">interview </w:t>
      </w:r>
      <w:r>
        <w:rPr>
          <w:rFonts w:ascii="Arial" w:hAnsi="Arial" w:cs="Arial"/>
        </w:rPr>
        <w:t>biedt</w:t>
      </w:r>
      <w:r w:rsidR="00924B22">
        <w:rPr>
          <w:rFonts w:ascii="Arial" w:hAnsi="Arial" w:cs="Arial"/>
        </w:rPr>
        <w:t xml:space="preserve"> de </w:t>
      </w:r>
      <w:r w:rsidR="000C0A5A">
        <w:rPr>
          <w:rFonts w:ascii="Arial" w:hAnsi="Arial" w:cs="Arial"/>
        </w:rPr>
        <w:t>informant</w:t>
      </w:r>
      <w:r w:rsidR="00924B22">
        <w:rPr>
          <w:rFonts w:ascii="Arial" w:hAnsi="Arial" w:cs="Arial"/>
        </w:rPr>
        <w:t xml:space="preserve"> </w:t>
      </w:r>
      <w:r w:rsidR="004E24EF">
        <w:rPr>
          <w:rFonts w:ascii="Arial" w:hAnsi="Arial" w:cs="Arial"/>
        </w:rPr>
        <w:t>ruimte</w:t>
      </w:r>
      <w:r>
        <w:rPr>
          <w:rFonts w:ascii="Arial" w:hAnsi="Arial" w:cs="Arial"/>
        </w:rPr>
        <w:t xml:space="preserve"> </w:t>
      </w:r>
      <w:r w:rsidR="004E24EF">
        <w:rPr>
          <w:rFonts w:ascii="Arial" w:hAnsi="Arial" w:cs="Arial"/>
        </w:rPr>
        <w:t xml:space="preserve">voor de eigen inbreng </w:t>
      </w:r>
      <w:r w:rsidR="00924B22">
        <w:rPr>
          <w:rFonts w:ascii="Arial" w:hAnsi="Arial" w:cs="Arial"/>
        </w:rPr>
        <w:t>en ervaringen</w:t>
      </w:r>
      <w:r w:rsidR="004E24EF">
        <w:rPr>
          <w:rFonts w:ascii="Arial" w:hAnsi="Arial" w:cs="Arial"/>
        </w:rPr>
        <w:t>. S</w:t>
      </w:r>
      <w:r w:rsidR="008024DD">
        <w:rPr>
          <w:rFonts w:ascii="Arial" w:hAnsi="Arial" w:cs="Arial"/>
        </w:rPr>
        <w:t>emigestructureerde vragenlijst</w:t>
      </w:r>
      <w:r w:rsidR="000C73EC">
        <w:rPr>
          <w:rFonts w:ascii="Arial" w:hAnsi="Arial" w:cs="Arial"/>
        </w:rPr>
        <w:t xml:space="preserve">en ten behoeve van de </w:t>
      </w:r>
      <w:r w:rsidR="00FD1ECB">
        <w:rPr>
          <w:rFonts w:ascii="Arial" w:hAnsi="Arial" w:cs="Arial"/>
        </w:rPr>
        <w:t>interviews met de experts en Benchmarkvragen</w:t>
      </w:r>
      <w:r w:rsidR="000C73EC">
        <w:rPr>
          <w:rFonts w:ascii="Arial" w:hAnsi="Arial" w:cs="Arial"/>
        </w:rPr>
        <w:t xml:space="preserve"> zijn</w:t>
      </w:r>
      <w:r w:rsidR="00DD6208" w:rsidRPr="00DD6208">
        <w:rPr>
          <w:rFonts w:ascii="Arial" w:hAnsi="Arial" w:cs="Arial"/>
        </w:rPr>
        <w:t xml:space="preserve"> opgesteld </w:t>
      </w:r>
      <w:r w:rsidR="00FD1ECB">
        <w:rPr>
          <w:rFonts w:ascii="Arial" w:hAnsi="Arial" w:cs="Arial"/>
        </w:rPr>
        <w:t xml:space="preserve">na literatuuronderzoek en </w:t>
      </w:r>
      <w:r w:rsidR="00DD6208" w:rsidRPr="00DD6208">
        <w:rPr>
          <w:rFonts w:ascii="Arial" w:hAnsi="Arial" w:cs="Arial"/>
        </w:rPr>
        <w:t xml:space="preserve">aan de hand van het stappenplan vragenlijstconstructie volgens Migchelbrink (2016) </w:t>
      </w:r>
      <w:r w:rsidR="000C73EC">
        <w:rPr>
          <w:rFonts w:ascii="Arial" w:hAnsi="Arial" w:cs="Arial"/>
        </w:rPr>
        <w:t>en Baarden en van der Hulst ( 2017)</w:t>
      </w:r>
      <w:r w:rsidR="00775885">
        <w:rPr>
          <w:rFonts w:ascii="Arial" w:hAnsi="Arial" w:cs="Arial"/>
        </w:rPr>
        <w:t>.</w:t>
      </w:r>
      <w:r w:rsidR="000C0A5A">
        <w:rPr>
          <w:rFonts w:ascii="Arial" w:hAnsi="Arial" w:cs="Arial"/>
        </w:rPr>
        <w:t xml:space="preserve"> </w:t>
      </w:r>
      <w:r w:rsidR="00775885">
        <w:rPr>
          <w:rFonts w:ascii="Arial" w:hAnsi="Arial" w:cs="Arial"/>
        </w:rPr>
        <w:t>Om de mate van validiteit te verhogen zijn</w:t>
      </w:r>
      <w:r w:rsidR="00937E99">
        <w:rPr>
          <w:rFonts w:ascii="Arial" w:hAnsi="Arial" w:cs="Arial"/>
        </w:rPr>
        <w:t xml:space="preserve"> voor de vragen</w:t>
      </w:r>
      <w:r w:rsidR="00DD6208" w:rsidRPr="00DD6208">
        <w:rPr>
          <w:rFonts w:ascii="Arial" w:hAnsi="Arial" w:cs="Arial"/>
        </w:rPr>
        <w:t xml:space="preserve"> begrippen uit de </w:t>
      </w:r>
      <w:r w:rsidR="00775885">
        <w:rPr>
          <w:rFonts w:ascii="Arial" w:hAnsi="Arial" w:cs="Arial"/>
        </w:rPr>
        <w:t xml:space="preserve">gevonden </w:t>
      </w:r>
      <w:r w:rsidR="00DD6208" w:rsidRPr="00DD6208">
        <w:rPr>
          <w:rFonts w:ascii="Arial" w:hAnsi="Arial" w:cs="Arial"/>
        </w:rPr>
        <w:t xml:space="preserve">literatuur </w:t>
      </w:r>
      <w:r w:rsidR="00775885">
        <w:rPr>
          <w:rFonts w:ascii="Arial" w:hAnsi="Arial" w:cs="Arial"/>
        </w:rPr>
        <w:t xml:space="preserve">geoperationaliseerd </w:t>
      </w:r>
      <w:r w:rsidR="00DD6208" w:rsidRPr="00DD6208">
        <w:rPr>
          <w:rFonts w:ascii="Arial" w:hAnsi="Arial" w:cs="Arial"/>
        </w:rPr>
        <w:t>en</w:t>
      </w:r>
      <w:r w:rsidR="00775885">
        <w:rPr>
          <w:rFonts w:ascii="Arial" w:hAnsi="Arial" w:cs="Arial"/>
        </w:rPr>
        <w:t xml:space="preserve"> is hierop</w:t>
      </w:r>
      <w:r w:rsidR="00DD6208" w:rsidRPr="00DD6208">
        <w:rPr>
          <w:rFonts w:ascii="Arial" w:hAnsi="Arial" w:cs="Arial"/>
        </w:rPr>
        <w:t xml:space="preserve"> een topiclijst</w:t>
      </w:r>
      <w:r w:rsidR="00775885">
        <w:rPr>
          <w:rFonts w:ascii="Arial" w:hAnsi="Arial" w:cs="Arial"/>
        </w:rPr>
        <w:t xml:space="preserve"> ontw</w:t>
      </w:r>
      <w:r w:rsidR="00937E99">
        <w:rPr>
          <w:rFonts w:ascii="Arial" w:hAnsi="Arial" w:cs="Arial"/>
        </w:rPr>
        <w:t>o</w:t>
      </w:r>
      <w:r w:rsidR="00775885">
        <w:rPr>
          <w:rFonts w:ascii="Arial" w:hAnsi="Arial" w:cs="Arial"/>
        </w:rPr>
        <w:t>rpen</w:t>
      </w:r>
      <w:r w:rsidR="00B074C1">
        <w:rPr>
          <w:rFonts w:ascii="Arial" w:hAnsi="Arial" w:cs="Arial"/>
        </w:rPr>
        <w:t xml:space="preserve"> ( bijlage 2 en 3)</w:t>
      </w:r>
      <w:r w:rsidR="00DD6208" w:rsidRPr="00DD6208">
        <w:rPr>
          <w:rFonts w:ascii="Arial" w:hAnsi="Arial" w:cs="Arial"/>
        </w:rPr>
        <w:t xml:space="preserve">. </w:t>
      </w:r>
      <w:r w:rsidR="00775885">
        <w:rPr>
          <w:rFonts w:ascii="Arial" w:hAnsi="Arial" w:cs="Arial"/>
        </w:rPr>
        <w:t>H</w:t>
      </w:r>
      <w:r w:rsidR="00937E99">
        <w:rPr>
          <w:rFonts w:ascii="Arial" w:hAnsi="Arial" w:cs="Arial"/>
        </w:rPr>
        <w:t xml:space="preserve">ierbij is </w:t>
      </w:r>
      <w:r w:rsidR="003722A5">
        <w:rPr>
          <w:rFonts w:ascii="Arial" w:hAnsi="Arial" w:cs="Arial"/>
        </w:rPr>
        <w:t xml:space="preserve">uit literatuuronderzoek </w:t>
      </w:r>
      <w:r w:rsidR="00937E99">
        <w:rPr>
          <w:rFonts w:ascii="Arial" w:hAnsi="Arial" w:cs="Arial"/>
        </w:rPr>
        <w:t>het</w:t>
      </w:r>
      <w:r w:rsidR="006118BD">
        <w:rPr>
          <w:rFonts w:ascii="Arial" w:hAnsi="Arial" w:cs="Arial"/>
        </w:rPr>
        <w:t xml:space="preserve"> concept Cultureel </w:t>
      </w:r>
      <w:r w:rsidR="0077435D">
        <w:rPr>
          <w:rFonts w:ascii="Arial" w:hAnsi="Arial" w:cs="Arial"/>
        </w:rPr>
        <w:t>S</w:t>
      </w:r>
      <w:r w:rsidR="006118BD">
        <w:rPr>
          <w:rFonts w:ascii="Arial" w:hAnsi="Arial" w:cs="Arial"/>
        </w:rPr>
        <w:t>ensitieve zorg</w:t>
      </w:r>
      <w:r w:rsidR="002375A4">
        <w:rPr>
          <w:rFonts w:ascii="Arial" w:hAnsi="Arial" w:cs="Arial"/>
        </w:rPr>
        <w:t xml:space="preserve"> </w:t>
      </w:r>
      <w:r w:rsidR="00937E99">
        <w:rPr>
          <w:rFonts w:ascii="Arial" w:hAnsi="Arial" w:cs="Arial"/>
        </w:rPr>
        <w:t>en items</w:t>
      </w:r>
      <w:r w:rsidR="003722A5">
        <w:rPr>
          <w:rFonts w:ascii="Arial" w:hAnsi="Arial" w:cs="Arial"/>
        </w:rPr>
        <w:t xml:space="preserve"> </w:t>
      </w:r>
      <w:r w:rsidR="002375A4">
        <w:rPr>
          <w:rFonts w:ascii="Arial" w:hAnsi="Arial" w:cs="Arial"/>
        </w:rPr>
        <w:t xml:space="preserve">welke </w:t>
      </w:r>
      <w:r w:rsidR="00937E99">
        <w:rPr>
          <w:rFonts w:ascii="Arial" w:hAnsi="Arial" w:cs="Arial"/>
        </w:rPr>
        <w:t>van belang voor het kennismakingshuisbezoek</w:t>
      </w:r>
      <w:r w:rsidR="00DD6208">
        <w:rPr>
          <w:rFonts w:ascii="Arial" w:hAnsi="Arial" w:cs="Arial"/>
        </w:rPr>
        <w:t xml:space="preserve"> gebruikt</w:t>
      </w:r>
      <w:r w:rsidR="00C3111D" w:rsidRPr="00C3111D">
        <w:rPr>
          <w:rFonts w:ascii="Arial" w:hAnsi="Arial" w:cs="Arial"/>
        </w:rPr>
        <w:t>.</w:t>
      </w:r>
      <w:r w:rsidR="00FD1ECB" w:rsidRPr="00FD1ECB">
        <w:rPr>
          <w:rFonts w:ascii="Arial" w:hAnsi="Arial" w:cs="Arial"/>
        </w:rPr>
        <w:t xml:space="preserve"> </w:t>
      </w:r>
      <w:r w:rsidR="00684807">
        <w:rPr>
          <w:rFonts w:ascii="Arial" w:hAnsi="Arial" w:cs="Arial"/>
        </w:rPr>
        <w:t>E</w:t>
      </w:r>
      <w:r w:rsidR="008024DD">
        <w:rPr>
          <w:rFonts w:ascii="Arial" w:hAnsi="Arial" w:cs="Arial"/>
        </w:rPr>
        <w:t xml:space="preserve">en </w:t>
      </w:r>
      <w:r w:rsidR="00BB29DA">
        <w:rPr>
          <w:rFonts w:ascii="Arial" w:hAnsi="Arial" w:cs="Arial"/>
        </w:rPr>
        <w:t>deskundigheids</w:t>
      </w:r>
      <w:r w:rsidR="008024DD">
        <w:rPr>
          <w:rFonts w:ascii="Arial" w:hAnsi="Arial" w:cs="Arial"/>
        </w:rPr>
        <w:t>check</w:t>
      </w:r>
      <w:r w:rsidR="009B13C4">
        <w:rPr>
          <w:rFonts w:ascii="Arial" w:hAnsi="Arial" w:cs="Arial"/>
        </w:rPr>
        <w:t xml:space="preserve"> en peer check</w:t>
      </w:r>
      <w:r w:rsidR="008024DD">
        <w:rPr>
          <w:rFonts w:ascii="Arial" w:hAnsi="Arial" w:cs="Arial"/>
        </w:rPr>
        <w:t xml:space="preserve"> </w:t>
      </w:r>
      <w:r w:rsidR="00684807">
        <w:rPr>
          <w:rFonts w:ascii="Arial" w:hAnsi="Arial" w:cs="Arial"/>
        </w:rPr>
        <w:t xml:space="preserve"> heeft </w:t>
      </w:r>
      <w:r w:rsidR="008024DD">
        <w:rPr>
          <w:rFonts w:ascii="Arial" w:hAnsi="Arial" w:cs="Arial"/>
        </w:rPr>
        <w:t>plaatsgevonden door het voorleggen van de</w:t>
      </w:r>
      <w:r w:rsidR="00FA7F0B">
        <w:rPr>
          <w:rFonts w:ascii="Arial" w:hAnsi="Arial" w:cs="Arial"/>
        </w:rPr>
        <w:t>ze</w:t>
      </w:r>
      <w:r w:rsidR="008024DD">
        <w:rPr>
          <w:rFonts w:ascii="Arial" w:hAnsi="Arial" w:cs="Arial"/>
        </w:rPr>
        <w:t xml:space="preserve"> vragen</w:t>
      </w:r>
      <w:r w:rsidR="00BB29DA">
        <w:rPr>
          <w:rFonts w:ascii="Arial" w:hAnsi="Arial" w:cs="Arial"/>
        </w:rPr>
        <w:t xml:space="preserve"> </w:t>
      </w:r>
      <w:r w:rsidR="00684807">
        <w:rPr>
          <w:rFonts w:ascii="Arial" w:hAnsi="Arial" w:cs="Arial"/>
        </w:rPr>
        <w:t xml:space="preserve">tijdens reviewbijeenkomsten </w:t>
      </w:r>
      <w:r w:rsidR="00BB29DA">
        <w:rPr>
          <w:rFonts w:ascii="Arial" w:hAnsi="Arial" w:cs="Arial"/>
        </w:rPr>
        <w:t>aan</w:t>
      </w:r>
      <w:r w:rsidR="009B13C4">
        <w:rPr>
          <w:rFonts w:ascii="Arial" w:hAnsi="Arial" w:cs="Arial"/>
        </w:rPr>
        <w:t xml:space="preserve"> </w:t>
      </w:r>
      <w:r w:rsidR="00BB29DA">
        <w:rPr>
          <w:rFonts w:ascii="Arial" w:hAnsi="Arial" w:cs="Arial"/>
        </w:rPr>
        <w:t xml:space="preserve">de begeleiders </w:t>
      </w:r>
      <w:r w:rsidR="009B13C4">
        <w:rPr>
          <w:rFonts w:ascii="Arial" w:hAnsi="Arial" w:cs="Arial"/>
        </w:rPr>
        <w:t>en</w:t>
      </w:r>
      <w:r w:rsidR="00DB5C5D">
        <w:rPr>
          <w:rFonts w:ascii="Arial" w:hAnsi="Arial" w:cs="Arial"/>
        </w:rPr>
        <w:t xml:space="preserve"> </w:t>
      </w:r>
      <w:r w:rsidR="009B13C4">
        <w:rPr>
          <w:rFonts w:ascii="Arial" w:hAnsi="Arial" w:cs="Arial"/>
        </w:rPr>
        <w:t xml:space="preserve">peers </w:t>
      </w:r>
      <w:r w:rsidR="00BB29DA">
        <w:rPr>
          <w:rFonts w:ascii="Arial" w:hAnsi="Arial" w:cs="Arial"/>
        </w:rPr>
        <w:t>van de Hogeschool Utrecht en</w:t>
      </w:r>
      <w:r w:rsidR="006C313C">
        <w:rPr>
          <w:rFonts w:ascii="Arial" w:hAnsi="Arial" w:cs="Arial"/>
        </w:rPr>
        <w:t xml:space="preserve"> </w:t>
      </w:r>
      <w:r w:rsidR="00BB29DA">
        <w:rPr>
          <w:rFonts w:ascii="Arial" w:hAnsi="Arial" w:cs="Arial"/>
        </w:rPr>
        <w:t>JGZ Almere</w:t>
      </w:r>
      <w:r w:rsidR="008024DD">
        <w:rPr>
          <w:rFonts w:ascii="Arial" w:hAnsi="Arial" w:cs="Arial"/>
        </w:rPr>
        <w:t xml:space="preserve">. </w:t>
      </w:r>
      <w:r w:rsidR="00BB29DA">
        <w:rPr>
          <w:rFonts w:ascii="Arial" w:hAnsi="Arial" w:cs="Arial"/>
        </w:rPr>
        <w:t xml:space="preserve">Vragen </w:t>
      </w:r>
      <w:r w:rsidR="009D4819">
        <w:rPr>
          <w:rFonts w:ascii="Arial" w:hAnsi="Arial" w:cs="Arial"/>
        </w:rPr>
        <w:t>zijn</w:t>
      </w:r>
      <w:r w:rsidR="000C73EC">
        <w:rPr>
          <w:rFonts w:ascii="Arial" w:hAnsi="Arial" w:cs="Arial"/>
        </w:rPr>
        <w:t xml:space="preserve"> aangepast na feedback van deze peers en begeleiders</w:t>
      </w:r>
      <w:r w:rsidR="00BB29DA">
        <w:rPr>
          <w:rFonts w:ascii="Arial" w:hAnsi="Arial" w:cs="Arial"/>
        </w:rPr>
        <w:t>.</w:t>
      </w:r>
      <w:r w:rsidR="00924B22">
        <w:rPr>
          <w:rFonts w:ascii="Arial" w:hAnsi="Arial" w:cs="Arial"/>
        </w:rPr>
        <w:t xml:space="preserve"> </w:t>
      </w:r>
      <w:r w:rsidR="005D1670">
        <w:rPr>
          <w:rFonts w:ascii="Arial" w:hAnsi="Arial" w:cs="Arial"/>
        </w:rPr>
        <w:t>Er is een proefinterview gehouden</w:t>
      </w:r>
      <w:r w:rsidR="00924B22">
        <w:rPr>
          <w:rFonts w:ascii="Arial" w:hAnsi="Arial" w:cs="Arial"/>
        </w:rPr>
        <w:t xml:space="preserve"> met een verpleegkundig specialist in opleiding.</w:t>
      </w:r>
      <w:r w:rsidR="004B0654">
        <w:rPr>
          <w:rFonts w:ascii="Arial" w:hAnsi="Arial" w:cs="Arial"/>
        </w:rPr>
        <w:t xml:space="preserve"> De interviews duurden </w:t>
      </w:r>
      <w:r w:rsidR="008028C6">
        <w:rPr>
          <w:rFonts w:ascii="Arial" w:hAnsi="Arial" w:cs="Arial"/>
        </w:rPr>
        <w:t>gemiddeld</w:t>
      </w:r>
      <w:r w:rsidR="004B0654">
        <w:rPr>
          <w:rFonts w:ascii="Arial" w:hAnsi="Arial" w:cs="Arial"/>
        </w:rPr>
        <w:t xml:space="preserve"> 30 minuten</w:t>
      </w:r>
      <w:r w:rsidR="008028C6">
        <w:rPr>
          <w:rFonts w:ascii="Arial" w:hAnsi="Arial" w:cs="Arial"/>
        </w:rPr>
        <w:t>.</w:t>
      </w:r>
    </w:p>
    <w:p w14:paraId="5177FB7F" w14:textId="5220B97B" w:rsidR="0083258C" w:rsidRDefault="000A79EE" w:rsidP="00557383">
      <w:pPr>
        <w:spacing w:line="360" w:lineRule="auto"/>
        <w:rPr>
          <w:rFonts w:ascii="Arial" w:hAnsi="Arial" w:cs="Arial"/>
        </w:rPr>
      </w:pPr>
      <w:r>
        <w:rPr>
          <w:rFonts w:ascii="Arial" w:hAnsi="Arial" w:cs="Arial"/>
        </w:rPr>
        <w:t xml:space="preserve">Om de kwaliteit van de interviews te waarborgen is er gebruik gemaakt van geluidsopnames om zodoende eigen interpretaties te beperken. </w:t>
      </w:r>
      <w:r w:rsidR="00D57B02">
        <w:rPr>
          <w:rFonts w:ascii="Arial" w:hAnsi="Arial" w:cs="Arial"/>
        </w:rPr>
        <w:t xml:space="preserve">De </w:t>
      </w:r>
      <w:r w:rsidR="0077435D">
        <w:rPr>
          <w:rFonts w:ascii="Arial" w:hAnsi="Arial" w:cs="Arial"/>
        </w:rPr>
        <w:t>geluidsopnames</w:t>
      </w:r>
      <w:r w:rsidR="000A5D53">
        <w:rPr>
          <w:rFonts w:ascii="Arial" w:hAnsi="Arial" w:cs="Arial"/>
        </w:rPr>
        <w:t xml:space="preserve"> werden door de onderzoeker meerdere malen beluisterd</w:t>
      </w:r>
      <w:r w:rsidR="0077435D">
        <w:rPr>
          <w:rFonts w:ascii="Arial" w:hAnsi="Arial" w:cs="Arial"/>
        </w:rPr>
        <w:t xml:space="preserve"> en zijn </w:t>
      </w:r>
      <w:r w:rsidR="00BB29DA">
        <w:rPr>
          <w:rFonts w:ascii="Arial" w:hAnsi="Arial" w:cs="Arial"/>
        </w:rPr>
        <w:t>tot</w:t>
      </w:r>
      <w:r w:rsidR="00415570">
        <w:rPr>
          <w:rFonts w:ascii="Arial" w:hAnsi="Arial" w:cs="Arial"/>
        </w:rPr>
        <w:t xml:space="preserve"> </w:t>
      </w:r>
      <w:r w:rsidR="00191895">
        <w:rPr>
          <w:rFonts w:ascii="Arial" w:hAnsi="Arial" w:cs="Arial"/>
        </w:rPr>
        <w:t xml:space="preserve">transcripten </w:t>
      </w:r>
      <w:r w:rsidR="00FA7F0B">
        <w:rPr>
          <w:rFonts w:ascii="Arial" w:hAnsi="Arial" w:cs="Arial"/>
        </w:rPr>
        <w:t>uitgetypt</w:t>
      </w:r>
      <w:r w:rsidR="00C958A4">
        <w:rPr>
          <w:rFonts w:ascii="Arial" w:hAnsi="Arial" w:cs="Arial"/>
        </w:rPr>
        <w:t xml:space="preserve"> en gelabeld</w:t>
      </w:r>
      <w:r w:rsidR="00FA7F0B">
        <w:rPr>
          <w:rFonts w:ascii="Arial" w:hAnsi="Arial" w:cs="Arial"/>
        </w:rPr>
        <w:t xml:space="preserve"> </w:t>
      </w:r>
      <w:r w:rsidR="008024DD">
        <w:rPr>
          <w:rFonts w:ascii="Arial" w:hAnsi="Arial" w:cs="Arial"/>
        </w:rPr>
        <w:t>waar</w:t>
      </w:r>
      <w:r w:rsidR="00937E99">
        <w:rPr>
          <w:rFonts w:ascii="Arial" w:hAnsi="Arial" w:cs="Arial"/>
        </w:rPr>
        <w:t>na</w:t>
      </w:r>
      <w:r w:rsidR="00952EDB">
        <w:rPr>
          <w:rFonts w:ascii="Arial" w:hAnsi="Arial" w:cs="Arial"/>
        </w:rPr>
        <w:t xml:space="preserve"> de inhoud is</w:t>
      </w:r>
      <w:r w:rsidR="008D311F">
        <w:rPr>
          <w:rFonts w:ascii="Arial" w:hAnsi="Arial" w:cs="Arial"/>
        </w:rPr>
        <w:t xml:space="preserve"> </w:t>
      </w:r>
      <w:r w:rsidR="00C958A4">
        <w:rPr>
          <w:rFonts w:ascii="Arial" w:hAnsi="Arial" w:cs="Arial"/>
        </w:rPr>
        <w:t xml:space="preserve">uitgewerkt tot thema’s. </w:t>
      </w:r>
      <w:r w:rsidR="00084E9F">
        <w:rPr>
          <w:rFonts w:ascii="Arial" w:hAnsi="Arial" w:cs="Arial"/>
        </w:rPr>
        <w:t xml:space="preserve">De </w:t>
      </w:r>
      <w:r w:rsidR="00C958A4">
        <w:rPr>
          <w:rFonts w:ascii="Arial" w:hAnsi="Arial" w:cs="Arial"/>
        </w:rPr>
        <w:t xml:space="preserve">thema’s </w:t>
      </w:r>
      <w:r w:rsidR="00084E9F">
        <w:rPr>
          <w:rFonts w:ascii="Arial" w:hAnsi="Arial" w:cs="Arial"/>
        </w:rPr>
        <w:t>zijn afgeleid van de belangrijkste begrippen welke overeen</w:t>
      </w:r>
      <w:r w:rsidR="00C76401">
        <w:rPr>
          <w:rFonts w:ascii="Arial" w:hAnsi="Arial" w:cs="Arial"/>
        </w:rPr>
        <w:t>kwamen</w:t>
      </w:r>
      <w:r w:rsidR="00084E9F">
        <w:rPr>
          <w:rFonts w:ascii="Arial" w:hAnsi="Arial" w:cs="Arial"/>
        </w:rPr>
        <w:t xml:space="preserve"> met de topics</w:t>
      </w:r>
      <w:r w:rsidR="002128F9">
        <w:rPr>
          <w:rFonts w:ascii="Arial" w:hAnsi="Arial" w:cs="Arial"/>
        </w:rPr>
        <w:t xml:space="preserve"> verkregen uit eerder literatuuronderzoek</w:t>
      </w:r>
      <w:r w:rsidR="00C958A4">
        <w:rPr>
          <w:rFonts w:ascii="Arial" w:hAnsi="Arial" w:cs="Arial"/>
        </w:rPr>
        <w:t xml:space="preserve"> en probleemanalyse ( Abdessadki, 2017)</w:t>
      </w:r>
      <w:r w:rsidR="00084E9F">
        <w:rPr>
          <w:rFonts w:ascii="Arial" w:hAnsi="Arial" w:cs="Arial"/>
        </w:rPr>
        <w:t>.</w:t>
      </w:r>
      <w:r w:rsidR="004E24EF">
        <w:rPr>
          <w:rFonts w:ascii="Arial" w:hAnsi="Arial" w:cs="Arial"/>
        </w:rPr>
        <w:t xml:space="preserve"> </w:t>
      </w:r>
      <w:r w:rsidR="003722A5">
        <w:rPr>
          <w:rFonts w:ascii="Arial" w:hAnsi="Arial" w:cs="Arial"/>
        </w:rPr>
        <w:t>Van de interviews</w:t>
      </w:r>
      <w:r w:rsidR="008D311F">
        <w:rPr>
          <w:rFonts w:ascii="Arial" w:hAnsi="Arial" w:cs="Arial"/>
        </w:rPr>
        <w:t xml:space="preserve"> </w:t>
      </w:r>
      <w:r w:rsidR="00415570">
        <w:rPr>
          <w:rFonts w:ascii="Arial" w:hAnsi="Arial" w:cs="Arial"/>
        </w:rPr>
        <w:t xml:space="preserve">zijn </w:t>
      </w:r>
      <w:r w:rsidR="000C44D4">
        <w:rPr>
          <w:rFonts w:ascii="Arial" w:hAnsi="Arial" w:cs="Arial"/>
        </w:rPr>
        <w:t>samenvattingen</w:t>
      </w:r>
      <w:r w:rsidR="003722A5">
        <w:rPr>
          <w:rFonts w:ascii="Arial" w:hAnsi="Arial" w:cs="Arial"/>
        </w:rPr>
        <w:t xml:space="preserve"> gemaakt w</w:t>
      </w:r>
      <w:r w:rsidR="006C042C">
        <w:rPr>
          <w:rFonts w:ascii="Arial" w:hAnsi="Arial" w:cs="Arial"/>
        </w:rPr>
        <w:t>elke</w:t>
      </w:r>
      <w:r w:rsidR="00E62080">
        <w:rPr>
          <w:rFonts w:ascii="Arial" w:hAnsi="Arial" w:cs="Arial"/>
        </w:rPr>
        <w:t xml:space="preserve"> </w:t>
      </w:r>
      <w:r w:rsidR="000C44D4">
        <w:rPr>
          <w:rFonts w:ascii="Arial" w:hAnsi="Arial" w:cs="Arial"/>
        </w:rPr>
        <w:t xml:space="preserve">per mail </w:t>
      </w:r>
      <w:r w:rsidR="008D311F">
        <w:rPr>
          <w:rFonts w:ascii="Arial" w:hAnsi="Arial" w:cs="Arial"/>
        </w:rPr>
        <w:t>teruggekoppeld aan de betrokkenen ter goedkeuring</w:t>
      </w:r>
      <w:r w:rsidR="006C313C">
        <w:rPr>
          <w:rFonts w:ascii="Arial" w:hAnsi="Arial" w:cs="Arial"/>
        </w:rPr>
        <w:t xml:space="preserve"> ( membercheck)</w:t>
      </w:r>
      <w:r w:rsidR="008D311F">
        <w:rPr>
          <w:rFonts w:ascii="Arial" w:hAnsi="Arial" w:cs="Arial"/>
        </w:rPr>
        <w:t>.</w:t>
      </w:r>
      <w:r w:rsidR="00C958A4">
        <w:rPr>
          <w:rFonts w:ascii="Arial" w:hAnsi="Arial" w:cs="Arial"/>
        </w:rPr>
        <w:t xml:space="preserve"> D</w:t>
      </w:r>
      <w:r w:rsidR="007064AF">
        <w:rPr>
          <w:rFonts w:ascii="Arial" w:hAnsi="Arial" w:cs="Arial"/>
        </w:rPr>
        <w:t xml:space="preserve">e </w:t>
      </w:r>
      <w:r w:rsidR="00B07249">
        <w:rPr>
          <w:rFonts w:ascii="Arial" w:hAnsi="Arial" w:cs="Arial"/>
        </w:rPr>
        <w:t>thema</w:t>
      </w:r>
      <w:r w:rsidR="00C958A4">
        <w:rPr>
          <w:rFonts w:ascii="Arial" w:hAnsi="Arial" w:cs="Arial"/>
        </w:rPr>
        <w:t>’</w:t>
      </w:r>
      <w:r w:rsidR="00B07249">
        <w:rPr>
          <w:rFonts w:ascii="Arial" w:hAnsi="Arial" w:cs="Arial"/>
        </w:rPr>
        <w:t>s</w:t>
      </w:r>
      <w:r w:rsidR="00BD7F6D">
        <w:rPr>
          <w:rFonts w:ascii="Arial" w:hAnsi="Arial" w:cs="Arial"/>
        </w:rPr>
        <w:t xml:space="preserve"> </w:t>
      </w:r>
      <w:r w:rsidR="00C958A4">
        <w:rPr>
          <w:rFonts w:ascii="Arial" w:hAnsi="Arial" w:cs="Arial"/>
        </w:rPr>
        <w:t>worden</w:t>
      </w:r>
      <w:r w:rsidR="000A5D53">
        <w:rPr>
          <w:rFonts w:ascii="Arial" w:hAnsi="Arial" w:cs="Arial"/>
        </w:rPr>
        <w:t xml:space="preserve"> in de resultaten paragraaf weergegeven</w:t>
      </w:r>
      <w:r w:rsidR="00C958A4">
        <w:rPr>
          <w:rFonts w:ascii="Arial" w:hAnsi="Arial" w:cs="Arial"/>
        </w:rPr>
        <w:t xml:space="preserve"> ( figuur</w:t>
      </w:r>
      <w:r w:rsidR="00685E24">
        <w:rPr>
          <w:rFonts w:ascii="Arial" w:hAnsi="Arial" w:cs="Arial"/>
        </w:rPr>
        <w:t xml:space="preserve"> 2</w:t>
      </w:r>
      <w:r w:rsidR="00C958A4">
        <w:rPr>
          <w:rFonts w:ascii="Arial" w:hAnsi="Arial" w:cs="Arial"/>
        </w:rPr>
        <w:t>)</w:t>
      </w:r>
      <w:r w:rsidR="000A5D53">
        <w:rPr>
          <w:rFonts w:ascii="Arial" w:hAnsi="Arial" w:cs="Arial"/>
        </w:rPr>
        <w:t>.</w:t>
      </w:r>
      <w:r w:rsidR="00BA0F2E" w:rsidRPr="00141BDF">
        <w:rPr>
          <w:rFonts w:ascii="Arial" w:hAnsi="Arial" w:cs="Arial"/>
        </w:rPr>
        <w:t xml:space="preserve"> </w:t>
      </w:r>
      <w:r w:rsidR="00FA7F0B">
        <w:rPr>
          <w:rFonts w:ascii="Arial" w:hAnsi="Arial" w:cs="Arial"/>
        </w:rPr>
        <w:t xml:space="preserve">Gegevens </w:t>
      </w:r>
      <w:r w:rsidR="009D4819">
        <w:rPr>
          <w:rFonts w:ascii="Arial" w:hAnsi="Arial" w:cs="Arial"/>
        </w:rPr>
        <w:t xml:space="preserve">verkregen via Benchmarking zijn samengevat en </w:t>
      </w:r>
      <w:r w:rsidR="00B07249">
        <w:rPr>
          <w:rFonts w:ascii="Arial" w:hAnsi="Arial" w:cs="Arial"/>
        </w:rPr>
        <w:t xml:space="preserve">als thema’s, welke uit literatuuronderzoek verkregen, in </w:t>
      </w:r>
      <w:r w:rsidR="009D4819">
        <w:rPr>
          <w:rFonts w:ascii="Arial" w:hAnsi="Arial" w:cs="Arial"/>
        </w:rPr>
        <w:t>tabe</w:t>
      </w:r>
      <w:r w:rsidR="00685E24">
        <w:rPr>
          <w:rFonts w:ascii="Arial" w:hAnsi="Arial" w:cs="Arial"/>
        </w:rPr>
        <w:t>l 5</w:t>
      </w:r>
      <w:r w:rsidR="009D4819">
        <w:rPr>
          <w:rFonts w:ascii="Arial" w:hAnsi="Arial" w:cs="Arial"/>
        </w:rPr>
        <w:t xml:space="preserve"> geplaatst. Vervolgens werden deze gegevens</w:t>
      </w:r>
      <w:r w:rsidR="00FA7F0B">
        <w:rPr>
          <w:rFonts w:ascii="Arial" w:hAnsi="Arial" w:cs="Arial"/>
        </w:rPr>
        <w:t xml:space="preserve"> vergeleken met de huidige situatie binnen JGZ Almere om tot een best mogelijke interventie voor de praktijk te komen.</w:t>
      </w:r>
    </w:p>
    <w:p w14:paraId="029BCDE4" w14:textId="51EC8702" w:rsidR="0083258C" w:rsidRPr="0081082A" w:rsidRDefault="0081082A" w:rsidP="00A10E50">
      <w:pPr>
        <w:pStyle w:val="Kop1"/>
      </w:pPr>
      <w:bookmarkStart w:id="32" w:name="_Toc520123437"/>
      <w:r w:rsidRPr="0081082A">
        <w:rPr>
          <w:rStyle w:val="Kop1Char"/>
        </w:rPr>
        <w:t>3.</w:t>
      </w:r>
      <w:r w:rsidR="00FD3A2E" w:rsidRPr="0081082A">
        <w:rPr>
          <w:rStyle w:val="Kop1Char"/>
        </w:rPr>
        <w:t>Resultaten</w:t>
      </w:r>
      <w:r w:rsidR="00AD2F76" w:rsidRPr="0081082A">
        <w:t>.</w:t>
      </w:r>
      <w:bookmarkEnd w:id="32"/>
    </w:p>
    <w:p w14:paraId="2602480A" w14:textId="7DBE62B3" w:rsidR="00AD2F76" w:rsidRDefault="00704AE5" w:rsidP="00AD2F76">
      <w:pPr>
        <w:spacing w:line="360" w:lineRule="auto"/>
        <w:rPr>
          <w:rFonts w:ascii="Arial" w:hAnsi="Arial" w:cs="Arial"/>
        </w:rPr>
      </w:pPr>
      <w:r>
        <w:rPr>
          <w:rFonts w:ascii="Arial" w:hAnsi="Arial" w:cs="Arial"/>
        </w:rPr>
        <w:t xml:space="preserve"> </w:t>
      </w:r>
      <w:r w:rsidR="007A0D08">
        <w:rPr>
          <w:rFonts w:ascii="Arial" w:hAnsi="Arial" w:cs="Arial"/>
        </w:rPr>
        <w:t>In onderstaande paragrafen worden de resultaten per deelvraag weergegeven</w:t>
      </w:r>
      <w:r w:rsidR="00E81216">
        <w:rPr>
          <w:rFonts w:ascii="Arial" w:hAnsi="Arial" w:cs="Arial"/>
        </w:rPr>
        <w:t>.</w:t>
      </w:r>
    </w:p>
    <w:p w14:paraId="7001066F" w14:textId="508E04E6" w:rsidR="00AD2F76" w:rsidRDefault="0081082A" w:rsidP="0081082A">
      <w:pPr>
        <w:pStyle w:val="Kop2"/>
      </w:pPr>
      <w:bookmarkStart w:id="33" w:name="_Toc520123438"/>
      <w:r>
        <w:t xml:space="preserve">3.1 </w:t>
      </w:r>
      <w:r w:rsidR="001E59B6">
        <w:t>Deelvraag 1</w:t>
      </w:r>
      <w:r w:rsidR="00AD2F76">
        <w:t>.</w:t>
      </w:r>
      <w:bookmarkEnd w:id="33"/>
    </w:p>
    <w:p w14:paraId="5174F1AE" w14:textId="4B11057D" w:rsidR="0081082A" w:rsidRPr="0081082A" w:rsidRDefault="00DE6119" w:rsidP="0081082A">
      <w:pPr>
        <w:pStyle w:val="Kop3"/>
      </w:pPr>
      <w:bookmarkStart w:id="34" w:name="_Toc520123439"/>
      <w:bookmarkStart w:id="35" w:name="_Hlk514320251"/>
      <w:r>
        <w:t>V</w:t>
      </w:r>
      <w:r w:rsidR="0081082A" w:rsidRPr="00D050CE">
        <w:t>oorwaarden</w:t>
      </w:r>
      <w:r w:rsidR="00087964">
        <w:t xml:space="preserve"> cultuursensitief</w:t>
      </w:r>
      <w:r w:rsidR="0081082A" w:rsidRPr="00D050CE">
        <w:t xml:space="preserve"> kennismakingshuisbezoek</w:t>
      </w:r>
      <w:bookmarkEnd w:id="34"/>
      <w:r w:rsidR="006F0074" w:rsidRPr="00D050CE">
        <w:t xml:space="preserve"> </w:t>
      </w:r>
    </w:p>
    <w:bookmarkEnd w:id="35"/>
    <w:p w14:paraId="7C004A38" w14:textId="44E41D95" w:rsidR="004F3BB0" w:rsidRDefault="00E34485" w:rsidP="002F75DB">
      <w:pPr>
        <w:spacing w:line="360" w:lineRule="auto"/>
        <w:rPr>
          <w:rFonts w:ascii="Arial" w:hAnsi="Arial" w:cs="Arial"/>
        </w:rPr>
      </w:pPr>
      <w:r>
        <w:rPr>
          <w:rFonts w:ascii="Arial" w:hAnsi="Arial" w:cs="Arial"/>
        </w:rPr>
        <w:t>D</w:t>
      </w:r>
      <w:r w:rsidR="002A3043">
        <w:rPr>
          <w:rFonts w:ascii="Arial" w:hAnsi="Arial" w:cs="Arial"/>
        </w:rPr>
        <w:t>e</w:t>
      </w:r>
      <w:r w:rsidR="00796605">
        <w:rPr>
          <w:rFonts w:ascii="Arial" w:hAnsi="Arial" w:cs="Arial"/>
        </w:rPr>
        <w:t>skresearch</w:t>
      </w:r>
      <w:r>
        <w:rPr>
          <w:rFonts w:ascii="Arial" w:hAnsi="Arial" w:cs="Arial"/>
        </w:rPr>
        <w:t xml:space="preserve"> (</w:t>
      </w:r>
      <w:r w:rsidR="006963CF">
        <w:rPr>
          <w:rFonts w:ascii="Arial" w:hAnsi="Arial" w:cs="Arial"/>
        </w:rPr>
        <w:t xml:space="preserve">  Pharos</w:t>
      </w:r>
      <w:r w:rsidR="004A59CB">
        <w:rPr>
          <w:rFonts w:ascii="Arial" w:hAnsi="Arial" w:cs="Arial"/>
        </w:rPr>
        <w:t xml:space="preserve"> &amp; GGD-GHOR NL</w:t>
      </w:r>
      <w:r>
        <w:rPr>
          <w:rFonts w:ascii="Arial" w:hAnsi="Arial" w:cs="Arial"/>
        </w:rPr>
        <w:t>,</w:t>
      </w:r>
      <w:r w:rsidR="006963CF">
        <w:rPr>
          <w:rFonts w:ascii="Arial" w:hAnsi="Arial" w:cs="Arial"/>
        </w:rPr>
        <w:t xml:space="preserve"> 2017) </w:t>
      </w:r>
      <w:r>
        <w:rPr>
          <w:rFonts w:ascii="Arial" w:hAnsi="Arial" w:cs="Arial"/>
        </w:rPr>
        <w:t>beschrijft</w:t>
      </w:r>
      <w:r w:rsidR="006963CF">
        <w:rPr>
          <w:rFonts w:ascii="Arial" w:hAnsi="Arial" w:cs="Arial"/>
        </w:rPr>
        <w:t xml:space="preserve"> het belang</w:t>
      </w:r>
      <w:r w:rsidR="002A3043">
        <w:rPr>
          <w:rFonts w:ascii="Arial" w:hAnsi="Arial" w:cs="Arial"/>
        </w:rPr>
        <w:t xml:space="preserve"> van</w:t>
      </w:r>
      <w:r w:rsidR="006963CF">
        <w:rPr>
          <w:rFonts w:ascii="Arial" w:hAnsi="Arial" w:cs="Arial"/>
        </w:rPr>
        <w:t xml:space="preserve"> een </w:t>
      </w:r>
      <w:r w:rsidR="002A3043">
        <w:rPr>
          <w:rFonts w:ascii="Arial" w:hAnsi="Arial" w:cs="Arial"/>
        </w:rPr>
        <w:t xml:space="preserve">op zeer korte termijn </w:t>
      </w:r>
      <w:r w:rsidR="006963CF">
        <w:rPr>
          <w:rFonts w:ascii="Arial" w:hAnsi="Arial" w:cs="Arial"/>
        </w:rPr>
        <w:t>plannen</w:t>
      </w:r>
      <w:r w:rsidR="002A3043">
        <w:rPr>
          <w:rFonts w:ascii="Arial" w:hAnsi="Arial" w:cs="Arial"/>
        </w:rPr>
        <w:t xml:space="preserve"> van een kennismakingshuisbezoek</w:t>
      </w:r>
      <w:r w:rsidR="006963CF">
        <w:rPr>
          <w:rFonts w:ascii="Arial" w:hAnsi="Arial" w:cs="Arial"/>
        </w:rPr>
        <w:t xml:space="preserve"> </w:t>
      </w:r>
      <w:r w:rsidR="002A3043">
        <w:rPr>
          <w:rFonts w:ascii="Arial" w:hAnsi="Arial" w:cs="Arial"/>
        </w:rPr>
        <w:t xml:space="preserve">na </w:t>
      </w:r>
      <w:r w:rsidR="006963CF">
        <w:rPr>
          <w:rFonts w:ascii="Arial" w:hAnsi="Arial" w:cs="Arial"/>
        </w:rPr>
        <w:t xml:space="preserve">vestiging van een </w:t>
      </w:r>
      <w:r w:rsidR="00C958A4">
        <w:rPr>
          <w:rFonts w:ascii="Arial" w:hAnsi="Arial" w:cs="Arial"/>
        </w:rPr>
        <w:t>vluchteling</w:t>
      </w:r>
      <w:r w:rsidR="006963CF">
        <w:rPr>
          <w:rFonts w:ascii="Arial" w:hAnsi="Arial" w:cs="Arial"/>
        </w:rPr>
        <w:t>gezin</w:t>
      </w:r>
      <w:r w:rsidR="002A3043">
        <w:rPr>
          <w:rFonts w:ascii="Arial" w:hAnsi="Arial" w:cs="Arial"/>
        </w:rPr>
        <w:t xml:space="preserve"> in de wijk</w:t>
      </w:r>
      <w:r w:rsidR="00057366">
        <w:rPr>
          <w:rFonts w:ascii="Arial" w:hAnsi="Arial" w:cs="Arial"/>
        </w:rPr>
        <w:t>.</w:t>
      </w:r>
      <w:bookmarkStart w:id="36" w:name="_Hlk513384526"/>
      <w:r w:rsidR="004F3BB0" w:rsidRPr="004F3BB0">
        <w:t xml:space="preserve"> </w:t>
      </w:r>
      <w:r w:rsidR="004F3BB0" w:rsidRPr="004F3BB0">
        <w:rPr>
          <w:rFonts w:ascii="Arial" w:hAnsi="Arial" w:cs="Arial"/>
        </w:rPr>
        <w:t xml:space="preserve">Het inventariseren van zorgbehoeften en volgen van de gezondheid van de </w:t>
      </w:r>
      <w:r>
        <w:rPr>
          <w:rFonts w:ascii="Arial" w:hAnsi="Arial" w:cs="Arial"/>
        </w:rPr>
        <w:t>vluchtelingkinderen</w:t>
      </w:r>
      <w:r w:rsidR="004F3BB0" w:rsidRPr="004F3BB0">
        <w:rPr>
          <w:rFonts w:ascii="Arial" w:hAnsi="Arial" w:cs="Arial"/>
        </w:rPr>
        <w:t xml:space="preserve"> word</w:t>
      </w:r>
      <w:r>
        <w:rPr>
          <w:rFonts w:ascii="Arial" w:hAnsi="Arial" w:cs="Arial"/>
        </w:rPr>
        <w:t>t</w:t>
      </w:r>
      <w:r w:rsidR="004F3BB0" w:rsidRPr="004F3BB0">
        <w:rPr>
          <w:rFonts w:ascii="Arial" w:hAnsi="Arial" w:cs="Arial"/>
        </w:rPr>
        <w:t xml:space="preserve"> bereikt door in de JGZ volgens het volgsysteem van het DMO-P te werken. Met behulp van het DMO-gespreksprotocol worden kind-gezin en omgevingsfactoren in kaart gebracht en door de tijd heen gevolgd.</w:t>
      </w:r>
      <w:r w:rsidR="00CD318D" w:rsidRPr="00CD318D">
        <w:rPr>
          <w:rFonts w:ascii="Arial" w:hAnsi="Arial" w:cs="Arial"/>
        </w:rPr>
        <w:t xml:space="preserve"> </w:t>
      </w:r>
      <w:r w:rsidR="00CD318D">
        <w:rPr>
          <w:rFonts w:ascii="Arial" w:hAnsi="Arial" w:cs="Arial"/>
        </w:rPr>
        <w:t>Mulders en Tuk ( 2016) adviseren de hulpverlener om</w:t>
      </w:r>
      <w:r w:rsidR="00CD318D" w:rsidRPr="000B7DB8">
        <w:rPr>
          <w:rFonts w:ascii="Arial" w:hAnsi="Arial" w:cs="Arial"/>
        </w:rPr>
        <w:t xml:space="preserve"> meerdere domeinen </w:t>
      </w:r>
      <w:r w:rsidR="00CD318D">
        <w:rPr>
          <w:rFonts w:ascii="Arial" w:hAnsi="Arial" w:cs="Arial"/>
        </w:rPr>
        <w:t>na te gaan om</w:t>
      </w:r>
      <w:r w:rsidR="00CD318D" w:rsidRPr="000B7DB8">
        <w:rPr>
          <w:rFonts w:ascii="Arial" w:hAnsi="Arial" w:cs="Arial"/>
        </w:rPr>
        <w:t xml:space="preserve"> problemen te kunnen signaleren.</w:t>
      </w:r>
      <w:r w:rsidR="00CD318D">
        <w:rPr>
          <w:rFonts w:ascii="Arial" w:hAnsi="Arial" w:cs="Arial"/>
        </w:rPr>
        <w:t xml:space="preserve"> </w:t>
      </w:r>
      <w:r w:rsidR="00E73694">
        <w:rPr>
          <w:rFonts w:ascii="Arial" w:hAnsi="Arial" w:cs="Arial"/>
        </w:rPr>
        <w:t xml:space="preserve">Sullivan (2009) wijst op de behoefte van vluchtelingen aan informatie over de voorbereiding </w:t>
      </w:r>
      <w:r>
        <w:rPr>
          <w:rFonts w:ascii="Arial" w:hAnsi="Arial" w:cs="Arial"/>
        </w:rPr>
        <w:t xml:space="preserve">van het </w:t>
      </w:r>
      <w:r w:rsidR="00E73694">
        <w:rPr>
          <w:rFonts w:ascii="Arial" w:hAnsi="Arial" w:cs="Arial"/>
        </w:rPr>
        <w:t>bezoek, gezondheidszorg en immunisatie van hun kinderen. GGD-GHOR NL ( 2017) beschrijft de</w:t>
      </w:r>
      <w:r w:rsidR="003C6F05">
        <w:rPr>
          <w:rFonts w:ascii="Arial" w:hAnsi="Arial" w:cs="Arial"/>
        </w:rPr>
        <w:t xml:space="preserve"> voorwaarden van </w:t>
      </w:r>
      <w:r w:rsidR="00E73694">
        <w:rPr>
          <w:rFonts w:ascii="Arial" w:hAnsi="Arial" w:cs="Arial"/>
        </w:rPr>
        <w:t>de inhaalzorg</w:t>
      </w:r>
      <w:r w:rsidR="003C6F05">
        <w:rPr>
          <w:rFonts w:ascii="Arial" w:hAnsi="Arial" w:cs="Arial"/>
        </w:rPr>
        <w:t xml:space="preserve"> rondom immunisatie. </w:t>
      </w:r>
      <w:r w:rsidR="00CD318D">
        <w:rPr>
          <w:rFonts w:ascii="Arial" w:hAnsi="Arial" w:cs="Arial"/>
        </w:rPr>
        <w:t xml:space="preserve"> Kawahja</w:t>
      </w:r>
      <w:r>
        <w:rPr>
          <w:rFonts w:ascii="Arial" w:hAnsi="Arial" w:cs="Arial"/>
        </w:rPr>
        <w:t xml:space="preserve"> en</w:t>
      </w:r>
      <w:r w:rsidR="00CD318D">
        <w:rPr>
          <w:rFonts w:ascii="Arial" w:hAnsi="Arial" w:cs="Arial"/>
        </w:rPr>
        <w:t xml:space="preserve"> Stein (2015)  pleiten </w:t>
      </w:r>
      <w:r w:rsidR="00CD318D" w:rsidRPr="00A255F3">
        <w:rPr>
          <w:rFonts w:ascii="Arial" w:hAnsi="Arial" w:cs="Arial"/>
        </w:rPr>
        <w:t xml:space="preserve"> voor</w:t>
      </w:r>
      <w:r w:rsidR="00EF29B4">
        <w:rPr>
          <w:rFonts w:ascii="Arial" w:hAnsi="Arial" w:cs="Arial"/>
        </w:rPr>
        <w:t>,</w:t>
      </w:r>
      <w:r w:rsidR="00CD318D" w:rsidRPr="00A255F3">
        <w:rPr>
          <w:rFonts w:ascii="Arial" w:hAnsi="Arial" w:cs="Arial"/>
        </w:rPr>
        <w:t xml:space="preserve"> meerdere sessies om vertrouwen te winnen</w:t>
      </w:r>
      <w:r w:rsidR="00CD318D">
        <w:rPr>
          <w:rFonts w:ascii="Arial" w:hAnsi="Arial" w:cs="Arial"/>
        </w:rPr>
        <w:t xml:space="preserve"> en op </w:t>
      </w:r>
      <w:r w:rsidR="00CD318D" w:rsidRPr="00A255F3">
        <w:rPr>
          <w:rFonts w:ascii="Arial" w:hAnsi="Arial" w:cs="Arial"/>
        </w:rPr>
        <w:t xml:space="preserve"> gemeenschapsniveau</w:t>
      </w:r>
      <w:r w:rsidR="00CD318D">
        <w:rPr>
          <w:rFonts w:ascii="Arial" w:hAnsi="Arial" w:cs="Arial"/>
        </w:rPr>
        <w:t xml:space="preserve"> het </w:t>
      </w:r>
      <w:r w:rsidR="00CD318D" w:rsidRPr="00A255F3">
        <w:rPr>
          <w:rFonts w:ascii="Arial" w:hAnsi="Arial" w:cs="Arial"/>
        </w:rPr>
        <w:t xml:space="preserve"> </w:t>
      </w:r>
      <w:r w:rsidR="00CD318D">
        <w:rPr>
          <w:rFonts w:ascii="Arial" w:hAnsi="Arial" w:cs="Arial"/>
        </w:rPr>
        <w:t>neerzetten van</w:t>
      </w:r>
      <w:r w:rsidR="00CD318D" w:rsidRPr="00A255F3">
        <w:rPr>
          <w:rFonts w:ascii="Arial" w:hAnsi="Arial" w:cs="Arial"/>
        </w:rPr>
        <w:t xml:space="preserve"> cultureel</w:t>
      </w:r>
      <w:r w:rsidR="00CD318D">
        <w:rPr>
          <w:rFonts w:ascii="Arial" w:hAnsi="Arial" w:cs="Arial"/>
        </w:rPr>
        <w:t xml:space="preserve"> sensitie</w:t>
      </w:r>
      <w:r w:rsidR="00C76401">
        <w:rPr>
          <w:rFonts w:ascii="Arial" w:hAnsi="Arial" w:cs="Arial"/>
        </w:rPr>
        <w:t>f</w:t>
      </w:r>
      <w:r w:rsidR="00CD318D" w:rsidRPr="00A255F3">
        <w:rPr>
          <w:rFonts w:ascii="Arial" w:hAnsi="Arial" w:cs="Arial"/>
        </w:rPr>
        <w:t xml:space="preserve"> </w:t>
      </w:r>
      <w:r w:rsidR="00CD318D">
        <w:rPr>
          <w:rFonts w:ascii="Arial" w:hAnsi="Arial" w:cs="Arial"/>
        </w:rPr>
        <w:t>ondersteunende</w:t>
      </w:r>
      <w:r w:rsidR="00CD318D" w:rsidRPr="00A255F3">
        <w:rPr>
          <w:rFonts w:ascii="Arial" w:hAnsi="Arial" w:cs="Arial"/>
        </w:rPr>
        <w:t xml:space="preserve"> diensten</w:t>
      </w:r>
      <w:r w:rsidR="00CD318D">
        <w:rPr>
          <w:rFonts w:ascii="Arial" w:hAnsi="Arial" w:cs="Arial"/>
        </w:rPr>
        <w:t>.</w:t>
      </w:r>
      <w:r w:rsidR="00CD318D" w:rsidRPr="000B7DB8">
        <w:t xml:space="preserve"> </w:t>
      </w:r>
      <w:r w:rsidR="00CD318D" w:rsidRPr="000B7DB8">
        <w:rPr>
          <w:rFonts w:ascii="Arial" w:hAnsi="Arial" w:cs="Arial"/>
        </w:rPr>
        <w:t>Measham,</w:t>
      </w:r>
      <w:r w:rsidR="00CD318D">
        <w:rPr>
          <w:rFonts w:ascii="Arial" w:hAnsi="Arial" w:cs="Arial"/>
        </w:rPr>
        <w:t xml:space="preserve"> </w:t>
      </w:r>
      <w:r w:rsidR="00CD318D" w:rsidRPr="000B7DB8">
        <w:rPr>
          <w:rFonts w:ascii="Arial" w:hAnsi="Arial" w:cs="Arial"/>
        </w:rPr>
        <w:t>Guzder, Rousseau, Pacione, Blais-McPherson</w:t>
      </w:r>
      <w:r w:rsidR="00CD318D">
        <w:rPr>
          <w:rFonts w:ascii="Arial" w:hAnsi="Arial" w:cs="Arial"/>
        </w:rPr>
        <w:t xml:space="preserve"> </w:t>
      </w:r>
      <w:r w:rsidR="001F5D54">
        <w:rPr>
          <w:rFonts w:ascii="Arial" w:hAnsi="Arial" w:cs="Arial"/>
        </w:rPr>
        <w:t xml:space="preserve">en </w:t>
      </w:r>
      <w:r w:rsidR="00CD318D" w:rsidRPr="000B7DB8">
        <w:rPr>
          <w:rFonts w:ascii="Arial" w:hAnsi="Arial" w:cs="Arial"/>
        </w:rPr>
        <w:t>Nadeau</w:t>
      </w:r>
      <w:r w:rsidR="00CD318D">
        <w:rPr>
          <w:rFonts w:ascii="Arial" w:hAnsi="Arial" w:cs="Arial"/>
        </w:rPr>
        <w:t xml:space="preserve"> (</w:t>
      </w:r>
      <w:r w:rsidR="00CD318D" w:rsidRPr="000B7DB8">
        <w:rPr>
          <w:rFonts w:ascii="Arial" w:hAnsi="Arial" w:cs="Arial"/>
        </w:rPr>
        <w:t>2014</w:t>
      </w:r>
      <w:r w:rsidR="00CD318D">
        <w:rPr>
          <w:rFonts w:ascii="Arial" w:hAnsi="Arial" w:cs="Arial"/>
        </w:rPr>
        <w:t>) verwijzen naar de hoofdrol van de p</w:t>
      </w:r>
      <w:r w:rsidR="00CD318D" w:rsidRPr="000B7DB8">
        <w:rPr>
          <w:rFonts w:ascii="Arial" w:hAnsi="Arial" w:cs="Arial"/>
        </w:rPr>
        <w:t>rimary care in</w:t>
      </w:r>
      <w:r w:rsidR="00CD318D">
        <w:rPr>
          <w:rFonts w:ascii="Arial" w:hAnsi="Arial" w:cs="Arial"/>
        </w:rPr>
        <w:t xml:space="preserve"> het</w:t>
      </w:r>
      <w:r w:rsidR="00CD318D" w:rsidRPr="000B7DB8">
        <w:rPr>
          <w:rFonts w:ascii="Arial" w:hAnsi="Arial" w:cs="Arial"/>
        </w:rPr>
        <w:t xml:space="preserve"> signaleren en vaststellen van psychische problemen bij vluchtelingkinderen. </w:t>
      </w:r>
      <w:r w:rsidR="00CD318D">
        <w:rPr>
          <w:rFonts w:ascii="Arial" w:hAnsi="Arial" w:cs="Arial"/>
        </w:rPr>
        <w:t>De hulpverlener dient een h</w:t>
      </w:r>
      <w:r w:rsidR="00CD318D" w:rsidRPr="000B7DB8">
        <w:rPr>
          <w:rFonts w:ascii="Arial" w:hAnsi="Arial" w:cs="Arial"/>
        </w:rPr>
        <w:t xml:space="preserve">olistische visie </w:t>
      </w:r>
      <w:r w:rsidR="00CD318D">
        <w:rPr>
          <w:rFonts w:ascii="Arial" w:hAnsi="Arial" w:cs="Arial"/>
        </w:rPr>
        <w:t>te hebben en</w:t>
      </w:r>
      <w:r w:rsidR="00CD318D" w:rsidRPr="000B7DB8">
        <w:rPr>
          <w:rFonts w:ascii="Arial" w:hAnsi="Arial" w:cs="Arial"/>
        </w:rPr>
        <w:t xml:space="preserve"> betrek</w:t>
      </w:r>
      <w:r w:rsidR="00CD318D">
        <w:rPr>
          <w:rFonts w:ascii="Arial" w:hAnsi="Arial" w:cs="Arial"/>
        </w:rPr>
        <w:t>t</w:t>
      </w:r>
      <w:r w:rsidR="00CD318D" w:rsidRPr="000B7DB8">
        <w:rPr>
          <w:rFonts w:ascii="Arial" w:hAnsi="Arial" w:cs="Arial"/>
        </w:rPr>
        <w:t xml:space="preserve"> </w:t>
      </w:r>
      <w:r w:rsidR="00CD318D">
        <w:rPr>
          <w:rFonts w:ascii="Arial" w:hAnsi="Arial" w:cs="Arial"/>
        </w:rPr>
        <w:t xml:space="preserve">het </w:t>
      </w:r>
      <w:r w:rsidR="00CD318D" w:rsidRPr="000B7DB8">
        <w:rPr>
          <w:rFonts w:ascii="Arial" w:hAnsi="Arial" w:cs="Arial"/>
        </w:rPr>
        <w:t>gehel</w:t>
      </w:r>
      <w:r w:rsidR="00CD318D">
        <w:rPr>
          <w:rFonts w:ascii="Arial" w:hAnsi="Arial" w:cs="Arial"/>
        </w:rPr>
        <w:t>e</w:t>
      </w:r>
      <w:r w:rsidR="00CD318D" w:rsidRPr="000B7DB8">
        <w:rPr>
          <w:rFonts w:ascii="Arial" w:hAnsi="Arial" w:cs="Arial"/>
        </w:rPr>
        <w:t xml:space="preserve"> systeem</w:t>
      </w:r>
      <w:r w:rsidR="00CD318D">
        <w:rPr>
          <w:rFonts w:ascii="Arial" w:hAnsi="Arial" w:cs="Arial"/>
        </w:rPr>
        <w:t xml:space="preserve"> bij geboden hulp </w:t>
      </w:r>
      <w:r w:rsidR="00CD318D" w:rsidRPr="000B7DB8">
        <w:rPr>
          <w:rFonts w:ascii="Arial" w:hAnsi="Arial" w:cs="Arial"/>
        </w:rPr>
        <w:t>.</w:t>
      </w:r>
      <w:r w:rsidR="00CD318D">
        <w:rPr>
          <w:rFonts w:ascii="Arial" w:hAnsi="Arial" w:cs="Arial"/>
        </w:rPr>
        <w:t xml:space="preserve"> </w:t>
      </w:r>
      <w:bookmarkStart w:id="37" w:name="_Hlk515186067"/>
    </w:p>
    <w:bookmarkEnd w:id="36"/>
    <w:bookmarkEnd w:id="37"/>
    <w:p w14:paraId="1C8BDDFB" w14:textId="573D5F87" w:rsidR="002F75DB" w:rsidRDefault="000A6179" w:rsidP="002F75DB">
      <w:pPr>
        <w:spacing w:line="360" w:lineRule="auto"/>
        <w:rPr>
          <w:rFonts w:ascii="Arial" w:hAnsi="Arial" w:cs="Arial"/>
        </w:rPr>
      </w:pPr>
      <w:r>
        <w:rPr>
          <w:rFonts w:ascii="Arial" w:hAnsi="Arial" w:cs="Arial"/>
        </w:rPr>
        <w:t xml:space="preserve">Van </w:t>
      </w:r>
      <w:r w:rsidR="001635E9">
        <w:rPr>
          <w:rFonts w:ascii="Arial" w:hAnsi="Arial" w:cs="Arial"/>
        </w:rPr>
        <w:t>den Muijsenbergh en Van Schie (2017)</w:t>
      </w:r>
      <w:r>
        <w:rPr>
          <w:rFonts w:ascii="Arial" w:hAnsi="Arial" w:cs="Arial"/>
        </w:rPr>
        <w:t xml:space="preserve"> wijzen op </w:t>
      </w:r>
      <w:r w:rsidR="00164A51">
        <w:rPr>
          <w:rFonts w:ascii="Arial" w:hAnsi="Arial" w:cs="Arial"/>
        </w:rPr>
        <w:t xml:space="preserve">het belang </w:t>
      </w:r>
      <w:r>
        <w:rPr>
          <w:rFonts w:ascii="Arial" w:hAnsi="Arial" w:cs="Arial"/>
        </w:rPr>
        <w:t xml:space="preserve"> een vertrouwensband op te bouwen</w:t>
      </w:r>
      <w:r w:rsidR="00164A51">
        <w:rPr>
          <w:rFonts w:ascii="Arial" w:hAnsi="Arial" w:cs="Arial"/>
        </w:rPr>
        <w:t xml:space="preserve"> met het gezin</w:t>
      </w:r>
      <w:r w:rsidR="001D3613">
        <w:rPr>
          <w:rFonts w:ascii="Arial" w:hAnsi="Arial" w:cs="Arial"/>
        </w:rPr>
        <w:t xml:space="preserve"> door eerst een kennismakingsgesprek </w:t>
      </w:r>
      <w:r w:rsidR="00972117">
        <w:rPr>
          <w:rFonts w:ascii="Arial" w:hAnsi="Arial" w:cs="Arial"/>
        </w:rPr>
        <w:t>te voeren</w:t>
      </w:r>
      <w:r w:rsidR="001D3613">
        <w:rPr>
          <w:rFonts w:ascii="Arial" w:hAnsi="Arial" w:cs="Arial"/>
        </w:rPr>
        <w:t xml:space="preserve"> alvorens een intakegesprek.</w:t>
      </w:r>
      <w:r w:rsidR="00B34013" w:rsidRPr="00B34013">
        <w:rPr>
          <w:rFonts w:ascii="Arial" w:hAnsi="Arial" w:cs="Arial"/>
        </w:rPr>
        <w:t xml:space="preserve"> </w:t>
      </w:r>
      <w:r w:rsidR="001635E9">
        <w:rPr>
          <w:rFonts w:ascii="Arial" w:hAnsi="Arial" w:cs="Arial"/>
        </w:rPr>
        <w:t>Het kennismakingshuisbezoek dient</w:t>
      </w:r>
      <w:r w:rsidR="00972117">
        <w:rPr>
          <w:rFonts w:ascii="Arial" w:hAnsi="Arial" w:cs="Arial"/>
        </w:rPr>
        <w:t xml:space="preserve"> om informatie te verstrekken over de rol</w:t>
      </w:r>
      <w:r w:rsidR="003A168F">
        <w:rPr>
          <w:rFonts w:ascii="Arial" w:hAnsi="Arial" w:cs="Arial"/>
        </w:rPr>
        <w:t xml:space="preserve"> en beroepsgeheim </w:t>
      </w:r>
      <w:r w:rsidR="00972117">
        <w:rPr>
          <w:rFonts w:ascii="Arial" w:hAnsi="Arial" w:cs="Arial"/>
        </w:rPr>
        <w:t xml:space="preserve"> van de hulpverlener</w:t>
      </w:r>
      <w:r w:rsidR="001635E9">
        <w:rPr>
          <w:rFonts w:ascii="Arial" w:hAnsi="Arial" w:cs="Arial"/>
        </w:rPr>
        <w:t xml:space="preserve"> en</w:t>
      </w:r>
      <w:r w:rsidR="00972117">
        <w:rPr>
          <w:rFonts w:ascii="Arial" w:hAnsi="Arial" w:cs="Arial"/>
        </w:rPr>
        <w:t xml:space="preserve"> het Nederlandse gezondheidszorgsysteem.</w:t>
      </w:r>
      <w:r w:rsidR="00C7288C">
        <w:rPr>
          <w:rFonts w:ascii="Arial" w:hAnsi="Arial" w:cs="Arial"/>
        </w:rPr>
        <w:t xml:space="preserve"> Het intake gesprek heeft als doel om aanvullende gegevens te verkrijgen over het gezin</w:t>
      </w:r>
      <w:r w:rsidR="00C76401">
        <w:rPr>
          <w:rFonts w:ascii="Arial" w:hAnsi="Arial" w:cs="Arial"/>
        </w:rPr>
        <w:t xml:space="preserve"> door</w:t>
      </w:r>
      <w:r w:rsidR="00C7288C">
        <w:rPr>
          <w:rFonts w:ascii="Arial" w:hAnsi="Arial" w:cs="Arial"/>
        </w:rPr>
        <w:t xml:space="preserve"> in het intakegesprek contextgerichte vragen en vragen t.a.v. de medische conditie</w:t>
      </w:r>
      <w:r w:rsidR="00C76401">
        <w:rPr>
          <w:rFonts w:ascii="Arial" w:hAnsi="Arial" w:cs="Arial"/>
        </w:rPr>
        <w:t xml:space="preserve"> te stellen</w:t>
      </w:r>
      <w:r w:rsidR="00C7288C">
        <w:rPr>
          <w:rFonts w:ascii="Arial" w:hAnsi="Arial" w:cs="Arial"/>
        </w:rPr>
        <w:t xml:space="preserve">. </w:t>
      </w:r>
      <w:r w:rsidR="009918B1">
        <w:rPr>
          <w:rFonts w:ascii="Arial" w:hAnsi="Arial" w:cs="Arial"/>
        </w:rPr>
        <w:t>Henley en Robinson (2011)</w:t>
      </w:r>
      <w:r w:rsidR="00B34013" w:rsidRPr="00B34013">
        <w:rPr>
          <w:rFonts w:ascii="Arial" w:hAnsi="Arial" w:cs="Arial"/>
        </w:rPr>
        <w:t xml:space="preserve"> en </w:t>
      </w:r>
      <w:bookmarkStart w:id="38" w:name="_Hlk515810592"/>
      <w:r w:rsidR="00B34013" w:rsidRPr="00B34013">
        <w:rPr>
          <w:rFonts w:ascii="Arial" w:hAnsi="Arial" w:cs="Arial"/>
        </w:rPr>
        <w:t>Suurmond</w:t>
      </w:r>
      <w:r w:rsidR="009918B1">
        <w:rPr>
          <w:rFonts w:ascii="Arial" w:hAnsi="Arial" w:cs="Arial"/>
        </w:rPr>
        <w:t>, Rupp, Seeleman, Goosen en Stronks</w:t>
      </w:r>
      <w:r w:rsidR="00B34013" w:rsidRPr="00B34013">
        <w:rPr>
          <w:rFonts w:ascii="Arial" w:hAnsi="Arial" w:cs="Arial"/>
        </w:rPr>
        <w:t xml:space="preserve"> </w:t>
      </w:r>
      <w:bookmarkEnd w:id="38"/>
      <w:r w:rsidR="00B34013" w:rsidRPr="00B34013">
        <w:rPr>
          <w:rFonts w:ascii="Arial" w:hAnsi="Arial" w:cs="Arial"/>
        </w:rPr>
        <w:t>( 2013) benoemen</w:t>
      </w:r>
      <w:r w:rsidR="00B34013">
        <w:rPr>
          <w:rFonts w:ascii="Arial" w:hAnsi="Arial" w:cs="Arial"/>
        </w:rPr>
        <w:t xml:space="preserve"> hierin tevens</w:t>
      </w:r>
      <w:r w:rsidR="00B34013" w:rsidRPr="00B34013">
        <w:rPr>
          <w:rFonts w:ascii="Arial" w:hAnsi="Arial" w:cs="Arial"/>
        </w:rPr>
        <w:t xml:space="preserve"> de voorwaarde van het nemen van voldoende tijd waardoor gevoelige kwesties, zoals getuige zijn van geweld, makkelijker kunnen worden nagevraagd. </w:t>
      </w:r>
      <w:r w:rsidR="006963CF">
        <w:rPr>
          <w:rFonts w:ascii="Arial" w:hAnsi="Arial" w:cs="Arial"/>
        </w:rPr>
        <w:t>Suurmond</w:t>
      </w:r>
      <w:r w:rsidR="009918B1">
        <w:rPr>
          <w:rFonts w:ascii="Arial" w:hAnsi="Arial" w:cs="Arial"/>
        </w:rPr>
        <w:t xml:space="preserve"> et al.</w:t>
      </w:r>
      <w:r>
        <w:rPr>
          <w:rFonts w:ascii="Arial" w:hAnsi="Arial" w:cs="Arial"/>
        </w:rPr>
        <w:t>( 2013) stellen in het kader van een eerste contact doelen op procesmatig en inhoudelijk gebied vast. Doel</w:t>
      </w:r>
      <w:r w:rsidR="00C7288C">
        <w:rPr>
          <w:rFonts w:ascii="Arial" w:hAnsi="Arial" w:cs="Arial"/>
        </w:rPr>
        <w:t xml:space="preserve"> van een kennismaking</w:t>
      </w:r>
      <w:r w:rsidR="001D3613">
        <w:rPr>
          <w:rFonts w:ascii="Arial" w:hAnsi="Arial" w:cs="Arial"/>
        </w:rPr>
        <w:t xml:space="preserve"> is</w:t>
      </w:r>
      <w:r>
        <w:rPr>
          <w:rFonts w:ascii="Arial" w:hAnsi="Arial" w:cs="Arial"/>
        </w:rPr>
        <w:t xml:space="preserve"> informatieverstrekking over </w:t>
      </w:r>
      <w:r w:rsidR="001D3613">
        <w:rPr>
          <w:rFonts w:ascii="Arial" w:hAnsi="Arial" w:cs="Arial"/>
        </w:rPr>
        <w:t xml:space="preserve">de </w:t>
      </w:r>
      <w:r w:rsidR="00B34013">
        <w:rPr>
          <w:rFonts w:ascii="Arial" w:hAnsi="Arial" w:cs="Arial"/>
        </w:rPr>
        <w:t xml:space="preserve">Nederlandse </w:t>
      </w:r>
      <w:r>
        <w:rPr>
          <w:rFonts w:ascii="Arial" w:hAnsi="Arial" w:cs="Arial"/>
        </w:rPr>
        <w:t>gezondheidszorg</w:t>
      </w:r>
      <w:r w:rsidR="00C7288C">
        <w:rPr>
          <w:rFonts w:ascii="Arial" w:hAnsi="Arial" w:cs="Arial"/>
        </w:rPr>
        <w:t xml:space="preserve">. Het gesprek daarop </w:t>
      </w:r>
      <w:r w:rsidR="00C76401">
        <w:rPr>
          <w:rFonts w:ascii="Arial" w:hAnsi="Arial" w:cs="Arial"/>
        </w:rPr>
        <w:t>brengt de</w:t>
      </w:r>
      <w:r w:rsidR="001D3613">
        <w:rPr>
          <w:rFonts w:ascii="Arial" w:hAnsi="Arial" w:cs="Arial"/>
        </w:rPr>
        <w:t xml:space="preserve"> g</w:t>
      </w:r>
      <w:r>
        <w:rPr>
          <w:rFonts w:ascii="Arial" w:hAnsi="Arial" w:cs="Arial"/>
        </w:rPr>
        <w:t xml:space="preserve">ezondheidstoestand </w:t>
      </w:r>
      <w:r w:rsidR="001D3613">
        <w:rPr>
          <w:rFonts w:ascii="Arial" w:hAnsi="Arial" w:cs="Arial"/>
        </w:rPr>
        <w:t>van gezinsleden</w:t>
      </w:r>
      <w:r w:rsidR="00543C59">
        <w:rPr>
          <w:rFonts w:ascii="Arial" w:hAnsi="Arial" w:cs="Arial"/>
        </w:rPr>
        <w:t xml:space="preserve"> in kaart</w:t>
      </w:r>
      <w:r>
        <w:rPr>
          <w:rFonts w:ascii="Arial" w:hAnsi="Arial" w:cs="Arial"/>
        </w:rPr>
        <w:t>.</w:t>
      </w:r>
      <w:r w:rsidR="002A3043" w:rsidRPr="002A3043">
        <w:rPr>
          <w:rFonts w:ascii="Arial" w:hAnsi="Arial" w:cs="Arial"/>
        </w:rPr>
        <w:t xml:space="preserve"> </w:t>
      </w:r>
      <w:bookmarkStart w:id="39" w:name="_Hlk514758688"/>
      <w:bookmarkStart w:id="40" w:name="_Hlk514759098"/>
      <w:r w:rsidR="002367B1">
        <w:rPr>
          <w:rFonts w:ascii="Arial" w:hAnsi="Arial" w:cs="Arial"/>
        </w:rPr>
        <w:t xml:space="preserve">Van Schie en </w:t>
      </w:r>
      <w:r w:rsidR="001635E9">
        <w:rPr>
          <w:rFonts w:ascii="Arial" w:hAnsi="Arial" w:cs="Arial"/>
        </w:rPr>
        <w:t>V</w:t>
      </w:r>
      <w:r w:rsidR="008B3456">
        <w:rPr>
          <w:rFonts w:ascii="Arial" w:hAnsi="Arial" w:cs="Arial"/>
        </w:rPr>
        <w:t xml:space="preserve">an den Muijsenbergh </w:t>
      </w:r>
      <w:bookmarkEnd w:id="39"/>
      <w:r w:rsidR="008B3456">
        <w:rPr>
          <w:rFonts w:ascii="Arial" w:hAnsi="Arial" w:cs="Arial"/>
        </w:rPr>
        <w:t xml:space="preserve">(2017) </w:t>
      </w:r>
      <w:bookmarkEnd w:id="40"/>
      <w:r w:rsidR="009918B1">
        <w:rPr>
          <w:rFonts w:ascii="Arial" w:hAnsi="Arial" w:cs="Arial"/>
        </w:rPr>
        <w:t>wijzen op het in kaart brengen en rekening houden met de</w:t>
      </w:r>
      <w:r w:rsidR="00477816">
        <w:rPr>
          <w:rFonts w:ascii="Arial" w:hAnsi="Arial" w:cs="Arial"/>
        </w:rPr>
        <w:t xml:space="preserve"> gezondheidsvaardigheden </w:t>
      </w:r>
      <w:r w:rsidR="009918B1">
        <w:rPr>
          <w:rFonts w:ascii="Arial" w:hAnsi="Arial" w:cs="Arial"/>
        </w:rPr>
        <w:t>van vluchtelingouders</w:t>
      </w:r>
      <w:r w:rsidR="007C244E">
        <w:rPr>
          <w:rFonts w:ascii="Arial" w:hAnsi="Arial" w:cs="Arial"/>
        </w:rPr>
        <w:t xml:space="preserve"> zodat er misverstanden in het hulpverleningsproces worden voorkomen. </w:t>
      </w:r>
      <w:r w:rsidR="00B86E79">
        <w:rPr>
          <w:rFonts w:ascii="Arial" w:hAnsi="Arial" w:cs="Arial"/>
        </w:rPr>
        <w:t>“</w:t>
      </w:r>
      <w:r w:rsidR="00B86E79" w:rsidRPr="003A168F">
        <w:rPr>
          <w:rFonts w:ascii="Arial" w:hAnsi="Arial" w:cs="Arial"/>
          <w:i/>
        </w:rPr>
        <w:t>Gezondheidsvaardigheden is het geheel van vaardigheden of competenties van mensen om in verschillende situaties informatie over ziekte, gezondheid, zelfzorg en zorgvoorzieningen te kunnen ( en willen) zoeken, begrijpen en gebruiken</w:t>
      </w:r>
      <w:r w:rsidR="00B86E79">
        <w:rPr>
          <w:rFonts w:ascii="Arial" w:hAnsi="Arial" w:cs="Arial"/>
        </w:rPr>
        <w:t>” (</w:t>
      </w:r>
      <w:hyperlink r:id="rId20" w:history="1">
        <w:r w:rsidR="00B86E79" w:rsidRPr="00AD11F8">
          <w:rPr>
            <w:rStyle w:val="Hyperlink"/>
            <w:rFonts w:ascii="Arial" w:hAnsi="Arial" w:cs="Arial"/>
          </w:rPr>
          <w:t>www.gezondheidsvaardigheden.nl</w:t>
        </w:r>
      </w:hyperlink>
      <w:r w:rsidR="00B86E79">
        <w:rPr>
          <w:rFonts w:ascii="Arial" w:hAnsi="Arial" w:cs="Arial"/>
        </w:rPr>
        <w:t xml:space="preserve"> ) </w:t>
      </w:r>
      <w:r w:rsidR="004C2EE6">
        <w:rPr>
          <w:rFonts w:ascii="Arial" w:hAnsi="Arial" w:cs="Arial"/>
        </w:rPr>
        <w:t>.</w:t>
      </w:r>
      <w:r w:rsidR="00AD3E72">
        <w:rPr>
          <w:rFonts w:ascii="Arial" w:hAnsi="Arial" w:cs="Arial"/>
        </w:rPr>
        <w:t xml:space="preserve"> </w:t>
      </w:r>
      <w:r w:rsidR="008040D2">
        <w:rPr>
          <w:rFonts w:ascii="Arial" w:hAnsi="Arial" w:cs="Arial"/>
        </w:rPr>
        <w:t xml:space="preserve">Het </w:t>
      </w:r>
      <w:r w:rsidR="007C244E">
        <w:rPr>
          <w:rFonts w:ascii="Arial" w:hAnsi="Arial" w:cs="Arial"/>
        </w:rPr>
        <w:t>betreft</w:t>
      </w:r>
      <w:r w:rsidR="008040D2">
        <w:rPr>
          <w:rFonts w:ascii="Arial" w:hAnsi="Arial" w:cs="Arial"/>
        </w:rPr>
        <w:t xml:space="preserve"> verbale vaardigheden, mate van geletterdheid, cognitieve vaardigheden</w:t>
      </w:r>
      <w:r w:rsidR="001C6C0A">
        <w:rPr>
          <w:rFonts w:ascii="Arial" w:hAnsi="Arial" w:cs="Arial"/>
        </w:rPr>
        <w:t>,</w:t>
      </w:r>
      <w:r w:rsidR="00966E13">
        <w:rPr>
          <w:rFonts w:ascii="Arial" w:hAnsi="Arial" w:cs="Arial"/>
        </w:rPr>
        <w:t xml:space="preserve"> opleidings</w:t>
      </w:r>
      <w:r w:rsidR="0063185C">
        <w:rPr>
          <w:rFonts w:ascii="Arial" w:hAnsi="Arial" w:cs="Arial"/>
        </w:rPr>
        <w:t>-a</w:t>
      </w:r>
      <w:r w:rsidR="00966E13">
        <w:rPr>
          <w:rFonts w:ascii="Arial" w:hAnsi="Arial" w:cs="Arial"/>
        </w:rPr>
        <w:t>chterg</w:t>
      </w:r>
      <w:r w:rsidR="0063185C">
        <w:rPr>
          <w:rFonts w:ascii="Arial" w:hAnsi="Arial" w:cs="Arial"/>
        </w:rPr>
        <w:t>r</w:t>
      </w:r>
      <w:r w:rsidR="00966E13">
        <w:rPr>
          <w:rFonts w:ascii="Arial" w:hAnsi="Arial" w:cs="Arial"/>
        </w:rPr>
        <w:t>ond,</w:t>
      </w:r>
      <w:r w:rsidR="0063185C">
        <w:rPr>
          <w:rFonts w:ascii="Arial" w:hAnsi="Arial" w:cs="Arial"/>
        </w:rPr>
        <w:t xml:space="preserve"> en bekendheid met het gezond</w:t>
      </w:r>
      <w:r w:rsidR="0055195E">
        <w:rPr>
          <w:rFonts w:ascii="Arial" w:hAnsi="Arial" w:cs="Arial"/>
        </w:rPr>
        <w:t>h</w:t>
      </w:r>
      <w:r w:rsidR="0063185C">
        <w:rPr>
          <w:rFonts w:ascii="Arial" w:hAnsi="Arial" w:cs="Arial"/>
        </w:rPr>
        <w:t>eidszorgsysteem.</w:t>
      </w:r>
      <w:r w:rsidR="00966E13">
        <w:rPr>
          <w:rFonts w:ascii="Arial" w:hAnsi="Arial" w:cs="Arial"/>
        </w:rPr>
        <w:t xml:space="preserve"> </w:t>
      </w:r>
      <w:r w:rsidR="004F3BB0" w:rsidRPr="004F3BB0">
        <w:rPr>
          <w:rFonts w:ascii="Arial" w:hAnsi="Arial" w:cs="Arial"/>
        </w:rPr>
        <w:t xml:space="preserve">In het eerste contactmoment is informatie geven over het gezondheidszorgsysteem een belangrijk </w:t>
      </w:r>
      <w:r w:rsidR="00C12E71">
        <w:rPr>
          <w:rFonts w:ascii="Arial" w:hAnsi="Arial" w:cs="Arial"/>
        </w:rPr>
        <w:t>onderdeel</w:t>
      </w:r>
      <w:r w:rsidR="004F3BB0" w:rsidRPr="004F3BB0">
        <w:rPr>
          <w:rFonts w:ascii="Arial" w:hAnsi="Arial" w:cs="Arial"/>
        </w:rPr>
        <w:t>.</w:t>
      </w:r>
      <w:r w:rsidR="00D3395C">
        <w:rPr>
          <w:rFonts w:ascii="Arial" w:hAnsi="Arial" w:cs="Arial"/>
        </w:rPr>
        <w:t xml:space="preserve"> </w:t>
      </w:r>
      <w:r w:rsidR="007C244E">
        <w:rPr>
          <w:rFonts w:ascii="Arial" w:hAnsi="Arial" w:cs="Arial"/>
        </w:rPr>
        <w:t>Door</w:t>
      </w:r>
      <w:r w:rsidR="004F3BB0" w:rsidRPr="004F3BB0">
        <w:rPr>
          <w:rFonts w:ascii="Arial" w:hAnsi="Arial" w:cs="Arial"/>
        </w:rPr>
        <w:t xml:space="preserve"> </w:t>
      </w:r>
      <w:r w:rsidR="00C76401">
        <w:rPr>
          <w:rFonts w:ascii="Arial" w:hAnsi="Arial" w:cs="Arial"/>
        </w:rPr>
        <w:t>beperkte gezondheidsvaardigheden</w:t>
      </w:r>
      <w:r w:rsidR="004F3BB0" w:rsidRPr="004F3BB0">
        <w:rPr>
          <w:rFonts w:ascii="Arial" w:hAnsi="Arial" w:cs="Arial"/>
        </w:rPr>
        <w:t xml:space="preserve"> </w:t>
      </w:r>
      <w:r w:rsidR="005B4041">
        <w:rPr>
          <w:rFonts w:ascii="Arial" w:hAnsi="Arial" w:cs="Arial"/>
        </w:rPr>
        <w:t>wordt</w:t>
      </w:r>
      <w:r w:rsidR="00F809E6">
        <w:rPr>
          <w:rFonts w:ascii="Arial" w:hAnsi="Arial" w:cs="Arial"/>
        </w:rPr>
        <w:t xml:space="preserve"> </w:t>
      </w:r>
      <w:r w:rsidR="004F3BB0" w:rsidRPr="004F3BB0">
        <w:rPr>
          <w:rFonts w:ascii="Arial" w:hAnsi="Arial" w:cs="Arial"/>
        </w:rPr>
        <w:t>schriftelijke informatie</w:t>
      </w:r>
      <w:r w:rsidR="00D3395C">
        <w:rPr>
          <w:rFonts w:ascii="Arial" w:hAnsi="Arial" w:cs="Arial"/>
        </w:rPr>
        <w:t xml:space="preserve"> zoals een</w:t>
      </w:r>
      <w:r w:rsidR="00C76401">
        <w:rPr>
          <w:rFonts w:ascii="Arial" w:hAnsi="Arial" w:cs="Arial"/>
        </w:rPr>
        <w:t xml:space="preserve"> bief,</w:t>
      </w:r>
      <w:r w:rsidR="004F3BB0" w:rsidRPr="004F3BB0">
        <w:rPr>
          <w:rFonts w:ascii="Arial" w:hAnsi="Arial" w:cs="Arial"/>
        </w:rPr>
        <w:t xml:space="preserve"> </w:t>
      </w:r>
      <w:r w:rsidR="007C244E">
        <w:rPr>
          <w:rFonts w:ascii="Arial" w:hAnsi="Arial" w:cs="Arial"/>
        </w:rPr>
        <w:t xml:space="preserve">vaak niet </w:t>
      </w:r>
      <w:r w:rsidR="00A965B0">
        <w:rPr>
          <w:rFonts w:ascii="Arial" w:hAnsi="Arial" w:cs="Arial"/>
        </w:rPr>
        <w:t>begrepen</w:t>
      </w:r>
      <w:r w:rsidR="004F3BB0" w:rsidRPr="004F3BB0">
        <w:rPr>
          <w:rFonts w:ascii="Arial" w:hAnsi="Arial" w:cs="Arial"/>
        </w:rPr>
        <w:t>.</w:t>
      </w:r>
      <w:r w:rsidR="007C244E">
        <w:rPr>
          <w:rFonts w:ascii="Arial" w:hAnsi="Arial" w:cs="Arial"/>
        </w:rPr>
        <w:t xml:space="preserve"> Langsgaan bij het gezin is een alternatief.</w:t>
      </w:r>
      <w:r w:rsidR="002A3043">
        <w:rPr>
          <w:rFonts w:ascii="Arial" w:hAnsi="Arial" w:cs="Arial"/>
        </w:rPr>
        <w:t xml:space="preserve"> </w:t>
      </w:r>
      <w:r w:rsidR="007C244E" w:rsidRPr="00B34013">
        <w:rPr>
          <w:rFonts w:ascii="Arial" w:hAnsi="Arial" w:cs="Arial"/>
        </w:rPr>
        <w:t>Een vrijwilliger welke reeds betrokken</w:t>
      </w:r>
      <w:r w:rsidR="007C244E">
        <w:rPr>
          <w:rFonts w:ascii="Arial" w:hAnsi="Arial" w:cs="Arial"/>
        </w:rPr>
        <w:t xml:space="preserve"> is </w:t>
      </w:r>
      <w:r w:rsidR="007C244E" w:rsidRPr="00B34013">
        <w:rPr>
          <w:rFonts w:ascii="Arial" w:hAnsi="Arial" w:cs="Arial"/>
        </w:rPr>
        <w:t xml:space="preserve">bij het gezin kan helpen bij het maken van afspraken </w:t>
      </w:r>
      <w:r w:rsidR="007C244E">
        <w:rPr>
          <w:rFonts w:ascii="Arial" w:hAnsi="Arial" w:cs="Arial"/>
        </w:rPr>
        <w:t xml:space="preserve">en inzichtelijk maken van de gezondheidszorg in Nederland </w:t>
      </w:r>
      <w:r w:rsidR="007C244E" w:rsidRPr="00B34013">
        <w:rPr>
          <w:rFonts w:ascii="Arial" w:hAnsi="Arial" w:cs="Arial"/>
        </w:rPr>
        <w:t>(Reavy</w:t>
      </w:r>
      <w:r w:rsidR="007C244E">
        <w:rPr>
          <w:rFonts w:ascii="Arial" w:hAnsi="Arial" w:cs="Arial"/>
        </w:rPr>
        <w:t>,</w:t>
      </w:r>
      <w:r w:rsidR="007C244E" w:rsidRPr="00B34013">
        <w:rPr>
          <w:rFonts w:ascii="Arial" w:hAnsi="Arial" w:cs="Arial"/>
        </w:rPr>
        <w:t xml:space="preserve"> Hobbs , Hereford </w:t>
      </w:r>
      <w:r w:rsidR="007C244E">
        <w:rPr>
          <w:rFonts w:ascii="Arial" w:hAnsi="Arial" w:cs="Arial"/>
        </w:rPr>
        <w:t>&amp;</w:t>
      </w:r>
      <w:r w:rsidR="007C244E" w:rsidRPr="00B34013">
        <w:rPr>
          <w:rFonts w:ascii="Arial" w:hAnsi="Arial" w:cs="Arial"/>
        </w:rPr>
        <w:t xml:space="preserve"> Crosb</w:t>
      </w:r>
      <w:r w:rsidR="007C244E">
        <w:rPr>
          <w:rFonts w:ascii="Arial" w:hAnsi="Arial" w:cs="Arial"/>
        </w:rPr>
        <w:t>y</w:t>
      </w:r>
      <w:r w:rsidR="007C244E" w:rsidRPr="00B34013">
        <w:rPr>
          <w:rFonts w:ascii="Arial" w:hAnsi="Arial" w:cs="Arial"/>
        </w:rPr>
        <w:t>, 2012).</w:t>
      </w:r>
    </w:p>
    <w:p w14:paraId="2F08E72D" w14:textId="2559B2C3" w:rsidR="002F75DB" w:rsidRDefault="002F75DB" w:rsidP="009E1F7B">
      <w:pPr>
        <w:pStyle w:val="Kop3"/>
      </w:pPr>
      <w:bookmarkStart w:id="41" w:name="_Toc520123440"/>
      <w:r>
        <w:t>Culturele sensitivitei</w:t>
      </w:r>
      <w:r w:rsidR="00557383">
        <w:t>t</w:t>
      </w:r>
      <w:bookmarkEnd w:id="41"/>
    </w:p>
    <w:p w14:paraId="5473D013" w14:textId="68869149" w:rsidR="004541F6" w:rsidRDefault="00D36166" w:rsidP="00AD2F76">
      <w:pPr>
        <w:spacing w:line="360" w:lineRule="auto"/>
        <w:rPr>
          <w:rFonts w:ascii="Arial" w:hAnsi="Arial" w:cs="Arial"/>
        </w:rPr>
      </w:pPr>
      <w:r w:rsidRPr="00D36166">
        <w:rPr>
          <w:rFonts w:ascii="Arial" w:eastAsia="Times New Roman" w:hAnsi="Arial" w:cs="Arial"/>
        </w:rPr>
        <w:t>De preventieve gezondheidszorg behoort recht te doen aan verschillen tussen mensen op basis van gelijkwaardigheid (</w:t>
      </w:r>
      <w:hyperlink r:id="rId21" w:history="1">
        <w:r w:rsidR="004A59CB" w:rsidRPr="00187BE1">
          <w:rPr>
            <w:rStyle w:val="Hyperlink"/>
            <w:rFonts w:ascii="Arial" w:eastAsia="Times New Roman" w:hAnsi="Arial" w:cs="Arial"/>
          </w:rPr>
          <w:t>www.ZonMw.nl</w:t>
        </w:r>
      </w:hyperlink>
      <w:r w:rsidRPr="00D36166">
        <w:rPr>
          <w:rFonts w:ascii="Arial" w:eastAsia="Times New Roman" w:hAnsi="Arial" w:cs="Arial"/>
        </w:rPr>
        <w:t>).</w:t>
      </w:r>
      <w:r w:rsidR="004A59CB">
        <w:rPr>
          <w:rFonts w:ascii="Arial" w:eastAsia="Times New Roman" w:hAnsi="Arial" w:cs="Arial"/>
        </w:rPr>
        <w:t xml:space="preserve"> </w:t>
      </w:r>
      <w:r w:rsidR="002762CE">
        <w:rPr>
          <w:rFonts w:ascii="Arial" w:eastAsia="Times New Roman" w:hAnsi="Arial" w:cs="Arial"/>
        </w:rPr>
        <w:t>Volgens Pharos ( 2017)</w:t>
      </w:r>
      <w:r w:rsidR="00751A7C">
        <w:rPr>
          <w:rFonts w:ascii="Arial" w:eastAsia="Times New Roman" w:hAnsi="Arial" w:cs="Arial"/>
        </w:rPr>
        <w:t xml:space="preserve"> </w:t>
      </w:r>
      <w:r w:rsidR="002762CE">
        <w:rPr>
          <w:rFonts w:ascii="Arial" w:eastAsia="Times New Roman" w:hAnsi="Arial" w:cs="Arial"/>
        </w:rPr>
        <w:t xml:space="preserve"> </w:t>
      </w:r>
      <w:bookmarkStart w:id="42" w:name="_Hlk514325238"/>
      <w:r w:rsidR="002F75DB">
        <w:rPr>
          <w:rFonts w:ascii="Arial" w:eastAsia="Times New Roman" w:hAnsi="Arial" w:cs="Arial"/>
        </w:rPr>
        <w:t xml:space="preserve">is </w:t>
      </w:r>
      <w:r w:rsidR="002762CE">
        <w:rPr>
          <w:rFonts w:ascii="Arial" w:eastAsia="Times New Roman" w:hAnsi="Arial" w:cs="Arial"/>
        </w:rPr>
        <w:t xml:space="preserve">er </w:t>
      </w:r>
      <w:r w:rsidR="002F75DB">
        <w:rPr>
          <w:rFonts w:ascii="Arial" w:eastAsia="Times New Roman" w:hAnsi="Arial" w:cs="Arial"/>
        </w:rPr>
        <w:t xml:space="preserve">sprake van cultureel sensitief communiceren wanneer er aandacht en interesse is voor het persoonlijk verhaal van de </w:t>
      </w:r>
      <w:r w:rsidR="00FE4280">
        <w:rPr>
          <w:rFonts w:ascii="Arial" w:eastAsia="Times New Roman" w:hAnsi="Arial" w:cs="Arial"/>
        </w:rPr>
        <w:t xml:space="preserve">vluchteling en </w:t>
      </w:r>
      <w:r w:rsidR="002F75DB">
        <w:rPr>
          <w:rFonts w:ascii="Arial" w:eastAsia="Times New Roman" w:hAnsi="Arial" w:cs="Arial"/>
        </w:rPr>
        <w:t>statushouder</w:t>
      </w:r>
      <w:r w:rsidR="00FE4280">
        <w:rPr>
          <w:rFonts w:ascii="Arial" w:eastAsia="Times New Roman" w:hAnsi="Arial" w:cs="Arial"/>
        </w:rPr>
        <w:t xml:space="preserve"> en</w:t>
      </w:r>
      <w:r w:rsidR="002F75DB">
        <w:rPr>
          <w:rFonts w:ascii="Arial" w:eastAsia="Times New Roman" w:hAnsi="Arial" w:cs="Arial"/>
        </w:rPr>
        <w:t xml:space="preserve"> informatie tijdens de communicatie in een cultureel context wordt geplaatst</w:t>
      </w:r>
      <w:bookmarkEnd w:id="42"/>
      <w:r w:rsidR="002F75DB">
        <w:rPr>
          <w:rFonts w:ascii="Arial" w:eastAsia="Times New Roman" w:hAnsi="Arial" w:cs="Arial"/>
        </w:rPr>
        <w:t>. Cultuursensitiviteit gaat niet alleen over kennis, maar ook over houding en vaardigheden. Begrip hebben voor het feit dat gebruiken in de Nederlandse cultuur niet voor iedereen vanzelfsprekend zijn.</w:t>
      </w:r>
      <w:r w:rsidR="00557383">
        <w:rPr>
          <w:rFonts w:ascii="Arial" w:eastAsia="Times New Roman" w:hAnsi="Arial" w:cs="Arial"/>
        </w:rPr>
        <w:t xml:space="preserve"> </w:t>
      </w:r>
      <w:r w:rsidR="00057366">
        <w:rPr>
          <w:rFonts w:ascii="Arial" w:hAnsi="Arial" w:cs="Arial"/>
        </w:rPr>
        <w:t>De zorgverlener dient zich bewust te zijn</w:t>
      </w:r>
      <w:r w:rsidR="00057366" w:rsidRPr="00057366">
        <w:rPr>
          <w:rFonts w:ascii="Arial" w:hAnsi="Arial" w:cs="Arial"/>
        </w:rPr>
        <w:t xml:space="preserve"> van </w:t>
      </w:r>
      <w:r w:rsidR="00057366">
        <w:rPr>
          <w:rFonts w:ascii="Arial" w:hAnsi="Arial" w:cs="Arial"/>
        </w:rPr>
        <w:t xml:space="preserve">een </w:t>
      </w:r>
      <w:r w:rsidR="00890CD5">
        <w:rPr>
          <w:rFonts w:ascii="Arial" w:hAnsi="Arial" w:cs="Arial"/>
        </w:rPr>
        <w:t>mogelijke heersende</w:t>
      </w:r>
      <w:r w:rsidR="00057366">
        <w:rPr>
          <w:rFonts w:ascii="Arial" w:hAnsi="Arial" w:cs="Arial"/>
        </w:rPr>
        <w:t xml:space="preserve"> </w:t>
      </w:r>
      <w:r w:rsidR="00057366" w:rsidRPr="00057366">
        <w:rPr>
          <w:rFonts w:ascii="Arial" w:hAnsi="Arial" w:cs="Arial"/>
        </w:rPr>
        <w:t>taboe op psychische problemen</w:t>
      </w:r>
      <w:r w:rsidR="00057366">
        <w:rPr>
          <w:rFonts w:ascii="Arial" w:hAnsi="Arial" w:cs="Arial"/>
        </w:rPr>
        <w:t xml:space="preserve"> en</w:t>
      </w:r>
      <w:r w:rsidR="00FA2BFF">
        <w:rPr>
          <w:rFonts w:ascii="Arial" w:hAnsi="Arial" w:cs="Arial"/>
        </w:rPr>
        <w:t xml:space="preserve"> </w:t>
      </w:r>
      <w:r w:rsidR="00057366">
        <w:rPr>
          <w:rFonts w:ascii="Arial" w:hAnsi="Arial" w:cs="Arial"/>
        </w:rPr>
        <w:t>van de</w:t>
      </w:r>
      <w:r w:rsidR="00057366" w:rsidRPr="00057366">
        <w:rPr>
          <w:rFonts w:ascii="Arial" w:hAnsi="Arial" w:cs="Arial"/>
        </w:rPr>
        <w:t xml:space="preserve"> hoge verwachtingen </w:t>
      </w:r>
      <w:r w:rsidR="00057366">
        <w:rPr>
          <w:rFonts w:ascii="Arial" w:hAnsi="Arial" w:cs="Arial"/>
        </w:rPr>
        <w:t>die</w:t>
      </w:r>
      <w:r w:rsidR="00057366" w:rsidRPr="00057366">
        <w:rPr>
          <w:rFonts w:ascii="Arial" w:hAnsi="Arial" w:cs="Arial"/>
        </w:rPr>
        <w:t xml:space="preserve"> </w:t>
      </w:r>
      <w:r w:rsidR="00057366">
        <w:rPr>
          <w:rFonts w:ascii="Arial" w:hAnsi="Arial" w:cs="Arial"/>
        </w:rPr>
        <w:t xml:space="preserve">statushouders kunnen hebben </w:t>
      </w:r>
      <w:r w:rsidR="00057366" w:rsidRPr="00057366">
        <w:rPr>
          <w:rFonts w:ascii="Arial" w:hAnsi="Arial" w:cs="Arial"/>
        </w:rPr>
        <w:t>t.a.v. gezondheidszorg</w:t>
      </w:r>
      <w:bookmarkStart w:id="43" w:name="_Hlk511657327"/>
      <w:r w:rsidR="00057366">
        <w:rPr>
          <w:rFonts w:ascii="Arial" w:hAnsi="Arial" w:cs="Arial"/>
        </w:rPr>
        <w:t>.</w:t>
      </w:r>
      <w:r w:rsidR="001D3613">
        <w:rPr>
          <w:rFonts w:ascii="Arial" w:hAnsi="Arial" w:cs="Arial"/>
        </w:rPr>
        <w:t xml:space="preserve"> </w:t>
      </w:r>
      <w:bookmarkEnd w:id="43"/>
      <w:r w:rsidR="004541F6">
        <w:rPr>
          <w:rFonts w:ascii="Arial" w:hAnsi="Arial" w:cs="Arial"/>
        </w:rPr>
        <w:t>A</w:t>
      </w:r>
      <w:r w:rsidR="004541F6" w:rsidRPr="004541F6">
        <w:rPr>
          <w:rFonts w:ascii="Arial" w:hAnsi="Arial" w:cs="Arial"/>
        </w:rPr>
        <w:t>andoeningen van acute en psychische aard</w:t>
      </w:r>
      <w:r w:rsidR="004541F6">
        <w:rPr>
          <w:rFonts w:ascii="Arial" w:hAnsi="Arial" w:cs="Arial"/>
        </w:rPr>
        <w:t xml:space="preserve"> zijn vaak</w:t>
      </w:r>
      <w:r w:rsidR="004541F6" w:rsidRPr="004541F6">
        <w:rPr>
          <w:rFonts w:ascii="Arial" w:hAnsi="Arial" w:cs="Arial"/>
        </w:rPr>
        <w:t xml:space="preserve"> gerelateerd aan </w:t>
      </w:r>
      <w:r w:rsidR="004541F6">
        <w:rPr>
          <w:rFonts w:ascii="Arial" w:hAnsi="Arial" w:cs="Arial"/>
        </w:rPr>
        <w:t xml:space="preserve">de </w:t>
      </w:r>
      <w:r w:rsidR="004541F6" w:rsidRPr="004541F6">
        <w:rPr>
          <w:rFonts w:ascii="Arial" w:hAnsi="Arial" w:cs="Arial"/>
        </w:rPr>
        <w:t>vluchtelingenstatus</w:t>
      </w:r>
      <w:r w:rsidR="004541F6">
        <w:rPr>
          <w:rFonts w:ascii="Arial" w:hAnsi="Arial" w:cs="Arial"/>
        </w:rPr>
        <w:t xml:space="preserve"> door verhoogde </w:t>
      </w:r>
      <w:r w:rsidR="004541F6" w:rsidRPr="004541F6">
        <w:rPr>
          <w:rFonts w:ascii="Arial" w:hAnsi="Arial" w:cs="Arial"/>
        </w:rPr>
        <w:t xml:space="preserve">stress en </w:t>
      </w:r>
      <w:r w:rsidR="004541F6">
        <w:rPr>
          <w:rFonts w:ascii="Arial" w:hAnsi="Arial" w:cs="Arial"/>
        </w:rPr>
        <w:t xml:space="preserve">ervaren van </w:t>
      </w:r>
      <w:r w:rsidR="004541F6" w:rsidRPr="004541F6">
        <w:rPr>
          <w:rFonts w:ascii="Arial" w:hAnsi="Arial" w:cs="Arial"/>
        </w:rPr>
        <w:t>culturele verschillen</w:t>
      </w:r>
      <w:r w:rsidR="004541F6">
        <w:rPr>
          <w:rFonts w:ascii="Arial" w:hAnsi="Arial" w:cs="Arial"/>
        </w:rPr>
        <w:t xml:space="preserve"> </w:t>
      </w:r>
      <w:r w:rsidR="00121FA6">
        <w:rPr>
          <w:rFonts w:ascii="Arial" w:hAnsi="Arial" w:cs="Arial"/>
        </w:rPr>
        <w:t>(</w:t>
      </w:r>
      <w:r w:rsidR="00121FA6" w:rsidRPr="00121FA6">
        <w:rPr>
          <w:rFonts w:ascii="Arial" w:hAnsi="Arial" w:cs="Arial"/>
        </w:rPr>
        <w:t>Pfortmueller, Schwetlick,</w:t>
      </w:r>
      <w:r w:rsidR="00121FA6">
        <w:rPr>
          <w:rFonts w:ascii="Arial" w:hAnsi="Arial" w:cs="Arial"/>
        </w:rPr>
        <w:t xml:space="preserve"> </w:t>
      </w:r>
      <w:r w:rsidR="00121FA6" w:rsidRPr="00121FA6">
        <w:rPr>
          <w:rFonts w:ascii="Arial" w:hAnsi="Arial" w:cs="Arial"/>
        </w:rPr>
        <w:t xml:space="preserve">Mueller, Lehmann </w:t>
      </w:r>
      <w:r w:rsidR="003D4623">
        <w:rPr>
          <w:rFonts w:ascii="Arial" w:hAnsi="Arial" w:cs="Arial"/>
        </w:rPr>
        <w:t xml:space="preserve">&amp; </w:t>
      </w:r>
      <w:r w:rsidR="00121FA6" w:rsidRPr="00121FA6">
        <w:rPr>
          <w:rFonts w:ascii="Arial" w:hAnsi="Arial" w:cs="Arial"/>
        </w:rPr>
        <w:t>Exadaktylos, 2016</w:t>
      </w:r>
      <w:r w:rsidR="00121FA6">
        <w:rPr>
          <w:rFonts w:ascii="Arial" w:hAnsi="Arial" w:cs="Arial"/>
        </w:rPr>
        <w:t>)</w:t>
      </w:r>
      <w:r w:rsidR="00121FA6" w:rsidRPr="00121FA6">
        <w:rPr>
          <w:rFonts w:ascii="Arial" w:hAnsi="Arial" w:cs="Arial"/>
        </w:rPr>
        <w:t>.</w:t>
      </w:r>
      <w:bookmarkStart w:id="44" w:name="_Hlk511657462"/>
      <w:r w:rsidR="00ED3467">
        <w:rPr>
          <w:rFonts w:ascii="Arial" w:hAnsi="Arial" w:cs="Arial"/>
        </w:rPr>
        <w:t xml:space="preserve"> </w:t>
      </w:r>
      <w:bookmarkEnd w:id="44"/>
      <w:r w:rsidR="00B34013" w:rsidRPr="00B34013">
        <w:rPr>
          <w:rFonts w:ascii="Arial" w:hAnsi="Arial" w:cs="Arial"/>
        </w:rPr>
        <w:t>Kennis hebben over de achtergrond van vluchtelingen en de meest voorkomende gezondheidsproblemen onder deze groep kan helpend zijn. Het betreft kennis over het effect van vluchten op de gezondheid, over de vooroorlogse en huidige situatie in Syrië met name met betrekking tot scholing en de gezondheidszorg ( Suurmond et al., 201</w:t>
      </w:r>
      <w:r w:rsidR="00751A7C">
        <w:rPr>
          <w:rFonts w:ascii="Arial" w:hAnsi="Arial" w:cs="Arial"/>
        </w:rPr>
        <w:t>3</w:t>
      </w:r>
      <w:r w:rsidR="00B34013" w:rsidRPr="00B34013">
        <w:rPr>
          <w:rFonts w:ascii="Arial" w:hAnsi="Arial" w:cs="Arial"/>
        </w:rPr>
        <w:t>).</w:t>
      </w:r>
      <w:r>
        <w:rPr>
          <w:rFonts w:ascii="Arial" w:hAnsi="Arial" w:cs="Arial"/>
        </w:rPr>
        <w:t xml:space="preserve"> </w:t>
      </w:r>
      <w:r w:rsidR="00C7288C">
        <w:rPr>
          <w:rFonts w:ascii="Arial" w:hAnsi="Arial" w:cs="Arial"/>
        </w:rPr>
        <w:t>K</w:t>
      </w:r>
      <w:r w:rsidR="00ED3467">
        <w:rPr>
          <w:rFonts w:ascii="Arial" w:hAnsi="Arial" w:cs="Arial"/>
        </w:rPr>
        <w:t>ennis</w:t>
      </w:r>
      <w:r w:rsidR="004541F6">
        <w:rPr>
          <w:rFonts w:ascii="Arial" w:hAnsi="Arial" w:cs="Arial"/>
        </w:rPr>
        <w:t xml:space="preserve"> hebben</w:t>
      </w:r>
      <w:r w:rsidR="00ED3467">
        <w:rPr>
          <w:rFonts w:ascii="Arial" w:hAnsi="Arial" w:cs="Arial"/>
        </w:rPr>
        <w:t xml:space="preserve"> over andere culturen </w:t>
      </w:r>
      <w:r w:rsidR="00C7288C">
        <w:rPr>
          <w:rFonts w:ascii="Arial" w:hAnsi="Arial" w:cs="Arial"/>
        </w:rPr>
        <w:t xml:space="preserve">is niet </w:t>
      </w:r>
      <w:r w:rsidR="009D40F7">
        <w:rPr>
          <w:rFonts w:ascii="Arial" w:hAnsi="Arial" w:cs="Arial"/>
        </w:rPr>
        <w:t>een primaire</w:t>
      </w:r>
      <w:r w:rsidR="00C7288C">
        <w:rPr>
          <w:rFonts w:ascii="Arial" w:hAnsi="Arial" w:cs="Arial"/>
        </w:rPr>
        <w:t xml:space="preserve"> voorwaarde in cultuur sensitief communiceren</w:t>
      </w:r>
      <w:r w:rsidR="00ED3467">
        <w:rPr>
          <w:rFonts w:ascii="Arial" w:hAnsi="Arial" w:cs="Arial"/>
        </w:rPr>
        <w:t xml:space="preserve">. Cultuur is namelijk niet statisch. Bewustwording hiervan voorkomt stereotypering </w:t>
      </w:r>
      <w:r w:rsidR="00B4432F">
        <w:rPr>
          <w:rFonts w:ascii="Arial" w:hAnsi="Arial" w:cs="Arial"/>
        </w:rPr>
        <w:t>en valt onder</w:t>
      </w:r>
      <w:r w:rsidR="00121FA6">
        <w:rPr>
          <w:rFonts w:ascii="Arial" w:hAnsi="Arial" w:cs="Arial"/>
        </w:rPr>
        <w:t xml:space="preserve"> de </w:t>
      </w:r>
      <w:r w:rsidR="00121FA6" w:rsidRPr="00121FA6">
        <w:rPr>
          <w:rFonts w:ascii="Arial" w:hAnsi="Arial" w:cs="Arial"/>
        </w:rPr>
        <w:t>cultuur sensitieve vaardigheden</w:t>
      </w:r>
      <w:r w:rsidR="00121FA6">
        <w:rPr>
          <w:rFonts w:ascii="Arial" w:hAnsi="Arial" w:cs="Arial"/>
        </w:rPr>
        <w:t xml:space="preserve"> van de zorgverlener</w:t>
      </w:r>
      <w:r w:rsidR="00B4432F">
        <w:rPr>
          <w:rFonts w:ascii="Arial" w:hAnsi="Arial" w:cs="Arial"/>
        </w:rPr>
        <w:t>( Bouteh, 2017</w:t>
      </w:r>
      <w:r w:rsidR="00751A7C">
        <w:rPr>
          <w:rFonts w:ascii="Arial" w:hAnsi="Arial" w:cs="Arial"/>
        </w:rPr>
        <w:t>;</w:t>
      </w:r>
      <w:r w:rsidR="004A59CB" w:rsidRPr="004A59CB">
        <w:rPr>
          <w:rFonts w:ascii="Arial" w:hAnsi="Arial" w:cs="Arial"/>
        </w:rPr>
        <w:t xml:space="preserve"> </w:t>
      </w:r>
      <w:r w:rsidR="004A59CB" w:rsidRPr="00B34013">
        <w:rPr>
          <w:rFonts w:ascii="Arial" w:hAnsi="Arial" w:cs="Arial"/>
        </w:rPr>
        <w:t>Suurmond</w:t>
      </w:r>
      <w:r w:rsidR="004A59CB">
        <w:rPr>
          <w:rFonts w:ascii="Arial" w:hAnsi="Arial" w:cs="Arial"/>
        </w:rPr>
        <w:t>, Rupp , Seeleman, Goosen &amp; Stronks, 2010</w:t>
      </w:r>
      <w:r w:rsidR="00B4432F">
        <w:rPr>
          <w:rFonts w:ascii="Arial" w:hAnsi="Arial" w:cs="Arial"/>
        </w:rPr>
        <w:t xml:space="preserve"> </w:t>
      </w:r>
      <w:r w:rsidR="00751A7C">
        <w:rPr>
          <w:rFonts w:ascii="Arial" w:hAnsi="Arial" w:cs="Arial"/>
        </w:rPr>
        <w:t xml:space="preserve">; </w:t>
      </w:r>
      <w:r w:rsidR="00B4432F">
        <w:rPr>
          <w:rFonts w:ascii="Arial" w:hAnsi="Arial" w:cs="Arial"/>
        </w:rPr>
        <w:t xml:space="preserve">Pharos 2016) </w:t>
      </w:r>
      <w:bookmarkStart w:id="45" w:name="_Hlk513922538"/>
      <w:r w:rsidR="00B4432F">
        <w:rPr>
          <w:rFonts w:ascii="Arial" w:hAnsi="Arial" w:cs="Arial"/>
        </w:rPr>
        <w:t>.</w:t>
      </w:r>
    </w:p>
    <w:p w14:paraId="48E98C28" w14:textId="6AB76993" w:rsidR="00DF42FB" w:rsidRDefault="00DF42FB" w:rsidP="00AD2F76">
      <w:pPr>
        <w:spacing w:line="360" w:lineRule="auto"/>
        <w:rPr>
          <w:rFonts w:ascii="Arial" w:hAnsi="Arial" w:cs="Arial"/>
        </w:rPr>
      </w:pPr>
    </w:p>
    <w:p w14:paraId="195A293C" w14:textId="77777777" w:rsidR="00DF42FB" w:rsidRPr="00AD2F76" w:rsidRDefault="00DF42FB" w:rsidP="00AD2F76">
      <w:pPr>
        <w:spacing w:line="360" w:lineRule="auto"/>
        <w:rPr>
          <w:rFonts w:ascii="Arial" w:hAnsi="Arial" w:cs="Arial"/>
        </w:rPr>
      </w:pPr>
    </w:p>
    <w:p w14:paraId="16D240EB" w14:textId="51BC54E1" w:rsidR="00AD2F76" w:rsidRPr="0081082A" w:rsidRDefault="0081082A" w:rsidP="0081082A">
      <w:pPr>
        <w:pStyle w:val="Kop3"/>
      </w:pPr>
      <w:bookmarkStart w:id="46" w:name="_Toc520123441"/>
      <w:bookmarkEnd w:id="45"/>
      <w:r w:rsidRPr="0081082A">
        <w:t>Risicofactoren</w:t>
      </w:r>
      <w:r w:rsidR="00D57B02">
        <w:t>.</w:t>
      </w:r>
      <w:bookmarkEnd w:id="46"/>
    </w:p>
    <w:p w14:paraId="5FDCED6F" w14:textId="21C15C19" w:rsidR="003C6F05" w:rsidRDefault="0081082A" w:rsidP="00C550B5">
      <w:pPr>
        <w:spacing w:line="360" w:lineRule="auto"/>
        <w:rPr>
          <w:rFonts w:ascii="Arial" w:hAnsi="Arial" w:cs="Arial"/>
        </w:rPr>
      </w:pPr>
      <w:r w:rsidRPr="0081082A">
        <w:rPr>
          <w:rFonts w:ascii="Arial" w:hAnsi="Arial" w:cs="Arial"/>
        </w:rPr>
        <w:t>Wells, Steel,</w:t>
      </w:r>
      <w:r w:rsidR="00376335">
        <w:rPr>
          <w:rFonts w:ascii="Arial" w:hAnsi="Arial" w:cs="Arial"/>
        </w:rPr>
        <w:t xml:space="preserve"> </w:t>
      </w:r>
      <w:r w:rsidRPr="0081082A">
        <w:rPr>
          <w:rFonts w:ascii="Arial" w:hAnsi="Arial" w:cs="Arial"/>
        </w:rPr>
        <w:t>Abo-Hilal, Hassan en Lwasin ( 2016)</w:t>
      </w:r>
      <w:r w:rsidR="006B107F">
        <w:rPr>
          <w:rFonts w:ascii="Arial" w:hAnsi="Arial" w:cs="Arial"/>
        </w:rPr>
        <w:t>,</w:t>
      </w:r>
      <w:r w:rsidR="001B0F47">
        <w:rPr>
          <w:rFonts w:ascii="Arial" w:hAnsi="Arial" w:cs="Arial"/>
        </w:rPr>
        <w:t xml:space="preserve"> Crowley ( 2009)</w:t>
      </w:r>
      <w:r w:rsidR="006B107F">
        <w:rPr>
          <w:rFonts w:ascii="Arial" w:hAnsi="Arial" w:cs="Arial"/>
        </w:rPr>
        <w:t xml:space="preserve">, </w:t>
      </w:r>
      <w:r w:rsidR="00751A7C">
        <w:rPr>
          <w:rFonts w:ascii="Arial" w:hAnsi="Arial" w:cs="Arial"/>
        </w:rPr>
        <w:t>V</w:t>
      </w:r>
      <w:r w:rsidR="006B107F">
        <w:rPr>
          <w:rFonts w:ascii="Arial" w:hAnsi="Arial" w:cs="Arial"/>
        </w:rPr>
        <w:t xml:space="preserve">an </w:t>
      </w:r>
      <w:r w:rsidR="00751A7C">
        <w:rPr>
          <w:rFonts w:ascii="Arial" w:hAnsi="Arial" w:cs="Arial"/>
        </w:rPr>
        <w:t xml:space="preserve">den Muijsenbergh en Van </w:t>
      </w:r>
      <w:r w:rsidR="006B107F">
        <w:rPr>
          <w:rFonts w:ascii="Arial" w:hAnsi="Arial" w:cs="Arial"/>
        </w:rPr>
        <w:t>Schie</w:t>
      </w:r>
      <w:r w:rsidR="00751A7C">
        <w:rPr>
          <w:rFonts w:ascii="Arial" w:hAnsi="Arial" w:cs="Arial"/>
        </w:rPr>
        <w:t xml:space="preserve"> </w:t>
      </w:r>
      <w:r w:rsidR="006B107F">
        <w:rPr>
          <w:rFonts w:ascii="Arial" w:hAnsi="Arial" w:cs="Arial"/>
        </w:rPr>
        <w:t>(2017) en Pharos (2017)</w:t>
      </w:r>
      <w:r w:rsidRPr="0081082A">
        <w:rPr>
          <w:rFonts w:ascii="Arial" w:hAnsi="Arial" w:cs="Arial"/>
        </w:rPr>
        <w:t xml:space="preserve"> beschrijven welke risico-en beschermende factoren </w:t>
      </w:r>
      <w:r w:rsidR="004D2173">
        <w:rPr>
          <w:rFonts w:ascii="Arial" w:hAnsi="Arial" w:cs="Arial"/>
        </w:rPr>
        <w:t>geïnventariseerd dienen te worden</w:t>
      </w:r>
      <w:r w:rsidRPr="0081082A">
        <w:rPr>
          <w:rFonts w:ascii="Arial" w:hAnsi="Arial" w:cs="Arial"/>
        </w:rPr>
        <w:t xml:space="preserve"> om </w:t>
      </w:r>
      <w:r w:rsidR="004D2173">
        <w:rPr>
          <w:rFonts w:ascii="Arial" w:hAnsi="Arial" w:cs="Arial"/>
        </w:rPr>
        <w:t>de draag</w:t>
      </w:r>
      <w:r w:rsidR="00751A7C">
        <w:rPr>
          <w:rFonts w:ascii="Arial" w:hAnsi="Arial" w:cs="Arial"/>
        </w:rPr>
        <w:t>kracht</w:t>
      </w:r>
      <w:r w:rsidR="004D2173">
        <w:rPr>
          <w:rFonts w:ascii="Arial" w:hAnsi="Arial" w:cs="Arial"/>
        </w:rPr>
        <w:t xml:space="preserve"> </w:t>
      </w:r>
      <w:r w:rsidRPr="0081082A">
        <w:rPr>
          <w:rFonts w:ascii="Arial" w:hAnsi="Arial" w:cs="Arial"/>
        </w:rPr>
        <w:t xml:space="preserve">van vluchtelinggezinnen </w:t>
      </w:r>
      <w:r w:rsidR="004D2173">
        <w:rPr>
          <w:rFonts w:ascii="Arial" w:hAnsi="Arial" w:cs="Arial"/>
        </w:rPr>
        <w:t>in kaart te krijgen</w:t>
      </w:r>
      <w:r w:rsidR="00D1737D">
        <w:rPr>
          <w:rFonts w:ascii="Arial" w:hAnsi="Arial" w:cs="Arial"/>
        </w:rPr>
        <w:t xml:space="preserve">. </w:t>
      </w:r>
      <w:r w:rsidR="00D36166">
        <w:rPr>
          <w:rFonts w:ascii="Arial" w:hAnsi="Arial" w:cs="Arial"/>
        </w:rPr>
        <w:t>F</w:t>
      </w:r>
      <w:r w:rsidR="004254C8">
        <w:rPr>
          <w:rFonts w:ascii="Arial" w:hAnsi="Arial" w:cs="Arial"/>
        </w:rPr>
        <w:t xml:space="preserve">actoren </w:t>
      </w:r>
      <w:r w:rsidR="00D36166">
        <w:rPr>
          <w:rFonts w:ascii="Arial" w:hAnsi="Arial" w:cs="Arial"/>
        </w:rPr>
        <w:t>als</w:t>
      </w:r>
      <w:r w:rsidR="006B107F" w:rsidRPr="006B107F">
        <w:rPr>
          <w:rFonts w:ascii="Arial" w:hAnsi="Arial" w:cs="Arial"/>
        </w:rPr>
        <w:t xml:space="preserve"> </w:t>
      </w:r>
      <w:r w:rsidR="006B107F">
        <w:rPr>
          <w:rFonts w:ascii="Arial" w:hAnsi="Arial" w:cs="Arial"/>
        </w:rPr>
        <w:t>sociale isolatie door achterlaten van familieleden, verdriet door verlies van dierbaren,</w:t>
      </w:r>
      <w:r w:rsidR="004254C8">
        <w:rPr>
          <w:rFonts w:ascii="Arial" w:hAnsi="Arial" w:cs="Arial"/>
        </w:rPr>
        <w:t xml:space="preserve"> </w:t>
      </w:r>
      <w:r w:rsidR="00A76042">
        <w:rPr>
          <w:rFonts w:ascii="Arial" w:hAnsi="Arial" w:cs="Arial"/>
        </w:rPr>
        <w:t>f</w:t>
      </w:r>
      <w:r w:rsidR="00D1737D">
        <w:rPr>
          <w:rFonts w:ascii="Arial" w:hAnsi="Arial" w:cs="Arial"/>
        </w:rPr>
        <w:t>inanciële problemen</w:t>
      </w:r>
      <w:r w:rsidR="004E70F5">
        <w:rPr>
          <w:rFonts w:ascii="Arial" w:hAnsi="Arial" w:cs="Arial"/>
        </w:rPr>
        <w:t xml:space="preserve"> </w:t>
      </w:r>
      <w:r w:rsidR="00A76042">
        <w:rPr>
          <w:rFonts w:ascii="Arial" w:hAnsi="Arial" w:cs="Arial"/>
        </w:rPr>
        <w:t>als gevolg van</w:t>
      </w:r>
      <w:r w:rsidR="00D1737D">
        <w:rPr>
          <w:rFonts w:ascii="Arial" w:hAnsi="Arial" w:cs="Arial"/>
        </w:rPr>
        <w:t xml:space="preserve"> </w:t>
      </w:r>
      <w:r w:rsidR="00163BE4">
        <w:rPr>
          <w:rFonts w:ascii="Arial" w:hAnsi="Arial" w:cs="Arial"/>
        </w:rPr>
        <w:t>afwezigheid van</w:t>
      </w:r>
      <w:r w:rsidR="003C2500">
        <w:rPr>
          <w:rFonts w:ascii="Arial" w:hAnsi="Arial" w:cs="Arial"/>
        </w:rPr>
        <w:t xml:space="preserve"> een baan</w:t>
      </w:r>
      <w:r w:rsidR="00D1737D">
        <w:rPr>
          <w:rFonts w:ascii="Arial" w:hAnsi="Arial" w:cs="Arial"/>
        </w:rPr>
        <w:t xml:space="preserve"> en/of een onderbroken </w:t>
      </w:r>
      <w:r w:rsidR="00645D5E">
        <w:rPr>
          <w:rFonts w:ascii="Arial" w:hAnsi="Arial" w:cs="Arial"/>
        </w:rPr>
        <w:t xml:space="preserve">of lage </w:t>
      </w:r>
      <w:r w:rsidR="00D1737D">
        <w:rPr>
          <w:rFonts w:ascii="Arial" w:hAnsi="Arial" w:cs="Arial"/>
        </w:rPr>
        <w:t>opleiding</w:t>
      </w:r>
      <w:r w:rsidR="00FF0595">
        <w:rPr>
          <w:rFonts w:ascii="Arial" w:hAnsi="Arial" w:cs="Arial"/>
        </w:rPr>
        <w:t>,</w:t>
      </w:r>
      <w:r w:rsidR="00E11F58" w:rsidRPr="00E11F58">
        <w:rPr>
          <w:rFonts w:ascii="Arial" w:hAnsi="Arial" w:cs="Arial"/>
        </w:rPr>
        <w:t xml:space="preserve"> </w:t>
      </w:r>
      <w:r w:rsidR="00E11F58">
        <w:rPr>
          <w:rFonts w:ascii="Arial" w:hAnsi="Arial" w:cs="Arial"/>
        </w:rPr>
        <w:t>een laag sociaal economische status</w:t>
      </w:r>
      <w:r w:rsidR="00751A7C">
        <w:rPr>
          <w:rFonts w:ascii="Arial" w:hAnsi="Arial" w:cs="Arial"/>
        </w:rPr>
        <w:t xml:space="preserve"> (SES)</w:t>
      </w:r>
      <w:r w:rsidR="00E11F58">
        <w:rPr>
          <w:rFonts w:ascii="Arial" w:hAnsi="Arial" w:cs="Arial"/>
        </w:rPr>
        <w:t xml:space="preserve"> en lange onzekerheid over de verblijfstatus</w:t>
      </w:r>
      <w:r w:rsidR="00D36166">
        <w:rPr>
          <w:rFonts w:ascii="Arial" w:hAnsi="Arial" w:cs="Arial"/>
        </w:rPr>
        <w:t xml:space="preserve"> vormen een risico voor de draagkracht binnen het gezin</w:t>
      </w:r>
      <w:r w:rsidR="00D1737D">
        <w:rPr>
          <w:rFonts w:ascii="Arial" w:hAnsi="Arial" w:cs="Arial"/>
        </w:rPr>
        <w:t xml:space="preserve">. </w:t>
      </w:r>
      <w:r w:rsidR="008B193E">
        <w:rPr>
          <w:rFonts w:ascii="Arial" w:hAnsi="Arial" w:cs="Arial"/>
        </w:rPr>
        <w:t>V</w:t>
      </w:r>
      <w:r w:rsidR="00D1737D">
        <w:rPr>
          <w:rFonts w:ascii="Arial" w:hAnsi="Arial" w:cs="Arial"/>
        </w:rPr>
        <w:t xml:space="preserve">erlies van </w:t>
      </w:r>
      <w:r w:rsidR="00FE2E01">
        <w:rPr>
          <w:rFonts w:ascii="Arial" w:hAnsi="Arial" w:cs="Arial"/>
        </w:rPr>
        <w:t>eigendommen en een baan geeft verlies van status</w:t>
      </w:r>
      <w:r w:rsidR="003665D5">
        <w:rPr>
          <w:rFonts w:ascii="Arial" w:hAnsi="Arial" w:cs="Arial"/>
        </w:rPr>
        <w:t xml:space="preserve">. </w:t>
      </w:r>
      <w:r w:rsidR="005A280E">
        <w:rPr>
          <w:rFonts w:ascii="Arial" w:hAnsi="Arial" w:cs="Arial"/>
        </w:rPr>
        <w:t xml:space="preserve">Directe blootstelling aan geweld vormt een belangrijke risicofactor voor het ontwikkelen van psychopathologie, waaronder een posttraumatische stres stoornis </w:t>
      </w:r>
      <w:r w:rsidR="00E56291">
        <w:rPr>
          <w:rFonts w:ascii="Arial" w:hAnsi="Arial" w:cs="Arial"/>
        </w:rPr>
        <w:t>(</w:t>
      </w:r>
      <w:r w:rsidR="00ED71EE" w:rsidRPr="004E70F5">
        <w:rPr>
          <w:rFonts w:ascii="Arial" w:hAnsi="Arial" w:cs="Arial"/>
        </w:rPr>
        <w:t xml:space="preserve"> Anstiss de, Ziaian</w:t>
      </w:r>
      <w:r w:rsidR="00CF1353">
        <w:rPr>
          <w:rFonts w:ascii="Arial" w:hAnsi="Arial" w:cs="Arial"/>
        </w:rPr>
        <w:t>,</w:t>
      </w:r>
      <w:r w:rsidR="00ED71EE" w:rsidRPr="004E70F5">
        <w:rPr>
          <w:rFonts w:ascii="Arial" w:hAnsi="Arial" w:cs="Arial"/>
        </w:rPr>
        <w:t xml:space="preserve"> Procter, Warland</w:t>
      </w:r>
      <w:r w:rsidR="00ED71EE">
        <w:rPr>
          <w:rFonts w:ascii="Arial" w:hAnsi="Arial" w:cs="Arial"/>
        </w:rPr>
        <w:t xml:space="preserve"> en </w:t>
      </w:r>
      <w:r w:rsidR="00ED71EE" w:rsidRPr="004E70F5">
        <w:rPr>
          <w:rFonts w:ascii="Arial" w:hAnsi="Arial" w:cs="Arial"/>
        </w:rPr>
        <w:t>Baghurst, 200</w:t>
      </w:r>
      <w:r w:rsidR="00ED71EE">
        <w:rPr>
          <w:rFonts w:ascii="Arial" w:hAnsi="Arial" w:cs="Arial"/>
        </w:rPr>
        <w:t>9</w:t>
      </w:r>
      <w:r w:rsidR="00CF1353">
        <w:rPr>
          <w:rFonts w:ascii="Arial" w:hAnsi="Arial" w:cs="Arial"/>
        </w:rPr>
        <w:t>;</w:t>
      </w:r>
      <w:r w:rsidR="0074189F">
        <w:rPr>
          <w:rFonts w:ascii="Arial" w:hAnsi="Arial" w:cs="Arial"/>
        </w:rPr>
        <w:t>Crowley</w:t>
      </w:r>
      <w:r w:rsidR="00C47697">
        <w:rPr>
          <w:rFonts w:ascii="Arial" w:hAnsi="Arial" w:cs="Arial"/>
        </w:rPr>
        <w:t>,</w:t>
      </w:r>
      <w:r w:rsidR="0074189F">
        <w:rPr>
          <w:rFonts w:ascii="Arial" w:hAnsi="Arial" w:cs="Arial"/>
        </w:rPr>
        <w:t xml:space="preserve"> 2009</w:t>
      </w:r>
      <w:r w:rsidR="00CF1353">
        <w:rPr>
          <w:rFonts w:ascii="Arial" w:hAnsi="Arial" w:cs="Arial"/>
        </w:rPr>
        <w:t>;</w:t>
      </w:r>
      <w:r w:rsidR="0074189F">
        <w:rPr>
          <w:rFonts w:ascii="Arial" w:hAnsi="Arial" w:cs="Arial"/>
        </w:rPr>
        <w:t xml:space="preserve"> </w:t>
      </w:r>
      <w:r w:rsidR="00C60736">
        <w:rPr>
          <w:rFonts w:ascii="Arial" w:hAnsi="Arial" w:cs="Arial"/>
        </w:rPr>
        <w:t>Suurmond et al.</w:t>
      </w:r>
      <w:r w:rsidR="00C47697">
        <w:rPr>
          <w:rFonts w:ascii="Arial" w:hAnsi="Arial" w:cs="Arial"/>
        </w:rPr>
        <w:t>,</w:t>
      </w:r>
      <w:r w:rsidR="00C60736">
        <w:rPr>
          <w:rFonts w:ascii="Arial" w:hAnsi="Arial" w:cs="Arial"/>
        </w:rPr>
        <w:t xml:space="preserve"> </w:t>
      </w:r>
      <w:r w:rsidR="008F29D4">
        <w:rPr>
          <w:rFonts w:ascii="Arial" w:hAnsi="Arial" w:cs="Arial"/>
        </w:rPr>
        <w:t>2013</w:t>
      </w:r>
      <w:r w:rsidR="00CF1353">
        <w:rPr>
          <w:rFonts w:ascii="Arial" w:hAnsi="Arial" w:cs="Arial"/>
        </w:rPr>
        <w:t>;</w:t>
      </w:r>
      <w:r w:rsidR="008F29D4">
        <w:rPr>
          <w:rFonts w:ascii="Arial" w:hAnsi="Arial" w:cs="Arial"/>
        </w:rPr>
        <w:t xml:space="preserve"> </w:t>
      </w:r>
      <w:r w:rsidR="000F6F72">
        <w:rPr>
          <w:rFonts w:ascii="Arial" w:hAnsi="Arial" w:cs="Arial"/>
        </w:rPr>
        <w:t xml:space="preserve">Slone </w:t>
      </w:r>
      <w:r w:rsidR="0012027C">
        <w:rPr>
          <w:rFonts w:ascii="Arial" w:hAnsi="Arial" w:cs="Arial"/>
        </w:rPr>
        <w:t>en</w:t>
      </w:r>
      <w:r w:rsidR="000F6F72">
        <w:rPr>
          <w:rFonts w:ascii="Arial" w:hAnsi="Arial" w:cs="Arial"/>
        </w:rPr>
        <w:t xml:space="preserve"> Mann </w:t>
      </w:r>
      <w:r w:rsidR="00C47697">
        <w:rPr>
          <w:rFonts w:ascii="Arial" w:hAnsi="Arial" w:cs="Arial"/>
        </w:rPr>
        <w:t>,</w:t>
      </w:r>
      <w:r w:rsidR="000F6F72">
        <w:rPr>
          <w:rFonts w:ascii="Arial" w:hAnsi="Arial" w:cs="Arial"/>
        </w:rPr>
        <w:t>2016</w:t>
      </w:r>
      <w:r w:rsidR="00CF1353">
        <w:rPr>
          <w:rFonts w:ascii="Arial" w:hAnsi="Arial" w:cs="Arial"/>
        </w:rPr>
        <w:t>;</w:t>
      </w:r>
      <w:r w:rsidR="00ED603B">
        <w:rPr>
          <w:rFonts w:ascii="Arial" w:hAnsi="Arial" w:cs="Arial"/>
        </w:rPr>
        <w:t xml:space="preserve"> Möhle, Tuk,</w:t>
      </w:r>
      <w:r w:rsidR="0023704F">
        <w:rPr>
          <w:rFonts w:ascii="Arial" w:hAnsi="Arial" w:cs="Arial"/>
        </w:rPr>
        <w:t xml:space="preserve"> </w:t>
      </w:r>
      <w:r w:rsidR="00ED603B">
        <w:rPr>
          <w:rFonts w:ascii="Arial" w:hAnsi="Arial" w:cs="Arial"/>
        </w:rPr>
        <w:t xml:space="preserve">Wassink, Kooijman </w:t>
      </w:r>
      <w:r w:rsidR="003D4623">
        <w:rPr>
          <w:rFonts w:ascii="Arial" w:hAnsi="Arial" w:cs="Arial"/>
        </w:rPr>
        <w:t>&amp;</w:t>
      </w:r>
      <w:r w:rsidR="00ED603B">
        <w:rPr>
          <w:rFonts w:ascii="Arial" w:hAnsi="Arial" w:cs="Arial"/>
        </w:rPr>
        <w:t xml:space="preserve"> Kleijweg </w:t>
      </w:r>
      <w:r w:rsidR="00C47697">
        <w:rPr>
          <w:rFonts w:ascii="Arial" w:hAnsi="Arial" w:cs="Arial"/>
        </w:rPr>
        <w:t>,</w:t>
      </w:r>
      <w:r w:rsidR="00ED603B">
        <w:rPr>
          <w:rFonts w:ascii="Arial" w:hAnsi="Arial" w:cs="Arial"/>
        </w:rPr>
        <w:t xml:space="preserve"> </w:t>
      </w:r>
      <w:r w:rsidR="004666A5">
        <w:rPr>
          <w:rFonts w:ascii="Arial" w:hAnsi="Arial" w:cs="Arial"/>
        </w:rPr>
        <w:t>2017</w:t>
      </w:r>
      <w:r w:rsidR="00CF1353">
        <w:rPr>
          <w:rFonts w:ascii="Arial" w:hAnsi="Arial" w:cs="Arial"/>
        </w:rPr>
        <w:t>;</w:t>
      </w:r>
      <w:r w:rsidR="00E44D6B">
        <w:rPr>
          <w:rFonts w:ascii="Arial" w:hAnsi="Arial" w:cs="Arial"/>
        </w:rPr>
        <w:t xml:space="preserve"> Mulders &amp; Tuk </w:t>
      </w:r>
      <w:r w:rsidR="00C47697">
        <w:rPr>
          <w:rFonts w:ascii="Arial" w:hAnsi="Arial" w:cs="Arial"/>
        </w:rPr>
        <w:t>,</w:t>
      </w:r>
      <w:r w:rsidR="00E44D6B">
        <w:rPr>
          <w:rFonts w:ascii="Arial" w:hAnsi="Arial" w:cs="Arial"/>
        </w:rPr>
        <w:t xml:space="preserve"> 2016</w:t>
      </w:r>
      <w:r w:rsidR="00CF1353">
        <w:rPr>
          <w:rFonts w:ascii="Arial" w:hAnsi="Arial" w:cs="Arial"/>
        </w:rPr>
        <w:t>;</w:t>
      </w:r>
      <w:r w:rsidR="00603252">
        <w:rPr>
          <w:rFonts w:ascii="Arial" w:hAnsi="Arial" w:cs="Arial"/>
        </w:rPr>
        <w:t xml:space="preserve"> Almontaser &amp; Baumans </w:t>
      </w:r>
      <w:r w:rsidR="00C47697">
        <w:rPr>
          <w:rFonts w:ascii="Arial" w:hAnsi="Arial" w:cs="Arial"/>
        </w:rPr>
        <w:t>,</w:t>
      </w:r>
      <w:r w:rsidR="00603252">
        <w:rPr>
          <w:rFonts w:ascii="Arial" w:hAnsi="Arial" w:cs="Arial"/>
        </w:rPr>
        <w:t xml:space="preserve"> 2017</w:t>
      </w:r>
      <w:r w:rsidR="001B1B8E">
        <w:rPr>
          <w:rFonts w:ascii="Arial" w:hAnsi="Arial" w:cs="Arial"/>
        </w:rPr>
        <w:t xml:space="preserve">; </w:t>
      </w:r>
      <w:r w:rsidR="00862347">
        <w:rPr>
          <w:rFonts w:ascii="Arial" w:hAnsi="Arial" w:cs="Arial"/>
        </w:rPr>
        <w:t xml:space="preserve">Pharos </w:t>
      </w:r>
      <w:r w:rsidR="002B0594">
        <w:rPr>
          <w:rFonts w:ascii="Arial" w:hAnsi="Arial" w:cs="Arial"/>
        </w:rPr>
        <w:t>,</w:t>
      </w:r>
      <w:r w:rsidR="00862347">
        <w:rPr>
          <w:rFonts w:ascii="Arial" w:hAnsi="Arial" w:cs="Arial"/>
        </w:rPr>
        <w:t>201</w:t>
      </w:r>
      <w:r w:rsidR="00BA4C25">
        <w:rPr>
          <w:rFonts w:ascii="Arial" w:hAnsi="Arial" w:cs="Arial"/>
        </w:rPr>
        <w:t xml:space="preserve">6 </w:t>
      </w:r>
      <w:r w:rsidR="003D4623">
        <w:rPr>
          <w:rFonts w:ascii="Arial" w:hAnsi="Arial" w:cs="Arial"/>
        </w:rPr>
        <w:t>;</w:t>
      </w:r>
      <w:r w:rsidR="00BA4C25">
        <w:rPr>
          <w:rFonts w:ascii="Arial" w:hAnsi="Arial" w:cs="Arial"/>
        </w:rPr>
        <w:t xml:space="preserve"> 2017)</w:t>
      </w:r>
      <w:r w:rsidR="00ED71EE">
        <w:rPr>
          <w:rFonts w:ascii="Arial" w:hAnsi="Arial" w:cs="Arial"/>
        </w:rPr>
        <w:t xml:space="preserve"> </w:t>
      </w:r>
      <w:r w:rsidR="001D2EEC">
        <w:rPr>
          <w:rFonts w:ascii="Arial" w:hAnsi="Arial" w:cs="Arial"/>
        </w:rPr>
        <w:t xml:space="preserve"> </w:t>
      </w:r>
    </w:p>
    <w:p w14:paraId="521F8EB2" w14:textId="3195F39C" w:rsidR="00C550B5" w:rsidRDefault="00751A7C" w:rsidP="00C550B5">
      <w:pPr>
        <w:spacing w:line="360" w:lineRule="auto"/>
        <w:rPr>
          <w:rFonts w:ascii="Arial" w:hAnsi="Arial" w:cs="Arial"/>
        </w:rPr>
      </w:pPr>
      <w:r>
        <w:rPr>
          <w:rFonts w:ascii="Arial" w:hAnsi="Arial" w:cs="Arial"/>
        </w:rPr>
        <w:t>D</w:t>
      </w:r>
      <w:r w:rsidR="006B107F">
        <w:rPr>
          <w:rFonts w:ascii="Arial" w:hAnsi="Arial" w:cs="Arial"/>
        </w:rPr>
        <w:t xml:space="preserve">e taalbarrière </w:t>
      </w:r>
      <w:r>
        <w:rPr>
          <w:rFonts w:ascii="Arial" w:hAnsi="Arial" w:cs="Arial"/>
        </w:rPr>
        <w:t xml:space="preserve">vormt </w:t>
      </w:r>
      <w:r w:rsidR="006B107F">
        <w:rPr>
          <w:rFonts w:ascii="Arial" w:hAnsi="Arial" w:cs="Arial"/>
        </w:rPr>
        <w:t xml:space="preserve">een </w:t>
      </w:r>
      <w:r w:rsidR="007054D5">
        <w:rPr>
          <w:rFonts w:ascii="Arial" w:hAnsi="Arial" w:cs="Arial"/>
        </w:rPr>
        <w:t>belemmering in het hulpverleningsp</w:t>
      </w:r>
      <w:r w:rsidR="002518D1">
        <w:rPr>
          <w:rFonts w:ascii="Arial" w:hAnsi="Arial" w:cs="Arial"/>
        </w:rPr>
        <w:t>roces</w:t>
      </w:r>
      <w:r w:rsidR="00871825">
        <w:rPr>
          <w:rFonts w:ascii="Arial" w:hAnsi="Arial" w:cs="Arial"/>
        </w:rPr>
        <w:t>, er</w:t>
      </w:r>
      <w:r w:rsidR="006B107F">
        <w:rPr>
          <w:rFonts w:ascii="Arial" w:hAnsi="Arial" w:cs="Arial"/>
        </w:rPr>
        <w:t xml:space="preserve"> dient hier aandacht voor te zijn alsmede voor de culturele sensitiviteit</w:t>
      </w:r>
      <w:r w:rsidRPr="00751A7C">
        <w:rPr>
          <w:rFonts w:ascii="Arial" w:hAnsi="Arial" w:cs="Arial"/>
        </w:rPr>
        <w:t xml:space="preserve"> </w:t>
      </w:r>
      <w:r>
        <w:rPr>
          <w:rFonts w:ascii="Arial" w:hAnsi="Arial" w:cs="Arial"/>
        </w:rPr>
        <w:t>( Molly, 2017; Crowley,  2009; Anstiss de et al., 2009; Sullivan, 2009; Henley &amp; Robinson, 2011; Almontaser &amp; Baumans, 2017; Pharos, 2016; Pharos &amp; GGD GHOR NL, 2017; en Mulders &amp; Tuk, ( 2016)</w:t>
      </w:r>
      <w:r w:rsidR="006B107F">
        <w:rPr>
          <w:rFonts w:ascii="Arial" w:hAnsi="Arial" w:cs="Arial"/>
        </w:rPr>
        <w:t>.</w:t>
      </w:r>
      <w:r w:rsidR="00871825">
        <w:rPr>
          <w:rFonts w:ascii="Arial" w:hAnsi="Arial" w:cs="Arial"/>
        </w:rPr>
        <w:t xml:space="preserve"> </w:t>
      </w:r>
      <w:r w:rsidR="00002B57">
        <w:rPr>
          <w:rFonts w:ascii="Arial" w:hAnsi="Arial" w:cs="Arial"/>
        </w:rPr>
        <w:t>Crowley ( 2009) stelt dat wanneer er sprake is geweest van onvrijwillige separatie tussen ouders en kinderen tijdens het vluchten,</w:t>
      </w:r>
      <w:r w:rsidR="003C6F05">
        <w:rPr>
          <w:rFonts w:ascii="Arial" w:hAnsi="Arial" w:cs="Arial"/>
        </w:rPr>
        <w:t xml:space="preserve"> </w:t>
      </w:r>
      <w:r w:rsidR="00002B57">
        <w:rPr>
          <w:rFonts w:ascii="Arial" w:hAnsi="Arial" w:cs="Arial"/>
        </w:rPr>
        <w:t xml:space="preserve">dit van invloed is op de hechting. </w:t>
      </w:r>
    </w:p>
    <w:p w14:paraId="427DAE1A" w14:textId="3F3E3FBA" w:rsidR="00D1737D" w:rsidRDefault="009F30C6" w:rsidP="00C550B5">
      <w:pPr>
        <w:pStyle w:val="Kop3"/>
      </w:pPr>
      <w:r>
        <w:t xml:space="preserve"> </w:t>
      </w:r>
      <w:bookmarkStart w:id="47" w:name="_Toc520123442"/>
      <w:r w:rsidR="006B107F">
        <w:t>Beschermende factoren</w:t>
      </w:r>
      <w:bookmarkEnd w:id="47"/>
      <w:r>
        <w:t xml:space="preserve"> </w:t>
      </w:r>
    </w:p>
    <w:p w14:paraId="4E657912" w14:textId="0A519878" w:rsidR="00DF42FB" w:rsidRDefault="00D81802" w:rsidP="0043210B">
      <w:pPr>
        <w:spacing w:line="360" w:lineRule="auto"/>
        <w:rPr>
          <w:rFonts w:ascii="Arial" w:hAnsi="Arial" w:cs="Arial"/>
        </w:rPr>
      </w:pPr>
      <w:r>
        <w:rPr>
          <w:rFonts w:ascii="Arial" w:hAnsi="Arial" w:cs="Arial"/>
        </w:rPr>
        <w:t>“</w:t>
      </w:r>
      <w:r w:rsidRPr="002A3043">
        <w:rPr>
          <w:rFonts w:ascii="Arial" w:hAnsi="Arial" w:cs="Arial"/>
          <w:i/>
        </w:rPr>
        <w:t>Veerkracht is het vermogen om een stabiel leven te leiden, in goede mentale en fysiek</w:t>
      </w:r>
      <w:r w:rsidR="00B40E58" w:rsidRPr="002A3043">
        <w:rPr>
          <w:rFonts w:ascii="Arial" w:hAnsi="Arial" w:cs="Arial"/>
          <w:i/>
        </w:rPr>
        <w:t>e</w:t>
      </w:r>
      <w:r w:rsidRPr="002A3043">
        <w:rPr>
          <w:rFonts w:ascii="Arial" w:hAnsi="Arial" w:cs="Arial"/>
          <w:i/>
        </w:rPr>
        <w:t xml:space="preserve"> gezondheid ondanks de moeilijke situatie of eerdere traumatische gebeurtenissen”</w:t>
      </w:r>
      <w:r w:rsidR="00D320EF">
        <w:rPr>
          <w:rFonts w:ascii="Arial" w:hAnsi="Arial" w:cs="Arial"/>
          <w:i/>
        </w:rPr>
        <w:t xml:space="preserve"> </w:t>
      </w:r>
      <w:r w:rsidR="002A3043">
        <w:rPr>
          <w:rFonts w:ascii="Arial" w:hAnsi="Arial" w:cs="Arial"/>
        </w:rPr>
        <w:t>(</w:t>
      </w:r>
      <w:r>
        <w:rPr>
          <w:rFonts w:ascii="Arial" w:hAnsi="Arial" w:cs="Arial"/>
        </w:rPr>
        <w:t xml:space="preserve"> </w:t>
      </w:r>
      <w:r w:rsidR="00D320EF">
        <w:rPr>
          <w:rFonts w:ascii="Arial" w:hAnsi="Arial" w:cs="Arial"/>
        </w:rPr>
        <w:t>V</w:t>
      </w:r>
      <w:r>
        <w:rPr>
          <w:rFonts w:ascii="Arial" w:hAnsi="Arial" w:cs="Arial"/>
        </w:rPr>
        <w:t>an den Muijsenbergh</w:t>
      </w:r>
      <w:r w:rsidR="00D320EF">
        <w:rPr>
          <w:rFonts w:ascii="Arial" w:hAnsi="Arial" w:cs="Arial"/>
        </w:rPr>
        <w:t xml:space="preserve"> &amp; Van Schie</w:t>
      </w:r>
      <w:r>
        <w:rPr>
          <w:rFonts w:ascii="Arial" w:hAnsi="Arial" w:cs="Arial"/>
        </w:rPr>
        <w:t>, 2017</w:t>
      </w:r>
      <w:r w:rsidR="0072779A">
        <w:rPr>
          <w:rFonts w:ascii="Arial" w:hAnsi="Arial" w:cs="Arial"/>
        </w:rPr>
        <w:t xml:space="preserve"> p. 6</w:t>
      </w:r>
      <w:r>
        <w:rPr>
          <w:rFonts w:ascii="Arial" w:hAnsi="Arial" w:cs="Arial"/>
        </w:rPr>
        <w:t>).</w:t>
      </w:r>
      <w:r w:rsidR="00156E14">
        <w:rPr>
          <w:rFonts w:ascii="Arial" w:hAnsi="Arial" w:cs="Arial"/>
        </w:rPr>
        <w:t xml:space="preserve"> </w:t>
      </w:r>
      <w:r>
        <w:rPr>
          <w:rFonts w:ascii="Arial" w:hAnsi="Arial" w:cs="Arial"/>
        </w:rPr>
        <w:t>Sociale vaardigheid,</w:t>
      </w:r>
      <w:r w:rsidR="00D320EF">
        <w:rPr>
          <w:rFonts w:ascii="Arial" w:hAnsi="Arial" w:cs="Arial"/>
        </w:rPr>
        <w:t xml:space="preserve"> </w:t>
      </w:r>
      <w:r>
        <w:rPr>
          <w:rFonts w:ascii="Arial" w:hAnsi="Arial" w:cs="Arial"/>
        </w:rPr>
        <w:t xml:space="preserve">sterke gezinscohesie, </w:t>
      </w:r>
      <w:r w:rsidR="008259D8">
        <w:rPr>
          <w:rFonts w:ascii="Arial" w:hAnsi="Arial" w:cs="Arial"/>
        </w:rPr>
        <w:t>familieleden in Nederland</w:t>
      </w:r>
      <w:r w:rsidR="00F8509E">
        <w:rPr>
          <w:rFonts w:ascii="Arial" w:hAnsi="Arial" w:cs="Arial"/>
        </w:rPr>
        <w:t>, goed sociaal netwerk, peer support</w:t>
      </w:r>
      <w:r w:rsidR="004F1E58">
        <w:rPr>
          <w:rFonts w:ascii="Arial" w:hAnsi="Arial" w:cs="Arial"/>
        </w:rPr>
        <w:t>, gezinsleden aanwezig in alle fasen van migratie</w:t>
      </w:r>
      <w:r w:rsidR="00D320EF">
        <w:rPr>
          <w:rFonts w:ascii="Arial" w:hAnsi="Arial" w:cs="Arial"/>
        </w:rPr>
        <w:t>, hoop</w:t>
      </w:r>
      <w:r w:rsidR="00E90CDE">
        <w:rPr>
          <w:rFonts w:ascii="Arial" w:hAnsi="Arial" w:cs="Arial"/>
        </w:rPr>
        <w:t xml:space="preserve"> en een hoge sociaal economische status </w:t>
      </w:r>
      <w:r w:rsidR="00D562E5">
        <w:rPr>
          <w:rFonts w:ascii="Arial" w:hAnsi="Arial" w:cs="Arial"/>
        </w:rPr>
        <w:t xml:space="preserve">worden als </w:t>
      </w:r>
      <w:r w:rsidR="00E90CDE">
        <w:rPr>
          <w:rFonts w:ascii="Arial" w:hAnsi="Arial" w:cs="Arial"/>
        </w:rPr>
        <w:t xml:space="preserve"> beschermende factoren</w:t>
      </w:r>
      <w:r w:rsidR="00E81216">
        <w:rPr>
          <w:rFonts w:ascii="Arial" w:hAnsi="Arial" w:cs="Arial"/>
        </w:rPr>
        <w:t xml:space="preserve"> genoemd </w:t>
      </w:r>
      <w:r w:rsidR="00B40E58">
        <w:rPr>
          <w:rFonts w:ascii="Arial" w:hAnsi="Arial" w:cs="Arial"/>
        </w:rPr>
        <w:t xml:space="preserve">( </w:t>
      </w:r>
      <w:r w:rsidR="00D320EF">
        <w:rPr>
          <w:rFonts w:ascii="Arial" w:hAnsi="Arial" w:cs="Arial"/>
        </w:rPr>
        <w:t>V</w:t>
      </w:r>
      <w:r w:rsidR="00B40E58">
        <w:rPr>
          <w:rFonts w:ascii="Arial" w:hAnsi="Arial" w:cs="Arial"/>
        </w:rPr>
        <w:t>an den Muijsenbergh</w:t>
      </w:r>
      <w:r w:rsidR="00D320EF">
        <w:rPr>
          <w:rFonts w:ascii="Arial" w:hAnsi="Arial" w:cs="Arial"/>
        </w:rPr>
        <w:t>&amp; Van Schie,</w:t>
      </w:r>
      <w:r w:rsidR="00B40E58">
        <w:rPr>
          <w:rFonts w:ascii="Arial" w:hAnsi="Arial" w:cs="Arial"/>
        </w:rPr>
        <w:t xml:space="preserve"> 2017</w:t>
      </w:r>
      <w:r w:rsidR="00047F69">
        <w:rPr>
          <w:rFonts w:ascii="Arial" w:hAnsi="Arial" w:cs="Arial"/>
        </w:rPr>
        <w:t>;</w:t>
      </w:r>
      <w:r w:rsidR="00B40E58">
        <w:rPr>
          <w:rFonts w:ascii="Arial" w:hAnsi="Arial" w:cs="Arial"/>
        </w:rPr>
        <w:t xml:space="preserve"> Suurmond et al. 2013</w:t>
      </w:r>
      <w:r w:rsidR="00047F69">
        <w:rPr>
          <w:rFonts w:ascii="Arial" w:hAnsi="Arial" w:cs="Arial"/>
        </w:rPr>
        <w:t>;</w:t>
      </w:r>
      <w:r w:rsidR="00B40E58">
        <w:rPr>
          <w:rFonts w:ascii="Arial" w:hAnsi="Arial" w:cs="Arial"/>
        </w:rPr>
        <w:t xml:space="preserve"> Anstiss et al., 2009</w:t>
      </w:r>
      <w:r w:rsidR="00047F69">
        <w:rPr>
          <w:rFonts w:ascii="Arial" w:hAnsi="Arial" w:cs="Arial"/>
        </w:rPr>
        <w:t>;</w:t>
      </w:r>
      <w:r w:rsidR="00144A2D">
        <w:rPr>
          <w:rFonts w:ascii="Arial" w:hAnsi="Arial" w:cs="Arial"/>
        </w:rPr>
        <w:t xml:space="preserve"> Khawaj</w:t>
      </w:r>
      <w:r w:rsidR="00A255F3">
        <w:rPr>
          <w:rFonts w:ascii="Arial" w:hAnsi="Arial" w:cs="Arial"/>
        </w:rPr>
        <w:t xml:space="preserve">a </w:t>
      </w:r>
      <w:r w:rsidR="00026591">
        <w:rPr>
          <w:rFonts w:ascii="Arial" w:hAnsi="Arial" w:cs="Arial"/>
        </w:rPr>
        <w:t>&amp;</w:t>
      </w:r>
      <w:r w:rsidR="00144A2D">
        <w:rPr>
          <w:rFonts w:ascii="Arial" w:hAnsi="Arial" w:cs="Arial"/>
        </w:rPr>
        <w:t xml:space="preserve"> Stein, 2016</w:t>
      </w:r>
      <w:r w:rsidR="00047F69">
        <w:rPr>
          <w:rFonts w:ascii="Arial" w:hAnsi="Arial" w:cs="Arial"/>
        </w:rPr>
        <w:t>;</w:t>
      </w:r>
      <w:r w:rsidR="00D320EF">
        <w:rPr>
          <w:rFonts w:ascii="Arial" w:hAnsi="Arial" w:cs="Arial"/>
        </w:rPr>
        <w:t xml:space="preserve"> </w:t>
      </w:r>
      <w:r w:rsidR="00144A2D">
        <w:rPr>
          <w:rFonts w:ascii="Arial" w:hAnsi="Arial" w:cs="Arial"/>
        </w:rPr>
        <w:t xml:space="preserve">Betancourt </w:t>
      </w:r>
      <w:r w:rsidR="00026591">
        <w:rPr>
          <w:rFonts w:ascii="Arial" w:hAnsi="Arial" w:cs="Arial"/>
        </w:rPr>
        <w:t>&amp;</w:t>
      </w:r>
      <w:r w:rsidR="00144A2D">
        <w:rPr>
          <w:rFonts w:ascii="Arial" w:hAnsi="Arial" w:cs="Arial"/>
        </w:rPr>
        <w:t xml:space="preserve"> Khan, 2008).</w:t>
      </w:r>
      <w:r w:rsidR="00D320EF">
        <w:rPr>
          <w:rFonts w:ascii="Arial" w:hAnsi="Arial" w:cs="Arial"/>
        </w:rPr>
        <w:t xml:space="preserve"> </w:t>
      </w:r>
      <w:r w:rsidR="00B40E58">
        <w:rPr>
          <w:rFonts w:ascii="Arial" w:hAnsi="Arial" w:cs="Arial"/>
        </w:rPr>
        <w:t>Pharos (2016) noemt daarnaast de religie, stabiliteit in wonen en participatie aan de samenleving als beschermende factoren. Crowley (2009) benadrukt dat de zelfredzaamheid van de Syrische vluchteling groter is wanneer deze de Engelse taal beheerst. Een hoge opleiding helpt om te beschikken over gezondheidsvaardigheden.</w:t>
      </w:r>
      <w:r w:rsidR="00087B92">
        <w:rPr>
          <w:rFonts w:ascii="Arial" w:hAnsi="Arial" w:cs="Arial"/>
        </w:rPr>
        <w:t xml:space="preserve"> </w:t>
      </w:r>
      <w:r w:rsidR="00D1737D" w:rsidRPr="00D1737D">
        <w:rPr>
          <w:rFonts w:ascii="Arial" w:hAnsi="Arial" w:cs="Arial"/>
        </w:rPr>
        <w:t xml:space="preserve">Bij disbalans </w:t>
      </w:r>
      <w:r w:rsidR="00D1737D">
        <w:rPr>
          <w:rFonts w:ascii="Arial" w:hAnsi="Arial" w:cs="Arial"/>
        </w:rPr>
        <w:t xml:space="preserve">is het </w:t>
      </w:r>
      <w:r w:rsidR="00D1737D" w:rsidRPr="00D1737D">
        <w:rPr>
          <w:rFonts w:ascii="Arial" w:hAnsi="Arial" w:cs="Arial"/>
        </w:rPr>
        <w:t xml:space="preserve">risico op psychosociale problematiek groot. De VS heeft </w:t>
      </w:r>
      <w:r w:rsidR="002A3043">
        <w:rPr>
          <w:rFonts w:ascii="Arial" w:hAnsi="Arial" w:cs="Arial"/>
        </w:rPr>
        <w:t xml:space="preserve"> een </w:t>
      </w:r>
      <w:r w:rsidR="00D1737D" w:rsidRPr="00D1737D">
        <w:rPr>
          <w:rFonts w:ascii="Arial" w:hAnsi="Arial" w:cs="Arial"/>
        </w:rPr>
        <w:t>centrale rol in continuïteit en</w:t>
      </w:r>
      <w:r w:rsidR="000755DD">
        <w:rPr>
          <w:rFonts w:ascii="Arial" w:hAnsi="Arial" w:cs="Arial"/>
        </w:rPr>
        <w:t xml:space="preserve"> is</w:t>
      </w:r>
      <w:r w:rsidR="00D1737D" w:rsidRPr="00D1737D">
        <w:rPr>
          <w:rFonts w:ascii="Arial" w:hAnsi="Arial" w:cs="Arial"/>
        </w:rPr>
        <w:t xml:space="preserve"> in staat om psycho -educatie te geven</w:t>
      </w:r>
      <w:r w:rsidR="00D1737D">
        <w:rPr>
          <w:rFonts w:ascii="Arial" w:hAnsi="Arial" w:cs="Arial"/>
        </w:rPr>
        <w:t xml:space="preserve"> (Crowley, 2009</w:t>
      </w:r>
      <w:r w:rsidR="00BA62C8">
        <w:rPr>
          <w:rFonts w:ascii="Arial" w:hAnsi="Arial" w:cs="Arial"/>
        </w:rPr>
        <w:t>)</w:t>
      </w:r>
      <w:r w:rsidR="0037350D">
        <w:rPr>
          <w:rFonts w:ascii="Arial" w:hAnsi="Arial" w:cs="Arial"/>
        </w:rPr>
        <w:t xml:space="preserve">. </w:t>
      </w:r>
    </w:p>
    <w:p w14:paraId="321BC43F" w14:textId="77777777" w:rsidR="0043210B" w:rsidRDefault="0043210B" w:rsidP="0043210B">
      <w:pPr>
        <w:pStyle w:val="Kop3"/>
      </w:pPr>
      <w:bookmarkStart w:id="48" w:name="_Toc520123443"/>
      <w:r>
        <w:t>Leeftijdsspecifieke reacties.</w:t>
      </w:r>
      <w:bookmarkEnd w:id="48"/>
    </w:p>
    <w:p w14:paraId="562D6B42" w14:textId="3BE218A4" w:rsidR="00D320EF" w:rsidRDefault="0043210B" w:rsidP="0043210B">
      <w:pPr>
        <w:spacing w:line="360" w:lineRule="auto"/>
        <w:rPr>
          <w:rFonts w:ascii="Arial" w:hAnsi="Arial" w:cs="Arial"/>
        </w:rPr>
      </w:pPr>
      <w:r>
        <w:rPr>
          <w:rFonts w:ascii="Arial" w:hAnsi="Arial" w:cs="Arial"/>
        </w:rPr>
        <w:t>Psychosociale problemen</w:t>
      </w:r>
      <w:r w:rsidR="00CC25B3">
        <w:rPr>
          <w:rFonts w:ascii="Arial" w:hAnsi="Arial" w:cs="Arial"/>
        </w:rPr>
        <w:t xml:space="preserve"> komen bij vluchtelingkinderen vaak voor en </w:t>
      </w:r>
      <w:r>
        <w:rPr>
          <w:rFonts w:ascii="Arial" w:hAnsi="Arial" w:cs="Arial"/>
        </w:rPr>
        <w:t>hebben hun oorzaak veelal in een verstoorde hechting</w:t>
      </w:r>
      <w:r w:rsidR="007041A2">
        <w:rPr>
          <w:rFonts w:ascii="Arial" w:hAnsi="Arial" w:cs="Arial"/>
        </w:rPr>
        <w:t>.</w:t>
      </w:r>
      <w:r w:rsidR="007041A2" w:rsidRPr="007041A2">
        <w:rPr>
          <w:rFonts w:ascii="Arial" w:hAnsi="Arial" w:cs="Arial"/>
        </w:rPr>
        <w:t xml:space="preserve"> </w:t>
      </w:r>
      <w:r w:rsidR="007041A2">
        <w:rPr>
          <w:rFonts w:ascii="Arial" w:hAnsi="Arial" w:cs="Arial"/>
        </w:rPr>
        <w:t>Leeftijdsspecifieke reacties onder vluchtelingkinderen tot 4 jaar zijn goed  te herkennen. Het betreft angstig hechtgedrag, separatieangst, regressief gedrag ( verlies van zindelijkheid/taalvaardigheden), destructief gedrag en een vertraging in de ontwikkelingsmijlpalen. B</w:t>
      </w:r>
      <w:r>
        <w:rPr>
          <w:rFonts w:ascii="Arial" w:hAnsi="Arial" w:cs="Arial"/>
        </w:rPr>
        <w:t xml:space="preserve">ij jonge kinderen </w:t>
      </w:r>
      <w:r w:rsidR="007041A2">
        <w:rPr>
          <w:rFonts w:ascii="Arial" w:hAnsi="Arial" w:cs="Arial"/>
        </w:rPr>
        <w:t xml:space="preserve">uit zich dit in </w:t>
      </w:r>
      <w:r>
        <w:rPr>
          <w:rFonts w:ascii="Arial" w:hAnsi="Arial" w:cs="Arial"/>
        </w:rPr>
        <w:t xml:space="preserve"> </w:t>
      </w:r>
      <w:r w:rsidRPr="004E70F5">
        <w:rPr>
          <w:rFonts w:ascii="Arial" w:hAnsi="Arial" w:cs="Arial"/>
        </w:rPr>
        <w:t>eetproblemen, agressie/drift, terugval zindelijkheid, somberheid</w:t>
      </w:r>
      <w:r>
        <w:rPr>
          <w:rFonts w:ascii="Arial" w:hAnsi="Arial" w:cs="Arial"/>
        </w:rPr>
        <w:t xml:space="preserve"> en </w:t>
      </w:r>
      <w:r w:rsidRPr="004E70F5">
        <w:rPr>
          <w:rFonts w:ascii="Arial" w:hAnsi="Arial" w:cs="Arial"/>
        </w:rPr>
        <w:t>weigeren te eten</w:t>
      </w:r>
      <w:r>
        <w:rPr>
          <w:rFonts w:ascii="Arial" w:hAnsi="Arial" w:cs="Arial"/>
        </w:rPr>
        <w:t xml:space="preserve"> en/of te </w:t>
      </w:r>
      <w:r w:rsidRPr="004E70F5">
        <w:rPr>
          <w:rFonts w:ascii="Arial" w:hAnsi="Arial" w:cs="Arial"/>
        </w:rPr>
        <w:t>praten</w:t>
      </w:r>
      <w:r w:rsidR="00026591">
        <w:rPr>
          <w:rFonts w:ascii="Arial" w:hAnsi="Arial" w:cs="Arial"/>
        </w:rPr>
        <w:t xml:space="preserve"> </w:t>
      </w:r>
      <w:r>
        <w:rPr>
          <w:rFonts w:ascii="Arial" w:hAnsi="Arial" w:cs="Arial"/>
        </w:rPr>
        <w:t>G</w:t>
      </w:r>
      <w:r w:rsidRPr="004E70F5">
        <w:rPr>
          <w:rFonts w:ascii="Arial" w:hAnsi="Arial" w:cs="Arial"/>
        </w:rPr>
        <w:t>edragsproble</w:t>
      </w:r>
      <w:r w:rsidR="00871825">
        <w:rPr>
          <w:rFonts w:ascii="Arial" w:hAnsi="Arial" w:cs="Arial"/>
        </w:rPr>
        <w:t>men</w:t>
      </w:r>
      <w:r w:rsidRPr="004E70F5">
        <w:rPr>
          <w:rFonts w:ascii="Arial" w:hAnsi="Arial" w:cs="Arial"/>
        </w:rPr>
        <w:t xml:space="preserve"> </w:t>
      </w:r>
      <w:r>
        <w:rPr>
          <w:rFonts w:ascii="Arial" w:hAnsi="Arial" w:cs="Arial"/>
        </w:rPr>
        <w:t>welke al aanwezig vóór de migratie kunnen verergerd worden</w:t>
      </w:r>
      <w:r w:rsidRPr="004E70F5">
        <w:rPr>
          <w:rFonts w:ascii="Arial" w:hAnsi="Arial" w:cs="Arial"/>
        </w:rPr>
        <w:t xml:space="preserve"> na</w:t>
      </w:r>
      <w:r>
        <w:rPr>
          <w:rFonts w:ascii="Arial" w:hAnsi="Arial" w:cs="Arial"/>
        </w:rPr>
        <w:t xml:space="preserve"> de </w:t>
      </w:r>
      <w:r w:rsidRPr="004E70F5">
        <w:rPr>
          <w:rFonts w:ascii="Arial" w:hAnsi="Arial" w:cs="Arial"/>
        </w:rPr>
        <w:t>vlucht</w:t>
      </w:r>
      <w:r>
        <w:rPr>
          <w:rFonts w:ascii="Arial" w:hAnsi="Arial" w:cs="Arial"/>
        </w:rPr>
        <w:t xml:space="preserve"> </w:t>
      </w:r>
      <w:r w:rsidRPr="004E70F5">
        <w:rPr>
          <w:rFonts w:ascii="Arial" w:hAnsi="Arial" w:cs="Arial"/>
        </w:rPr>
        <w:t xml:space="preserve"> </w:t>
      </w:r>
      <w:r w:rsidR="00D320EF">
        <w:rPr>
          <w:rFonts w:ascii="Arial" w:hAnsi="Arial" w:cs="Arial"/>
        </w:rPr>
        <w:t xml:space="preserve">( Van den Muijsenbergh &amp; Van Schie, 2017 ; Anstiss et al., 2009) </w:t>
      </w:r>
      <w:r w:rsidR="00D320EF" w:rsidRPr="004E70F5">
        <w:rPr>
          <w:rFonts w:ascii="Arial" w:hAnsi="Arial" w:cs="Arial"/>
        </w:rPr>
        <w:t>.</w:t>
      </w:r>
    </w:p>
    <w:p w14:paraId="6D48296F" w14:textId="78E2E7F0" w:rsidR="0043210B" w:rsidRDefault="00D320EF" w:rsidP="0043210B">
      <w:pPr>
        <w:spacing w:line="360" w:lineRule="auto"/>
        <w:rPr>
          <w:rFonts w:ascii="Arial" w:hAnsi="Arial" w:cs="Arial"/>
        </w:rPr>
      </w:pPr>
      <w:r>
        <w:rPr>
          <w:rFonts w:ascii="Arial" w:hAnsi="Arial" w:cs="Arial"/>
        </w:rPr>
        <w:t>Anstis</w:t>
      </w:r>
      <w:r w:rsidR="0043210B" w:rsidRPr="004E70F5">
        <w:rPr>
          <w:rFonts w:ascii="Arial" w:hAnsi="Arial" w:cs="Arial"/>
        </w:rPr>
        <w:t>s de</w:t>
      </w:r>
      <w:r w:rsidR="0043210B">
        <w:rPr>
          <w:rFonts w:ascii="Arial" w:hAnsi="Arial" w:cs="Arial"/>
        </w:rPr>
        <w:t xml:space="preserve"> et al</w:t>
      </w:r>
      <w:r w:rsidR="003C6F05">
        <w:rPr>
          <w:rFonts w:ascii="Arial" w:hAnsi="Arial" w:cs="Arial"/>
        </w:rPr>
        <w:t>.</w:t>
      </w:r>
      <w:r w:rsidR="002B34CB">
        <w:rPr>
          <w:rFonts w:ascii="Arial" w:hAnsi="Arial" w:cs="Arial"/>
        </w:rPr>
        <w:t xml:space="preserve"> (</w:t>
      </w:r>
      <w:r w:rsidR="0043210B" w:rsidRPr="004E70F5">
        <w:rPr>
          <w:rFonts w:ascii="Arial" w:hAnsi="Arial" w:cs="Arial"/>
        </w:rPr>
        <w:t>200</w:t>
      </w:r>
      <w:r w:rsidR="0043210B">
        <w:rPr>
          <w:rFonts w:ascii="Arial" w:hAnsi="Arial" w:cs="Arial"/>
        </w:rPr>
        <w:t xml:space="preserve">9),  Slone </w:t>
      </w:r>
      <w:r w:rsidR="00DB5C5D">
        <w:rPr>
          <w:rFonts w:ascii="Arial" w:hAnsi="Arial" w:cs="Arial"/>
        </w:rPr>
        <w:t xml:space="preserve">en </w:t>
      </w:r>
      <w:r w:rsidR="0043210B">
        <w:rPr>
          <w:rFonts w:ascii="Arial" w:hAnsi="Arial" w:cs="Arial"/>
        </w:rPr>
        <w:t xml:space="preserve">Mann ( 2016), ( Pharos ( 2017) en Van den Muijsenbergh </w:t>
      </w:r>
      <w:r>
        <w:rPr>
          <w:rFonts w:ascii="Arial" w:hAnsi="Arial" w:cs="Arial"/>
        </w:rPr>
        <w:t xml:space="preserve">en Van Schie </w:t>
      </w:r>
      <w:r w:rsidR="0043210B">
        <w:rPr>
          <w:rFonts w:ascii="Arial" w:hAnsi="Arial" w:cs="Arial"/>
        </w:rPr>
        <w:t xml:space="preserve">(2017) benoemen </w:t>
      </w:r>
      <w:r w:rsidR="00F36F8F">
        <w:rPr>
          <w:rFonts w:ascii="Arial" w:hAnsi="Arial" w:cs="Arial"/>
        </w:rPr>
        <w:t xml:space="preserve">daarnaast </w:t>
      </w:r>
      <w:r w:rsidR="0043210B">
        <w:rPr>
          <w:rFonts w:ascii="Arial" w:hAnsi="Arial" w:cs="Arial"/>
        </w:rPr>
        <w:t xml:space="preserve"> psychische problematiek bij hun ouders</w:t>
      </w:r>
      <w:r>
        <w:rPr>
          <w:rFonts w:ascii="Arial" w:hAnsi="Arial" w:cs="Arial"/>
        </w:rPr>
        <w:t xml:space="preserve"> als verzwarende factor</w:t>
      </w:r>
      <w:r w:rsidR="0043210B">
        <w:rPr>
          <w:rFonts w:ascii="Arial" w:hAnsi="Arial" w:cs="Arial"/>
        </w:rPr>
        <w:t>.</w:t>
      </w:r>
      <w:r w:rsidR="00DB5C5D" w:rsidRPr="00B022FA">
        <w:rPr>
          <w:rFonts w:ascii="Arial" w:hAnsi="Arial" w:cs="Arial"/>
        </w:rPr>
        <w:t xml:space="preserve"> Wanneer het kind zich</w:t>
      </w:r>
      <w:r>
        <w:rPr>
          <w:rFonts w:ascii="Arial" w:hAnsi="Arial" w:cs="Arial"/>
        </w:rPr>
        <w:t xml:space="preserve"> echter</w:t>
      </w:r>
      <w:r w:rsidR="00DB5C5D" w:rsidRPr="00B022FA">
        <w:rPr>
          <w:rFonts w:ascii="Arial" w:hAnsi="Arial" w:cs="Arial"/>
        </w:rPr>
        <w:t xml:space="preserve"> veilig kan hechten aan een </w:t>
      </w:r>
      <w:r w:rsidR="00DB5C5D">
        <w:rPr>
          <w:rFonts w:ascii="Arial" w:hAnsi="Arial" w:cs="Arial"/>
        </w:rPr>
        <w:t>sensitieve, reactieve verzorger</w:t>
      </w:r>
      <w:r w:rsidR="00DB5C5D" w:rsidRPr="00B022FA">
        <w:rPr>
          <w:rFonts w:ascii="Arial" w:hAnsi="Arial" w:cs="Arial"/>
        </w:rPr>
        <w:t xml:space="preserve"> </w:t>
      </w:r>
      <w:r w:rsidR="003C6F05">
        <w:rPr>
          <w:rFonts w:ascii="Arial" w:hAnsi="Arial" w:cs="Arial"/>
        </w:rPr>
        <w:t>vermindert</w:t>
      </w:r>
      <w:r w:rsidR="00DB5C5D" w:rsidRPr="00B022FA">
        <w:rPr>
          <w:rFonts w:ascii="Arial" w:hAnsi="Arial" w:cs="Arial"/>
        </w:rPr>
        <w:t xml:space="preserve"> dit het risico op psych</w:t>
      </w:r>
      <w:r w:rsidR="00DB5C5D">
        <w:rPr>
          <w:rFonts w:ascii="Arial" w:hAnsi="Arial" w:cs="Arial"/>
        </w:rPr>
        <w:t>osociale</w:t>
      </w:r>
      <w:r w:rsidR="00DB5C5D" w:rsidRPr="00B022FA">
        <w:rPr>
          <w:rFonts w:ascii="Arial" w:hAnsi="Arial" w:cs="Arial"/>
        </w:rPr>
        <w:t xml:space="preserve"> problemen</w:t>
      </w:r>
      <w:r w:rsidR="00DB5C5D">
        <w:rPr>
          <w:rFonts w:ascii="Arial" w:hAnsi="Arial" w:cs="Arial"/>
        </w:rPr>
        <w:t>.</w:t>
      </w:r>
      <w:r w:rsidR="003C6F05" w:rsidRPr="003C6F05">
        <w:rPr>
          <w:rFonts w:ascii="Arial" w:hAnsi="Arial" w:cs="Arial"/>
        </w:rPr>
        <w:t xml:space="preserve"> </w:t>
      </w:r>
      <w:r w:rsidR="003C6F05">
        <w:rPr>
          <w:rFonts w:ascii="Arial" w:hAnsi="Arial" w:cs="Arial"/>
        </w:rPr>
        <w:t xml:space="preserve">Slone en Mann  </w:t>
      </w:r>
      <w:r w:rsidR="00871825">
        <w:rPr>
          <w:rFonts w:ascii="Arial" w:hAnsi="Arial" w:cs="Arial"/>
        </w:rPr>
        <w:t>(</w:t>
      </w:r>
      <w:r w:rsidR="003C6F05">
        <w:rPr>
          <w:rFonts w:ascii="Arial" w:hAnsi="Arial" w:cs="Arial"/>
        </w:rPr>
        <w:t>2016) wijzen op het uitvoeren van een assessment van de gezondheid van de ouders.</w:t>
      </w:r>
      <w:bookmarkStart w:id="49" w:name="_Hlk515866455"/>
      <w:r w:rsidR="00DA52BD">
        <w:rPr>
          <w:rFonts w:ascii="Arial" w:hAnsi="Arial" w:cs="Arial"/>
        </w:rPr>
        <w:t xml:space="preserve"> </w:t>
      </w:r>
      <w:bookmarkEnd w:id="49"/>
      <w:r w:rsidR="0043210B">
        <w:rPr>
          <w:rFonts w:ascii="Arial" w:hAnsi="Arial" w:cs="Arial"/>
        </w:rPr>
        <w:t>Zie tabe</w:t>
      </w:r>
      <w:r w:rsidR="00D3412C">
        <w:rPr>
          <w:rFonts w:ascii="Arial" w:hAnsi="Arial" w:cs="Arial"/>
        </w:rPr>
        <w:t>l</w:t>
      </w:r>
      <w:r>
        <w:rPr>
          <w:rFonts w:ascii="Arial" w:hAnsi="Arial" w:cs="Arial"/>
        </w:rPr>
        <w:t xml:space="preserve"> 3 </w:t>
      </w:r>
      <w:r w:rsidR="0043210B">
        <w:rPr>
          <w:rFonts w:ascii="Arial" w:hAnsi="Arial" w:cs="Arial"/>
        </w:rPr>
        <w:t xml:space="preserve"> voor een overzicht van de resultaten van het literatuuronderzoek</w:t>
      </w:r>
      <w:r>
        <w:rPr>
          <w:rFonts w:ascii="Arial" w:hAnsi="Arial" w:cs="Arial"/>
        </w:rPr>
        <w:t xml:space="preserve"> en </w:t>
      </w:r>
      <w:r w:rsidR="00582BFE">
        <w:rPr>
          <w:rFonts w:ascii="Arial" w:hAnsi="Arial" w:cs="Arial"/>
        </w:rPr>
        <w:t xml:space="preserve">tabel 4 voor resultaten van de </w:t>
      </w:r>
      <w:r>
        <w:rPr>
          <w:rFonts w:ascii="Arial" w:hAnsi="Arial" w:cs="Arial"/>
        </w:rPr>
        <w:t>deskresearch</w:t>
      </w:r>
      <w:r w:rsidR="0043210B">
        <w:rPr>
          <w:rFonts w:ascii="Arial" w:hAnsi="Arial" w:cs="Arial"/>
        </w:rPr>
        <w:t xml:space="preserve">. Een uitgebreide beschrijving </w:t>
      </w:r>
      <w:r w:rsidR="00871825">
        <w:rPr>
          <w:rFonts w:ascii="Arial" w:hAnsi="Arial" w:cs="Arial"/>
        </w:rPr>
        <w:t xml:space="preserve">van </w:t>
      </w:r>
      <w:r>
        <w:rPr>
          <w:rFonts w:ascii="Arial" w:hAnsi="Arial" w:cs="Arial"/>
        </w:rPr>
        <w:t>deze onderzoeken</w:t>
      </w:r>
      <w:r w:rsidR="0043210B">
        <w:rPr>
          <w:rFonts w:ascii="Arial" w:hAnsi="Arial" w:cs="Arial"/>
        </w:rPr>
        <w:t xml:space="preserve"> is te vinden in bijlag</w:t>
      </w:r>
      <w:r w:rsidR="00B62378">
        <w:rPr>
          <w:rFonts w:ascii="Arial" w:hAnsi="Arial" w:cs="Arial"/>
        </w:rPr>
        <w:t>e 1.</w:t>
      </w:r>
    </w:p>
    <w:p w14:paraId="046A7B78" w14:textId="77777777" w:rsidR="0043210B" w:rsidRDefault="0043210B" w:rsidP="0043210B">
      <w:pPr>
        <w:spacing w:line="360" w:lineRule="auto"/>
        <w:rPr>
          <w:rFonts w:ascii="Arial" w:hAnsi="Arial" w:cs="Arial"/>
        </w:rPr>
      </w:pPr>
    </w:p>
    <w:p w14:paraId="7DBA0779" w14:textId="5C25D2FB" w:rsidR="007279EF" w:rsidRDefault="007279EF" w:rsidP="00BA62C8">
      <w:pPr>
        <w:spacing w:line="360" w:lineRule="auto"/>
        <w:rPr>
          <w:rFonts w:ascii="Arial" w:hAnsi="Arial" w:cs="Arial"/>
        </w:rPr>
      </w:pPr>
    </w:p>
    <w:p w14:paraId="5855F5EC" w14:textId="74C8374C" w:rsidR="007279EF" w:rsidRDefault="007279EF" w:rsidP="00BA62C8">
      <w:pPr>
        <w:spacing w:line="360" w:lineRule="auto"/>
        <w:rPr>
          <w:rFonts w:ascii="Arial" w:hAnsi="Arial" w:cs="Arial"/>
        </w:rPr>
      </w:pPr>
    </w:p>
    <w:p w14:paraId="3FFE5346" w14:textId="1ACD773A" w:rsidR="007279EF" w:rsidRDefault="007279EF" w:rsidP="00BA62C8">
      <w:pPr>
        <w:spacing w:line="360" w:lineRule="auto"/>
        <w:rPr>
          <w:rFonts w:ascii="Arial" w:hAnsi="Arial" w:cs="Arial"/>
        </w:rPr>
      </w:pPr>
    </w:p>
    <w:p w14:paraId="5763BAE5" w14:textId="2805C054" w:rsidR="007279EF" w:rsidRDefault="007279EF" w:rsidP="00BA62C8">
      <w:pPr>
        <w:spacing w:line="360" w:lineRule="auto"/>
        <w:rPr>
          <w:rFonts w:ascii="Arial" w:hAnsi="Arial" w:cs="Arial"/>
        </w:rPr>
      </w:pPr>
    </w:p>
    <w:p w14:paraId="7FB027E2" w14:textId="23F71359" w:rsidR="007279EF" w:rsidRDefault="007279EF" w:rsidP="00BA62C8">
      <w:pPr>
        <w:spacing w:line="360" w:lineRule="auto"/>
        <w:rPr>
          <w:rFonts w:ascii="Arial" w:hAnsi="Arial" w:cs="Arial"/>
        </w:rPr>
      </w:pPr>
    </w:p>
    <w:p w14:paraId="53D72345" w14:textId="0BAF20FD" w:rsidR="004C1877" w:rsidRDefault="004C1877" w:rsidP="00BA62C8">
      <w:pPr>
        <w:spacing w:line="360" w:lineRule="auto"/>
        <w:rPr>
          <w:rFonts w:ascii="Arial" w:hAnsi="Arial" w:cs="Arial"/>
          <w:sz w:val="18"/>
          <w:szCs w:val="18"/>
        </w:rPr>
        <w:sectPr w:rsidR="004C1877" w:rsidSect="00396DE9">
          <w:pgSz w:w="11906" w:h="16838"/>
          <w:pgMar w:top="1417" w:right="1417" w:bottom="1417" w:left="1417" w:header="708" w:footer="708" w:gutter="0"/>
          <w:pgBorders w:offsetFrom="page">
            <w:top w:val="single" w:sz="8" w:space="24" w:color="D9DFEF" w:themeColor="accent1" w:themeTint="33"/>
            <w:left w:val="single" w:sz="8" w:space="24" w:color="D9DFEF" w:themeColor="accent1" w:themeTint="33"/>
            <w:bottom w:val="single" w:sz="8" w:space="24" w:color="D9DFEF" w:themeColor="accent1" w:themeTint="33"/>
            <w:right w:val="single" w:sz="8" w:space="24" w:color="D9DFEF" w:themeColor="accent1" w:themeTint="33"/>
          </w:pgBorders>
          <w:cols w:space="708"/>
          <w:docGrid w:linePitch="360"/>
        </w:sectPr>
      </w:pPr>
    </w:p>
    <w:p w14:paraId="7C66B1C8" w14:textId="01A0CE02" w:rsidR="004C1877" w:rsidRDefault="004C1877" w:rsidP="004C1877">
      <w:pPr>
        <w:pStyle w:val="Bijschrift"/>
        <w:keepNext/>
      </w:pPr>
    </w:p>
    <w:tbl>
      <w:tblPr>
        <w:tblStyle w:val="Tabelraster"/>
        <w:tblpPr w:leftFromText="141" w:rightFromText="141" w:vertAnchor="text" w:tblpX="-147" w:tblpY="1"/>
        <w:tblOverlap w:val="never"/>
        <w:tblW w:w="0" w:type="auto"/>
        <w:tblLook w:val="04A0" w:firstRow="1" w:lastRow="0" w:firstColumn="1" w:lastColumn="0" w:noHBand="0" w:noVBand="1"/>
      </w:tblPr>
      <w:tblGrid>
        <w:gridCol w:w="1620"/>
        <w:gridCol w:w="1291"/>
        <w:gridCol w:w="1620"/>
        <w:gridCol w:w="6390"/>
        <w:gridCol w:w="2840"/>
      </w:tblGrid>
      <w:tr w:rsidR="007279EF" w14:paraId="06FE9E6B" w14:textId="77777777" w:rsidTr="00016A86">
        <w:trPr>
          <w:trHeight w:val="1550"/>
        </w:trPr>
        <w:tc>
          <w:tcPr>
            <w:tcW w:w="1620" w:type="dxa"/>
            <w:shd w:val="clear" w:color="auto" w:fill="C0D7EC" w:themeFill="accent2" w:themeFillTint="66"/>
          </w:tcPr>
          <w:p w14:paraId="52FACA4B" w14:textId="5B39CF6B" w:rsidR="007279EF" w:rsidRPr="008B0CA5" w:rsidRDefault="00F66653" w:rsidP="004C1877">
            <w:pPr>
              <w:spacing w:line="360" w:lineRule="auto"/>
              <w:rPr>
                <w:rFonts w:ascii="Arial" w:hAnsi="Arial" w:cs="Arial"/>
                <w:b/>
                <w:sz w:val="18"/>
                <w:szCs w:val="18"/>
              </w:rPr>
            </w:pPr>
            <w:r w:rsidRPr="008B0CA5">
              <w:rPr>
                <w:rFonts w:ascii="Arial" w:hAnsi="Arial" w:cs="Arial"/>
                <w:b/>
                <w:sz w:val="18"/>
                <w:szCs w:val="18"/>
              </w:rPr>
              <w:t xml:space="preserve">Auteur, jaartal </w:t>
            </w:r>
          </w:p>
        </w:tc>
        <w:tc>
          <w:tcPr>
            <w:tcW w:w="2911" w:type="dxa"/>
            <w:gridSpan w:val="2"/>
            <w:shd w:val="clear" w:color="auto" w:fill="C0D7EC" w:themeFill="accent2" w:themeFillTint="66"/>
          </w:tcPr>
          <w:p w14:paraId="7A2F86F2" w14:textId="2C9A734D" w:rsidR="00F66653" w:rsidRPr="008B0CA5" w:rsidRDefault="00AC56DB" w:rsidP="004C1877">
            <w:pPr>
              <w:spacing w:line="360" w:lineRule="auto"/>
              <w:rPr>
                <w:rFonts w:ascii="Arial" w:hAnsi="Arial" w:cs="Arial"/>
                <w:b/>
                <w:sz w:val="18"/>
                <w:szCs w:val="18"/>
              </w:rPr>
            </w:pPr>
            <w:r w:rsidRPr="008B0CA5">
              <w:rPr>
                <w:rFonts w:ascii="Arial" w:hAnsi="Arial" w:cs="Arial"/>
                <w:b/>
                <w:sz w:val="18"/>
                <w:szCs w:val="18"/>
              </w:rPr>
              <w:t>P</w:t>
            </w:r>
            <w:r w:rsidR="00F66653" w:rsidRPr="008B0CA5">
              <w:rPr>
                <w:rFonts w:ascii="Arial" w:hAnsi="Arial" w:cs="Arial"/>
                <w:b/>
                <w:sz w:val="18"/>
                <w:szCs w:val="18"/>
              </w:rPr>
              <w:t>opulatie</w:t>
            </w:r>
          </w:p>
        </w:tc>
        <w:tc>
          <w:tcPr>
            <w:tcW w:w="6390" w:type="dxa"/>
            <w:shd w:val="clear" w:color="auto" w:fill="C0D7EC" w:themeFill="accent2" w:themeFillTint="66"/>
          </w:tcPr>
          <w:p w14:paraId="0C58DABE" w14:textId="5F44670B" w:rsidR="00842E89" w:rsidRPr="008B0CA5" w:rsidRDefault="00F66653" w:rsidP="004C1877">
            <w:pPr>
              <w:spacing w:line="360" w:lineRule="auto"/>
              <w:rPr>
                <w:rFonts w:ascii="Arial" w:hAnsi="Arial" w:cs="Arial"/>
                <w:b/>
                <w:sz w:val="18"/>
                <w:szCs w:val="18"/>
              </w:rPr>
            </w:pPr>
            <w:r w:rsidRPr="008B0CA5">
              <w:rPr>
                <w:rFonts w:ascii="Arial" w:hAnsi="Arial" w:cs="Arial"/>
                <w:b/>
                <w:sz w:val="18"/>
                <w:szCs w:val="18"/>
              </w:rPr>
              <w:t>Doel</w:t>
            </w:r>
            <w:r w:rsidR="008B0CA5">
              <w:rPr>
                <w:rFonts w:ascii="Arial" w:hAnsi="Arial" w:cs="Arial"/>
                <w:b/>
                <w:sz w:val="18"/>
                <w:szCs w:val="18"/>
              </w:rPr>
              <w:t xml:space="preserve"> </w:t>
            </w:r>
            <w:r w:rsidRPr="008B0CA5">
              <w:rPr>
                <w:rFonts w:ascii="Arial" w:hAnsi="Arial" w:cs="Arial"/>
                <w:b/>
                <w:sz w:val="18"/>
                <w:szCs w:val="18"/>
              </w:rPr>
              <w:t>-en vraagstelling</w:t>
            </w:r>
          </w:p>
        </w:tc>
        <w:tc>
          <w:tcPr>
            <w:tcW w:w="2840" w:type="dxa"/>
            <w:shd w:val="clear" w:color="auto" w:fill="C0D7EC" w:themeFill="accent2" w:themeFillTint="66"/>
          </w:tcPr>
          <w:p w14:paraId="736D63A6" w14:textId="77777777" w:rsidR="00F66653" w:rsidRPr="008B0CA5" w:rsidRDefault="00F66653" w:rsidP="004C1877">
            <w:pPr>
              <w:spacing w:line="360" w:lineRule="auto"/>
              <w:rPr>
                <w:rFonts w:ascii="Arial" w:hAnsi="Arial" w:cs="Arial"/>
                <w:b/>
                <w:sz w:val="16"/>
                <w:szCs w:val="16"/>
              </w:rPr>
            </w:pPr>
            <w:r w:rsidRPr="008B0CA5">
              <w:rPr>
                <w:rFonts w:ascii="Arial" w:hAnsi="Arial" w:cs="Arial"/>
                <w:b/>
                <w:sz w:val="16"/>
                <w:szCs w:val="16"/>
              </w:rPr>
              <w:t>Waardering:</w:t>
            </w:r>
          </w:p>
          <w:p w14:paraId="540E8B26" w14:textId="3E33807F" w:rsidR="00F66653" w:rsidRPr="008B0CA5" w:rsidRDefault="00E0703C" w:rsidP="004C1877">
            <w:pPr>
              <w:rPr>
                <w:rFonts w:ascii="Arial" w:hAnsi="Arial" w:cs="Arial"/>
                <w:b/>
                <w:sz w:val="16"/>
                <w:szCs w:val="16"/>
              </w:rPr>
            </w:pPr>
            <w:r w:rsidRPr="008B0CA5">
              <w:rPr>
                <w:rFonts w:ascii="Arial" w:hAnsi="Arial" w:cs="Arial"/>
                <w:b/>
                <w:sz w:val="16"/>
                <w:szCs w:val="16"/>
              </w:rPr>
              <w:t>1.</w:t>
            </w:r>
            <w:r w:rsidR="00F66653" w:rsidRPr="008B0CA5">
              <w:rPr>
                <w:rFonts w:ascii="Arial" w:hAnsi="Arial" w:cs="Arial"/>
                <w:b/>
                <w:sz w:val="16"/>
                <w:szCs w:val="16"/>
              </w:rPr>
              <w:t>Dataverzameling</w:t>
            </w:r>
            <w:r w:rsidR="002C0B7C">
              <w:rPr>
                <w:rFonts w:ascii="Arial" w:hAnsi="Arial" w:cs="Arial"/>
                <w:b/>
                <w:sz w:val="16"/>
                <w:szCs w:val="16"/>
              </w:rPr>
              <w:t xml:space="preserve">, </w:t>
            </w:r>
            <w:r w:rsidRPr="008B0CA5">
              <w:rPr>
                <w:rFonts w:ascii="Arial" w:hAnsi="Arial" w:cs="Arial"/>
                <w:b/>
                <w:sz w:val="16"/>
                <w:szCs w:val="16"/>
              </w:rPr>
              <w:t>2.</w:t>
            </w:r>
            <w:r w:rsidR="00F66653" w:rsidRPr="008B0CA5">
              <w:rPr>
                <w:rFonts w:ascii="Arial" w:hAnsi="Arial" w:cs="Arial"/>
                <w:b/>
                <w:sz w:val="16"/>
                <w:szCs w:val="16"/>
              </w:rPr>
              <w:t>Data analyse</w:t>
            </w:r>
          </w:p>
          <w:p w14:paraId="2197B0B3" w14:textId="70CE8790" w:rsidR="00F66653" w:rsidRPr="008B0CA5" w:rsidRDefault="00E0703C" w:rsidP="004C1877">
            <w:pPr>
              <w:rPr>
                <w:rFonts w:ascii="Arial" w:hAnsi="Arial" w:cs="Arial"/>
                <w:b/>
                <w:sz w:val="16"/>
                <w:szCs w:val="16"/>
              </w:rPr>
            </w:pPr>
            <w:r w:rsidRPr="008B0CA5">
              <w:rPr>
                <w:rFonts w:ascii="Arial" w:hAnsi="Arial" w:cs="Arial"/>
                <w:b/>
                <w:sz w:val="16"/>
                <w:szCs w:val="16"/>
              </w:rPr>
              <w:t>3.</w:t>
            </w:r>
            <w:r w:rsidR="00F66653" w:rsidRPr="008B0CA5">
              <w:rPr>
                <w:rFonts w:ascii="Arial" w:hAnsi="Arial" w:cs="Arial"/>
                <w:b/>
                <w:sz w:val="16"/>
                <w:szCs w:val="16"/>
              </w:rPr>
              <w:t>Validiteit</w:t>
            </w:r>
            <w:r w:rsidR="002C0B7C">
              <w:rPr>
                <w:rFonts w:ascii="Arial" w:hAnsi="Arial" w:cs="Arial"/>
                <w:b/>
                <w:sz w:val="16"/>
                <w:szCs w:val="16"/>
              </w:rPr>
              <w:t xml:space="preserve">, </w:t>
            </w:r>
            <w:r w:rsidRPr="008B0CA5">
              <w:rPr>
                <w:rFonts w:ascii="Arial" w:hAnsi="Arial" w:cs="Arial"/>
                <w:b/>
                <w:sz w:val="16"/>
                <w:szCs w:val="16"/>
              </w:rPr>
              <w:t>4.</w:t>
            </w:r>
            <w:r w:rsidR="00F66653" w:rsidRPr="008B0CA5">
              <w:rPr>
                <w:rFonts w:ascii="Arial" w:hAnsi="Arial" w:cs="Arial"/>
                <w:b/>
                <w:sz w:val="16"/>
                <w:szCs w:val="16"/>
              </w:rPr>
              <w:t>Bruikbaarheid</w:t>
            </w:r>
          </w:p>
          <w:p w14:paraId="0B8768B8" w14:textId="77777777" w:rsidR="00F66653" w:rsidRPr="008B0CA5" w:rsidRDefault="00F66653" w:rsidP="004C1877">
            <w:pPr>
              <w:rPr>
                <w:rFonts w:ascii="Arial" w:hAnsi="Arial" w:cs="Arial"/>
                <w:b/>
                <w:sz w:val="16"/>
                <w:szCs w:val="16"/>
              </w:rPr>
            </w:pPr>
            <w:r w:rsidRPr="008B0CA5">
              <w:rPr>
                <w:rFonts w:ascii="Arial" w:hAnsi="Arial" w:cs="Arial"/>
                <w:b/>
                <w:sz w:val="16"/>
                <w:szCs w:val="16"/>
              </w:rPr>
              <w:t>++= uitstekend</w:t>
            </w:r>
          </w:p>
          <w:p w14:paraId="22775AF4" w14:textId="77777777" w:rsidR="00F66653" w:rsidRPr="008B0CA5" w:rsidRDefault="00F66653" w:rsidP="004C1877">
            <w:pPr>
              <w:rPr>
                <w:rFonts w:ascii="Arial" w:hAnsi="Arial" w:cs="Arial"/>
                <w:b/>
                <w:sz w:val="16"/>
                <w:szCs w:val="16"/>
              </w:rPr>
            </w:pPr>
            <w:r w:rsidRPr="008B0CA5">
              <w:rPr>
                <w:rFonts w:ascii="Arial" w:hAnsi="Arial" w:cs="Arial"/>
                <w:b/>
                <w:sz w:val="16"/>
                <w:szCs w:val="16"/>
              </w:rPr>
              <w:t>+ = voldoende</w:t>
            </w:r>
          </w:p>
          <w:p w14:paraId="4C7EE97C" w14:textId="77777777" w:rsidR="00F66653" w:rsidRPr="008B0CA5" w:rsidRDefault="00F66653" w:rsidP="004C1877">
            <w:pPr>
              <w:rPr>
                <w:rFonts w:ascii="Arial" w:hAnsi="Arial" w:cs="Arial"/>
                <w:b/>
                <w:sz w:val="16"/>
                <w:szCs w:val="16"/>
              </w:rPr>
            </w:pPr>
            <w:r w:rsidRPr="008B0CA5">
              <w:rPr>
                <w:rFonts w:ascii="Arial" w:hAnsi="Arial" w:cs="Arial"/>
                <w:b/>
                <w:sz w:val="16"/>
                <w:szCs w:val="16"/>
              </w:rPr>
              <w:t>+/-=matig/beperkt</w:t>
            </w:r>
          </w:p>
          <w:p w14:paraId="2CB12123" w14:textId="77777777" w:rsidR="00F66653" w:rsidRPr="008B0CA5" w:rsidRDefault="00F66653" w:rsidP="004C1877">
            <w:pPr>
              <w:rPr>
                <w:rFonts w:ascii="Arial" w:hAnsi="Arial" w:cs="Arial"/>
                <w:b/>
                <w:sz w:val="16"/>
                <w:szCs w:val="16"/>
              </w:rPr>
            </w:pPr>
            <w:r w:rsidRPr="008B0CA5">
              <w:rPr>
                <w:rFonts w:ascii="Arial" w:hAnsi="Arial" w:cs="Arial"/>
                <w:b/>
                <w:sz w:val="16"/>
                <w:szCs w:val="16"/>
              </w:rPr>
              <w:t>- = onvoldoende</w:t>
            </w:r>
          </w:p>
          <w:p w14:paraId="47CC62FF" w14:textId="210F5951" w:rsidR="00F66653" w:rsidRPr="008B0CA5" w:rsidRDefault="00F66653" w:rsidP="004C1877">
            <w:pPr>
              <w:rPr>
                <w:rFonts w:ascii="Arial" w:hAnsi="Arial" w:cs="Arial"/>
                <w:b/>
                <w:sz w:val="18"/>
                <w:szCs w:val="18"/>
              </w:rPr>
            </w:pPr>
            <w:r w:rsidRPr="008B0CA5">
              <w:rPr>
                <w:rFonts w:ascii="Arial" w:hAnsi="Arial" w:cs="Arial"/>
                <w:b/>
                <w:sz w:val="16"/>
                <w:szCs w:val="16"/>
              </w:rPr>
              <w:t>- - = afwezig</w:t>
            </w:r>
            <w:r w:rsidR="00E33C86">
              <w:rPr>
                <w:rFonts w:ascii="Arial" w:hAnsi="Arial" w:cs="Arial"/>
                <w:b/>
                <w:sz w:val="16"/>
                <w:szCs w:val="16"/>
              </w:rPr>
              <w:t>.</w:t>
            </w:r>
          </w:p>
        </w:tc>
      </w:tr>
      <w:tr w:rsidR="007279EF" w14:paraId="2CED4C04" w14:textId="77777777" w:rsidTr="00016A86">
        <w:trPr>
          <w:trHeight w:val="830"/>
        </w:trPr>
        <w:tc>
          <w:tcPr>
            <w:tcW w:w="1620" w:type="dxa"/>
          </w:tcPr>
          <w:p w14:paraId="2635B51E" w14:textId="77777777" w:rsidR="00A94C17" w:rsidRPr="003613FC" w:rsidRDefault="00A94C17" w:rsidP="004C1877">
            <w:pPr>
              <w:rPr>
                <w:rFonts w:ascii="Arial Narrow" w:hAnsi="Arial Narrow" w:cs="Arial"/>
                <w:sz w:val="20"/>
                <w:szCs w:val="20"/>
              </w:rPr>
            </w:pPr>
            <w:r w:rsidRPr="003613FC">
              <w:rPr>
                <w:rFonts w:ascii="Arial Narrow" w:hAnsi="Arial Narrow" w:cs="Arial"/>
                <w:sz w:val="20"/>
                <w:szCs w:val="20"/>
              </w:rPr>
              <w:t>Wells, Steel,Abo-Hilal, Hassan en Lwasin. 2016.</w:t>
            </w:r>
          </w:p>
          <w:p w14:paraId="711010D0" w14:textId="7571FC10" w:rsidR="007279EF" w:rsidRPr="003613FC" w:rsidRDefault="00A94C17" w:rsidP="004C1877">
            <w:pPr>
              <w:spacing w:line="360" w:lineRule="auto"/>
              <w:rPr>
                <w:rFonts w:ascii="Arial Narrow" w:hAnsi="Arial Narrow" w:cs="Arial"/>
                <w:sz w:val="20"/>
                <w:szCs w:val="20"/>
              </w:rPr>
            </w:pPr>
            <w:r w:rsidRPr="003613FC">
              <w:rPr>
                <w:rFonts w:ascii="Arial Narrow" w:hAnsi="Arial Narrow" w:cs="Arial"/>
                <w:sz w:val="20"/>
                <w:szCs w:val="20"/>
              </w:rPr>
              <w:t>Review</w:t>
            </w:r>
          </w:p>
        </w:tc>
        <w:tc>
          <w:tcPr>
            <w:tcW w:w="2911" w:type="dxa"/>
            <w:gridSpan w:val="2"/>
          </w:tcPr>
          <w:p w14:paraId="1061E045" w14:textId="1BB2FFFA" w:rsidR="007279EF" w:rsidRPr="00FF1D2A" w:rsidRDefault="008B0CA5" w:rsidP="004C1877">
            <w:pPr>
              <w:rPr>
                <w:rFonts w:ascii="Arial Narrow" w:hAnsi="Arial Narrow" w:cs="Arial"/>
                <w:sz w:val="20"/>
                <w:szCs w:val="20"/>
              </w:rPr>
            </w:pPr>
            <w:r w:rsidRPr="00FF1D2A">
              <w:rPr>
                <w:rFonts w:ascii="Arial Narrow" w:hAnsi="Arial Narrow" w:cs="Arial"/>
                <w:sz w:val="20"/>
                <w:szCs w:val="20"/>
              </w:rPr>
              <w:t>157.200 Syrische vluchtelingen in 13 regio’s in Jordanië. Periode : mei 2012-juni 2015. Leeftijd van 6 tot 85 jaar</w:t>
            </w:r>
            <w:r w:rsidR="004C1877">
              <w:rPr>
                <w:rFonts w:ascii="Arial Narrow" w:hAnsi="Arial Narrow" w:cs="Arial"/>
                <w:sz w:val="20"/>
                <w:szCs w:val="20"/>
              </w:rPr>
              <w:t xml:space="preserve"> </w:t>
            </w:r>
            <w:r w:rsidRPr="00FF1D2A">
              <w:rPr>
                <w:rFonts w:ascii="Arial Narrow" w:hAnsi="Arial Narrow" w:cs="Arial"/>
                <w:sz w:val="20"/>
                <w:szCs w:val="20"/>
              </w:rPr>
              <w:t xml:space="preserve"> 6 regio’s in Jordanië</w:t>
            </w:r>
          </w:p>
        </w:tc>
        <w:tc>
          <w:tcPr>
            <w:tcW w:w="6390" w:type="dxa"/>
          </w:tcPr>
          <w:p w14:paraId="15E56F57" w14:textId="37B995F1" w:rsidR="007279EF" w:rsidRPr="008B0CA5" w:rsidRDefault="008B0CA5" w:rsidP="004C1877">
            <w:pPr>
              <w:rPr>
                <w:rFonts w:ascii="Arial Narrow" w:hAnsi="Arial Narrow" w:cs="Arial"/>
              </w:rPr>
            </w:pPr>
            <w:r w:rsidRPr="003613FC">
              <w:rPr>
                <w:rFonts w:ascii="Arial Narrow" w:hAnsi="Arial Narrow" w:cs="Arial"/>
                <w:sz w:val="20"/>
                <w:szCs w:val="20"/>
              </w:rPr>
              <w:t>Wat zijn de psychosociale behoeften van Syrische vluchtelingen in Jordanië</w:t>
            </w:r>
            <w:r w:rsidRPr="008B0CA5">
              <w:rPr>
                <w:rFonts w:ascii="Arial Narrow" w:hAnsi="Arial Narrow" w:cs="Arial"/>
              </w:rPr>
              <w:t>?</w:t>
            </w:r>
          </w:p>
        </w:tc>
        <w:tc>
          <w:tcPr>
            <w:tcW w:w="2840" w:type="dxa"/>
          </w:tcPr>
          <w:p w14:paraId="7729D488" w14:textId="654A3236" w:rsidR="007279EF" w:rsidRPr="00E0703C" w:rsidRDefault="00E0703C" w:rsidP="004C1877">
            <w:pPr>
              <w:rPr>
                <w:rFonts w:ascii="Arial" w:hAnsi="Arial" w:cs="Arial"/>
                <w:sz w:val="16"/>
                <w:szCs w:val="16"/>
              </w:rPr>
            </w:pPr>
            <w:r w:rsidRPr="00E0703C">
              <w:rPr>
                <w:rFonts w:ascii="Arial" w:hAnsi="Arial" w:cs="Arial"/>
                <w:sz w:val="16"/>
                <w:szCs w:val="16"/>
              </w:rPr>
              <w:t>1.</w:t>
            </w:r>
            <w:r w:rsidR="008B0CA5">
              <w:rPr>
                <w:rFonts w:ascii="Arial" w:hAnsi="Arial" w:cs="Arial"/>
                <w:sz w:val="16"/>
                <w:szCs w:val="16"/>
              </w:rPr>
              <w:t>++</w:t>
            </w:r>
          </w:p>
          <w:p w14:paraId="664A2BAD" w14:textId="2B7CD43A" w:rsidR="00E0703C" w:rsidRPr="00E0703C" w:rsidRDefault="00E0703C" w:rsidP="004C1877">
            <w:pPr>
              <w:rPr>
                <w:rFonts w:ascii="Arial" w:hAnsi="Arial" w:cs="Arial"/>
                <w:sz w:val="16"/>
                <w:szCs w:val="16"/>
              </w:rPr>
            </w:pPr>
            <w:r w:rsidRPr="00E0703C">
              <w:rPr>
                <w:rFonts w:ascii="Arial" w:hAnsi="Arial" w:cs="Arial"/>
                <w:sz w:val="16"/>
                <w:szCs w:val="16"/>
              </w:rPr>
              <w:t>2.</w:t>
            </w:r>
            <w:r w:rsidR="008B0CA5">
              <w:rPr>
                <w:rFonts w:ascii="Arial" w:hAnsi="Arial" w:cs="Arial"/>
                <w:sz w:val="16"/>
                <w:szCs w:val="16"/>
              </w:rPr>
              <w:t>++</w:t>
            </w:r>
          </w:p>
          <w:p w14:paraId="426B7DB7" w14:textId="4FB91011" w:rsidR="00E0703C" w:rsidRPr="00E0703C" w:rsidRDefault="00E0703C" w:rsidP="004C1877">
            <w:pPr>
              <w:rPr>
                <w:rFonts w:ascii="Arial" w:hAnsi="Arial" w:cs="Arial"/>
                <w:sz w:val="16"/>
                <w:szCs w:val="16"/>
              </w:rPr>
            </w:pPr>
            <w:r w:rsidRPr="00E0703C">
              <w:rPr>
                <w:rFonts w:ascii="Arial" w:hAnsi="Arial" w:cs="Arial"/>
                <w:sz w:val="16"/>
                <w:szCs w:val="16"/>
              </w:rPr>
              <w:t>3.</w:t>
            </w:r>
            <w:r w:rsidR="008B0CA5">
              <w:rPr>
                <w:rFonts w:ascii="Arial" w:hAnsi="Arial" w:cs="Arial"/>
                <w:sz w:val="16"/>
                <w:szCs w:val="16"/>
              </w:rPr>
              <w:t>++</w:t>
            </w:r>
          </w:p>
          <w:p w14:paraId="1DED1FE5" w14:textId="1B3262E9" w:rsidR="00E0703C" w:rsidRDefault="00E0703C" w:rsidP="004C1877">
            <w:pPr>
              <w:rPr>
                <w:rFonts w:ascii="Arial" w:hAnsi="Arial" w:cs="Arial"/>
              </w:rPr>
            </w:pPr>
            <w:r w:rsidRPr="00E0703C">
              <w:rPr>
                <w:rFonts w:ascii="Arial" w:hAnsi="Arial" w:cs="Arial"/>
                <w:sz w:val="16"/>
                <w:szCs w:val="16"/>
              </w:rPr>
              <w:t>4.</w:t>
            </w:r>
            <w:r w:rsidR="008B0CA5">
              <w:rPr>
                <w:rFonts w:ascii="Arial" w:hAnsi="Arial" w:cs="Arial"/>
                <w:sz w:val="16"/>
                <w:szCs w:val="16"/>
              </w:rPr>
              <w:t>+</w:t>
            </w:r>
          </w:p>
        </w:tc>
      </w:tr>
      <w:tr w:rsidR="007279EF" w14:paraId="3E0E0AF6" w14:textId="77777777" w:rsidTr="007F15C8">
        <w:tc>
          <w:tcPr>
            <w:tcW w:w="1620" w:type="dxa"/>
          </w:tcPr>
          <w:p w14:paraId="2689F54B" w14:textId="11E3377A" w:rsidR="007279EF" w:rsidRPr="003613FC" w:rsidRDefault="00FF1D2A" w:rsidP="004C1877">
            <w:pPr>
              <w:spacing w:line="360" w:lineRule="auto"/>
              <w:rPr>
                <w:rFonts w:ascii="Arial Narrow" w:hAnsi="Arial Narrow" w:cs="Arial"/>
                <w:sz w:val="20"/>
                <w:szCs w:val="20"/>
              </w:rPr>
            </w:pPr>
            <w:r w:rsidRPr="003613FC">
              <w:rPr>
                <w:rFonts w:ascii="Arial Narrow" w:hAnsi="Arial Narrow" w:cs="Arial"/>
                <w:sz w:val="20"/>
                <w:szCs w:val="20"/>
              </w:rPr>
              <w:t>Crowley, 2009</w:t>
            </w:r>
          </w:p>
        </w:tc>
        <w:tc>
          <w:tcPr>
            <w:tcW w:w="2911" w:type="dxa"/>
            <w:gridSpan w:val="2"/>
          </w:tcPr>
          <w:p w14:paraId="15940ECC" w14:textId="71F41BAF" w:rsidR="007279EF" w:rsidRPr="00FF1D2A" w:rsidRDefault="00FF1D2A" w:rsidP="004C1877">
            <w:pPr>
              <w:rPr>
                <w:rFonts w:ascii="Arial" w:hAnsi="Arial" w:cs="Arial"/>
                <w:sz w:val="20"/>
                <w:szCs w:val="20"/>
              </w:rPr>
            </w:pPr>
            <w:r w:rsidRPr="00FF1D2A">
              <w:rPr>
                <w:rFonts w:ascii="Arial Narrow" w:hAnsi="Arial Narrow"/>
                <w:sz w:val="20"/>
                <w:szCs w:val="20"/>
              </w:rPr>
              <w:t xml:space="preserve">Vluchtelingkinderen uit meerdere </w:t>
            </w:r>
            <w:r>
              <w:rPr>
                <w:rFonts w:ascii="Arial Narrow" w:hAnsi="Arial Narrow"/>
                <w:sz w:val="20"/>
                <w:szCs w:val="20"/>
              </w:rPr>
              <w:t>l</w:t>
            </w:r>
            <w:r w:rsidRPr="00FF1D2A">
              <w:rPr>
                <w:rFonts w:ascii="Arial Narrow" w:hAnsi="Arial Narrow"/>
                <w:sz w:val="20"/>
                <w:szCs w:val="20"/>
              </w:rPr>
              <w:t>anden (Iran, Somalia, sovjet unie en Burma) tijdens pre, tijdens en post migratie</w:t>
            </w:r>
          </w:p>
        </w:tc>
        <w:tc>
          <w:tcPr>
            <w:tcW w:w="6390" w:type="dxa"/>
          </w:tcPr>
          <w:p w14:paraId="45F94A3E" w14:textId="77777777" w:rsidR="00860403" w:rsidRPr="00FF1D2A" w:rsidRDefault="00860403" w:rsidP="004C1877">
            <w:pPr>
              <w:rPr>
                <w:rFonts w:ascii="Arial Narrow" w:hAnsi="Arial Narrow"/>
                <w:sz w:val="20"/>
                <w:szCs w:val="20"/>
              </w:rPr>
            </w:pPr>
            <w:r w:rsidRPr="00FF1D2A">
              <w:rPr>
                <w:rFonts w:ascii="Arial Narrow" w:hAnsi="Arial Narrow"/>
                <w:sz w:val="20"/>
                <w:szCs w:val="20"/>
              </w:rPr>
              <w:t>Vanuit  literatuurbevindingen aanbevelingen doen aan clinici die met vluchtelingenkinderen en hun gezinnen werken.</w:t>
            </w:r>
          </w:p>
          <w:p w14:paraId="6C0865B3" w14:textId="07A214D4" w:rsidR="007279EF" w:rsidRPr="00FF1D2A" w:rsidRDefault="00860403" w:rsidP="004C1877">
            <w:pPr>
              <w:spacing w:line="360" w:lineRule="auto"/>
              <w:rPr>
                <w:rFonts w:ascii="Arial" w:hAnsi="Arial" w:cs="Arial"/>
                <w:sz w:val="20"/>
                <w:szCs w:val="20"/>
              </w:rPr>
            </w:pPr>
            <w:r w:rsidRPr="00FF1D2A">
              <w:rPr>
                <w:rFonts w:ascii="Arial Narrow" w:hAnsi="Arial Narrow"/>
                <w:sz w:val="20"/>
                <w:szCs w:val="20"/>
              </w:rPr>
              <w:t>Wat is hiervoor nodig en welke rol speelt de verpleegkundig specialist hierbij?</w:t>
            </w:r>
          </w:p>
        </w:tc>
        <w:tc>
          <w:tcPr>
            <w:tcW w:w="2840" w:type="dxa"/>
          </w:tcPr>
          <w:p w14:paraId="735984DE" w14:textId="77777777" w:rsidR="007279EF" w:rsidRPr="00801808" w:rsidRDefault="00801808" w:rsidP="004C1877">
            <w:pPr>
              <w:rPr>
                <w:rFonts w:ascii="Arial" w:hAnsi="Arial" w:cs="Arial"/>
                <w:sz w:val="16"/>
                <w:szCs w:val="16"/>
              </w:rPr>
            </w:pPr>
            <w:r w:rsidRPr="00801808">
              <w:rPr>
                <w:rFonts w:ascii="Arial" w:hAnsi="Arial" w:cs="Arial"/>
                <w:sz w:val="16"/>
                <w:szCs w:val="16"/>
              </w:rPr>
              <w:t>1.++</w:t>
            </w:r>
          </w:p>
          <w:p w14:paraId="27C7066C" w14:textId="77777777" w:rsidR="00801808" w:rsidRPr="00801808" w:rsidRDefault="00801808" w:rsidP="004C1877">
            <w:pPr>
              <w:rPr>
                <w:rFonts w:ascii="Arial" w:hAnsi="Arial" w:cs="Arial"/>
                <w:sz w:val="16"/>
                <w:szCs w:val="16"/>
              </w:rPr>
            </w:pPr>
            <w:r w:rsidRPr="00801808">
              <w:rPr>
                <w:rFonts w:ascii="Arial" w:hAnsi="Arial" w:cs="Arial"/>
                <w:sz w:val="16"/>
                <w:szCs w:val="16"/>
              </w:rPr>
              <w:t>2.+</w:t>
            </w:r>
          </w:p>
          <w:p w14:paraId="22BE1A07" w14:textId="77777777" w:rsidR="00801808" w:rsidRPr="00801808" w:rsidRDefault="00801808" w:rsidP="004C1877">
            <w:pPr>
              <w:rPr>
                <w:rFonts w:ascii="Arial" w:hAnsi="Arial" w:cs="Arial"/>
                <w:sz w:val="16"/>
                <w:szCs w:val="16"/>
              </w:rPr>
            </w:pPr>
            <w:r w:rsidRPr="00801808">
              <w:rPr>
                <w:rFonts w:ascii="Arial" w:hAnsi="Arial" w:cs="Arial"/>
                <w:sz w:val="16"/>
                <w:szCs w:val="16"/>
              </w:rPr>
              <w:t>3.++</w:t>
            </w:r>
          </w:p>
          <w:p w14:paraId="193269B5" w14:textId="3CC67C56" w:rsidR="00801808" w:rsidRDefault="00801808" w:rsidP="004C1877">
            <w:pPr>
              <w:rPr>
                <w:rFonts w:ascii="Arial" w:hAnsi="Arial" w:cs="Arial"/>
              </w:rPr>
            </w:pPr>
            <w:r w:rsidRPr="00801808">
              <w:rPr>
                <w:rFonts w:ascii="Arial" w:hAnsi="Arial" w:cs="Arial"/>
                <w:sz w:val="16"/>
                <w:szCs w:val="16"/>
              </w:rPr>
              <w:t>4.++</w:t>
            </w:r>
          </w:p>
        </w:tc>
      </w:tr>
      <w:tr w:rsidR="00801808" w14:paraId="79932DF9" w14:textId="77777777" w:rsidTr="007F15C8">
        <w:tc>
          <w:tcPr>
            <w:tcW w:w="1620" w:type="dxa"/>
          </w:tcPr>
          <w:p w14:paraId="4DBA2712" w14:textId="77777777" w:rsidR="000C6200" w:rsidRDefault="00801808" w:rsidP="004C1877">
            <w:pPr>
              <w:rPr>
                <w:rFonts w:ascii="Arial Narrow" w:hAnsi="Arial Narrow"/>
                <w:sz w:val="20"/>
                <w:szCs w:val="20"/>
              </w:rPr>
            </w:pPr>
            <w:r w:rsidRPr="00801808">
              <w:rPr>
                <w:rFonts w:ascii="Arial Narrow" w:hAnsi="Arial Narrow"/>
                <w:sz w:val="20"/>
                <w:szCs w:val="20"/>
              </w:rPr>
              <w:t>Pfortmueller, Schwetlick,Mueller, Lehmann ,Exadaktylos</w:t>
            </w:r>
          </w:p>
          <w:p w14:paraId="3BC760C6" w14:textId="460F22E3" w:rsidR="00801808" w:rsidRPr="00801808" w:rsidRDefault="00801808" w:rsidP="004C1877">
            <w:pPr>
              <w:rPr>
                <w:rFonts w:ascii="Arial Narrow" w:hAnsi="Arial Narrow"/>
                <w:sz w:val="20"/>
                <w:szCs w:val="20"/>
              </w:rPr>
            </w:pPr>
            <w:r w:rsidRPr="00801808">
              <w:rPr>
                <w:rFonts w:ascii="Arial Narrow" w:hAnsi="Arial Narrow"/>
                <w:sz w:val="20"/>
                <w:szCs w:val="20"/>
              </w:rPr>
              <w:t>2016.</w:t>
            </w:r>
          </w:p>
        </w:tc>
        <w:tc>
          <w:tcPr>
            <w:tcW w:w="2911" w:type="dxa"/>
            <w:gridSpan w:val="2"/>
          </w:tcPr>
          <w:p w14:paraId="6AD86ADD" w14:textId="3E6763F7" w:rsidR="00801808" w:rsidRDefault="00801808" w:rsidP="004C1877">
            <w:pPr>
              <w:rPr>
                <w:rFonts w:ascii="Arial" w:hAnsi="Arial" w:cs="Arial"/>
              </w:rPr>
            </w:pPr>
            <w:r w:rsidRPr="00801808">
              <w:rPr>
                <w:rFonts w:ascii="Arial Narrow" w:hAnsi="Arial Narrow"/>
                <w:sz w:val="20"/>
                <w:szCs w:val="20"/>
              </w:rPr>
              <w:t>Asielzoekers en vluchtelingen  met nadruk op Syriërs &gt; 16 jaar uit Midden Oosten in periode van 2011-2014</w:t>
            </w:r>
          </w:p>
        </w:tc>
        <w:tc>
          <w:tcPr>
            <w:tcW w:w="6390" w:type="dxa"/>
          </w:tcPr>
          <w:p w14:paraId="0B887F73" w14:textId="16B9CFF6" w:rsidR="00801808" w:rsidRPr="00801808" w:rsidRDefault="00801808" w:rsidP="004C1877">
            <w:pPr>
              <w:rPr>
                <w:rFonts w:ascii="Arial" w:hAnsi="Arial" w:cs="Arial"/>
                <w:sz w:val="20"/>
                <w:szCs w:val="20"/>
              </w:rPr>
            </w:pPr>
            <w:r w:rsidRPr="00801808">
              <w:rPr>
                <w:rFonts w:ascii="Arial Narrow" w:hAnsi="Arial Narrow"/>
                <w:sz w:val="20"/>
                <w:szCs w:val="20"/>
              </w:rPr>
              <w:t>Overzicht van acute en chronische aandoeningen meest voorkomend bij vluchtelingen en asielzoekers uit Midden Oosten</w:t>
            </w:r>
          </w:p>
        </w:tc>
        <w:tc>
          <w:tcPr>
            <w:tcW w:w="2840" w:type="dxa"/>
          </w:tcPr>
          <w:p w14:paraId="2693A5DD" w14:textId="77777777" w:rsidR="00801808" w:rsidRPr="00801808" w:rsidRDefault="00801808" w:rsidP="004C1877">
            <w:pPr>
              <w:rPr>
                <w:rFonts w:ascii="Arial" w:hAnsi="Arial" w:cs="Arial"/>
                <w:sz w:val="16"/>
                <w:szCs w:val="16"/>
              </w:rPr>
            </w:pPr>
            <w:r w:rsidRPr="00801808">
              <w:rPr>
                <w:rFonts w:ascii="Arial" w:hAnsi="Arial" w:cs="Arial"/>
                <w:sz w:val="16"/>
                <w:szCs w:val="16"/>
              </w:rPr>
              <w:t>1.++</w:t>
            </w:r>
          </w:p>
          <w:p w14:paraId="767D2B25" w14:textId="77777777" w:rsidR="00801808" w:rsidRPr="00801808" w:rsidRDefault="00801808" w:rsidP="004C1877">
            <w:pPr>
              <w:rPr>
                <w:rFonts w:ascii="Arial" w:hAnsi="Arial" w:cs="Arial"/>
                <w:sz w:val="16"/>
                <w:szCs w:val="16"/>
              </w:rPr>
            </w:pPr>
            <w:r w:rsidRPr="00801808">
              <w:rPr>
                <w:rFonts w:ascii="Arial" w:hAnsi="Arial" w:cs="Arial"/>
                <w:sz w:val="16"/>
                <w:szCs w:val="16"/>
              </w:rPr>
              <w:t>2.++</w:t>
            </w:r>
          </w:p>
          <w:p w14:paraId="2B74A1C1" w14:textId="77777777" w:rsidR="00801808" w:rsidRPr="00801808" w:rsidRDefault="00801808" w:rsidP="004C1877">
            <w:pPr>
              <w:rPr>
                <w:rFonts w:ascii="Arial" w:hAnsi="Arial" w:cs="Arial"/>
                <w:sz w:val="16"/>
                <w:szCs w:val="16"/>
              </w:rPr>
            </w:pPr>
            <w:r w:rsidRPr="00801808">
              <w:rPr>
                <w:rFonts w:ascii="Arial" w:hAnsi="Arial" w:cs="Arial"/>
                <w:sz w:val="16"/>
                <w:szCs w:val="16"/>
              </w:rPr>
              <w:t>3.+</w:t>
            </w:r>
          </w:p>
          <w:p w14:paraId="0E8E0645" w14:textId="10AA21F2" w:rsidR="00801808" w:rsidRPr="00801808" w:rsidRDefault="00801808" w:rsidP="004C1877">
            <w:pPr>
              <w:rPr>
                <w:rFonts w:ascii="Arial" w:hAnsi="Arial" w:cs="Arial"/>
                <w:sz w:val="16"/>
                <w:szCs w:val="16"/>
              </w:rPr>
            </w:pPr>
            <w:r w:rsidRPr="00801808">
              <w:rPr>
                <w:rFonts w:ascii="Arial" w:hAnsi="Arial" w:cs="Arial"/>
                <w:sz w:val="16"/>
                <w:szCs w:val="16"/>
              </w:rPr>
              <w:t>4.+</w:t>
            </w:r>
          </w:p>
        </w:tc>
      </w:tr>
      <w:tr w:rsidR="00801808" w14:paraId="64A0D815" w14:textId="77777777" w:rsidTr="007F15C8">
        <w:tc>
          <w:tcPr>
            <w:tcW w:w="1620" w:type="dxa"/>
          </w:tcPr>
          <w:p w14:paraId="1E57B068" w14:textId="749F1CB2" w:rsidR="00801808" w:rsidRPr="00E33C86" w:rsidRDefault="00801808" w:rsidP="004C1877">
            <w:pPr>
              <w:rPr>
                <w:rFonts w:ascii="Arial Narrow" w:hAnsi="Arial Narrow" w:cs="Arial"/>
                <w:sz w:val="20"/>
                <w:szCs w:val="20"/>
              </w:rPr>
            </w:pPr>
            <w:r w:rsidRPr="00801808">
              <w:rPr>
                <w:rFonts w:ascii="Arial Narrow" w:hAnsi="Arial Narrow" w:cs="Arial"/>
                <w:sz w:val="20"/>
                <w:szCs w:val="20"/>
              </w:rPr>
              <w:t>Suurmond, Rupp, Seeleman, Goosen, Stronks, 2013.</w:t>
            </w:r>
          </w:p>
        </w:tc>
        <w:tc>
          <w:tcPr>
            <w:tcW w:w="2911" w:type="dxa"/>
            <w:gridSpan w:val="2"/>
          </w:tcPr>
          <w:p w14:paraId="25173E81" w14:textId="23AF25B3" w:rsidR="00801808" w:rsidRPr="00801808" w:rsidRDefault="00801808" w:rsidP="004C1877">
            <w:pPr>
              <w:rPr>
                <w:rFonts w:ascii="Arial Narrow" w:hAnsi="Arial Narrow" w:cs="Arial"/>
                <w:sz w:val="20"/>
                <w:szCs w:val="20"/>
              </w:rPr>
            </w:pPr>
            <w:r>
              <w:rPr>
                <w:rFonts w:ascii="Arial Narrow" w:hAnsi="Arial Narrow" w:cs="Arial"/>
                <w:sz w:val="20"/>
                <w:szCs w:val="20"/>
              </w:rPr>
              <w:t>A</w:t>
            </w:r>
            <w:r w:rsidRPr="00801808">
              <w:rPr>
                <w:rFonts w:ascii="Arial Narrow" w:hAnsi="Arial Narrow" w:cs="Arial"/>
                <w:sz w:val="20"/>
                <w:szCs w:val="20"/>
              </w:rPr>
              <w:t>sielzoekers</w:t>
            </w:r>
            <w:r w:rsidRPr="00801808">
              <w:rPr>
                <w:rFonts w:ascii="Arial Narrow" w:hAnsi="Arial Narrow"/>
                <w:sz w:val="20"/>
                <w:szCs w:val="20"/>
              </w:rPr>
              <w:t xml:space="preserve"> </w:t>
            </w:r>
            <w:r>
              <w:rPr>
                <w:rFonts w:ascii="Arial Narrow" w:hAnsi="Arial Narrow"/>
                <w:sz w:val="20"/>
                <w:szCs w:val="20"/>
              </w:rPr>
              <w:t xml:space="preserve">in </w:t>
            </w:r>
            <w:r w:rsidRPr="00801808">
              <w:rPr>
                <w:rFonts w:ascii="Arial Narrow" w:hAnsi="Arial Narrow"/>
                <w:sz w:val="20"/>
                <w:szCs w:val="20"/>
              </w:rPr>
              <w:t>Nederland</w:t>
            </w:r>
            <w:r>
              <w:rPr>
                <w:rFonts w:ascii="Arial Narrow" w:hAnsi="Arial Narrow"/>
                <w:sz w:val="20"/>
                <w:szCs w:val="20"/>
              </w:rPr>
              <w:t xml:space="preserve"> en hun</w:t>
            </w:r>
            <w:r w:rsidRPr="00801808">
              <w:rPr>
                <w:rFonts w:ascii="Arial Narrow" w:hAnsi="Arial Narrow"/>
                <w:sz w:val="20"/>
                <w:szCs w:val="20"/>
              </w:rPr>
              <w:t xml:space="preserve"> zorgverleners ( n=46) : 36 verpleegkundig specialisten en 10 publieke gezondheids</w:t>
            </w:r>
            <w:r w:rsidR="00E33C86">
              <w:rPr>
                <w:rFonts w:ascii="Arial Narrow" w:hAnsi="Arial Narrow"/>
                <w:sz w:val="20"/>
                <w:szCs w:val="20"/>
              </w:rPr>
              <w:t>-</w:t>
            </w:r>
            <w:r w:rsidRPr="00801808">
              <w:rPr>
                <w:rFonts w:ascii="Arial Narrow" w:hAnsi="Arial Narrow"/>
                <w:sz w:val="20"/>
                <w:szCs w:val="20"/>
              </w:rPr>
              <w:t>medewerkers</w:t>
            </w:r>
          </w:p>
        </w:tc>
        <w:tc>
          <w:tcPr>
            <w:tcW w:w="6390" w:type="dxa"/>
          </w:tcPr>
          <w:p w14:paraId="07C5A199" w14:textId="753AE5F7" w:rsidR="00801808" w:rsidRPr="00801808" w:rsidRDefault="00801808" w:rsidP="004C1877">
            <w:pPr>
              <w:rPr>
                <w:rFonts w:ascii="Arial" w:hAnsi="Arial" w:cs="Arial"/>
                <w:sz w:val="20"/>
                <w:szCs w:val="20"/>
              </w:rPr>
            </w:pPr>
            <w:r w:rsidRPr="00801808">
              <w:rPr>
                <w:rFonts w:ascii="Arial Narrow" w:hAnsi="Arial Narrow"/>
                <w:sz w:val="20"/>
                <w:szCs w:val="20"/>
              </w:rPr>
              <w:t>Het doel van deze studie is inzicht te geven in de specifieke problematiek die zorgaanbieders moeten aanpakken in het eerste contact met een nieuw aangekomen asielzoeker. Wat is van belang te weten?</w:t>
            </w:r>
          </w:p>
        </w:tc>
        <w:tc>
          <w:tcPr>
            <w:tcW w:w="2840" w:type="dxa"/>
          </w:tcPr>
          <w:p w14:paraId="0E393885" w14:textId="77777777" w:rsidR="00801808" w:rsidRPr="00E33C86" w:rsidRDefault="00E33C86" w:rsidP="004C1877">
            <w:pPr>
              <w:rPr>
                <w:rFonts w:ascii="Arial" w:hAnsi="Arial" w:cs="Arial"/>
                <w:sz w:val="16"/>
                <w:szCs w:val="16"/>
              </w:rPr>
            </w:pPr>
            <w:r w:rsidRPr="00E33C86">
              <w:rPr>
                <w:rFonts w:ascii="Arial" w:hAnsi="Arial" w:cs="Arial"/>
                <w:sz w:val="16"/>
                <w:szCs w:val="16"/>
              </w:rPr>
              <w:t>1.++</w:t>
            </w:r>
          </w:p>
          <w:p w14:paraId="49EE5907" w14:textId="77777777" w:rsidR="00E33C86" w:rsidRPr="00E33C86" w:rsidRDefault="00E33C86" w:rsidP="004C1877">
            <w:pPr>
              <w:rPr>
                <w:rFonts w:ascii="Arial" w:hAnsi="Arial" w:cs="Arial"/>
                <w:sz w:val="16"/>
                <w:szCs w:val="16"/>
              </w:rPr>
            </w:pPr>
            <w:r w:rsidRPr="00E33C86">
              <w:rPr>
                <w:rFonts w:ascii="Arial" w:hAnsi="Arial" w:cs="Arial"/>
                <w:sz w:val="16"/>
                <w:szCs w:val="16"/>
              </w:rPr>
              <w:t>2.++</w:t>
            </w:r>
          </w:p>
          <w:p w14:paraId="488A9077" w14:textId="77777777" w:rsidR="00E33C86" w:rsidRPr="00E33C86" w:rsidRDefault="00E33C86" w:rsidP="004C1877">
            <w:pPr>
              <w:rPr>
                <w:rFonts w:ascii="Arial" w:hAnsi="Arial" w:cs="Arial"/>
                <w:sz w:val="16"/>
                <w:szCs w:val="16"/>
              </w:rPr>
            </w:pPr>
            <w:r w:rsidRPr="00E33C86">
              <w:rPr>
                <w:rFonts w:ascii="Arial" w:hAnsi="Arial" w:cs="Arial"/>
                <w:sz w:val="16"/>
                <w:szCs w:val="16"/>
              </w:rPr>
              <w:t>3.+</w:t>
            </w:r>
          </w:p>
          <w:p w14:paraId="43D5300A" w14:textId="37746B65" w:rsidR="00E33C86" w:rsidRDefault="00E33C86" w:rsidP="004C1877">
            <w:pPr>
              <w:rPr>
                <w:rFonts w:ascii="Arial" w:hAnsi="Arial" w:cs="Arial"/>
              </w:rPr>
            </w:pPr>
            <w:r w:rsidRPr="00E33C86">
              <w:rPr>
                <w:rFonts w:ascii="Arial" w:hAnsi="Arial" w:cs="Arial"/>
                <w:sz w:val="16"/>
                <w:szCs w:val="16"/>
              </w:rPr>
              <w:t>4.++</w:t>
            </w:r>
          </w:p>
        </w:tc>
      </w:tr>
      <w:tr w:rsidR="00801808" w14:paraId="694E4CC7" w14:textId="77777777" w:rsidTr="00016A86">
        <w:trPr>
          <w:trHeight w:val="745"/>
        </w:trPr>
        <w:tc>
          <w:tcPr>
            <w:tcW w:w="1620" w:type="dxa"/>
          </w:tcPr>
          <w:p w14:paraId="098E7F6A" w14:textId="638C10C3" w:rsidR="00801808" w:rsidRDefault="00E33C86" w:rsidP="00016A86">
            <w:pPr>
              <w:rPr>
                <w:rFonts w:ascii="Arial" w:hAnsi="Arial" w:cs="Arial"/>
              </w:rPr>
            </w:pPr>
            <w:r w:rsidRPr="00E33C86">
              <w:rPr>
                <w:rFonts w:ascii="Arial Narrow" w:hAnsi="Arial Narrow"/>
                <w:sz w:val="20"/>
                <w:szCs w:val="20"/>
              </w:rPr>
              <w:t>Anstiss de, Ziaian, Procter, Warland, Baghurst, 2009.</w:t>
            </w:r>
          </w:p>
        </w:tc>
        <w:tc>
          <w:tcPr>
            <w:tcW w:w="2911" w:type="dxa"/>
            <w:gridSpan w:val="2"/>
          </w:tcPr>
          <w:p w14:paraId="3ABABA8F" w14:textId="5290683F" w:rsidR="00801808" w:rsidRPr="00E33C86" w:rsidRDefault="00E33C86" w:rsidP="004C1877">
            <w:pPr>
              <w:spacing w:line="360" w:lineRule="auto"/>
              <w:rPr>
                <w:rFonts w:ascii="Arial" w:hAnsi="Arial" w:cs="Arial"/>
                <w:sz w:val="20"/>
                <w:szCs w:val="20"/>
              </w:rPr>
            </w:pPr>
            <w:r w:rsidRPr="00E33C86">
              <w:rPr>
                <w:rFonts w:ascii="Arial Narrow" w:hAnsi="Arial Narrow"/>
                <w:sz w:val="20"/>
                <w:szCs w:val="20"/>
              </w:rPr>
              <w:t>Vluchtelingen in Australië</w:t>
            </w:r>
          </w:p>
        </w:tc>
        <w:tc>
          <w:tcPr>
            <w:tcW w:w="6390" w:type="dxa"/>
          </w:tcPr>
          <w:p w14:paraId="2893CA81" w14:textId="71EA8996" w:rsidR="00801808" w:rsidRDefault="00E33C86" w:rsidP="004C1877">
            <w:pPr>
              <w:rPr>
                <w:rFonts w:ascii="Arial" w:hAnsi="Arial" w:cs="Arial"/>
              </w:rPr>
            </w:pPr>
            <w:r w:rsidRPr="00E33C86">
              <w:rPr>
                <w:rFonts w:ascii="Arial Narrow" w:hAnsi="Arial Narrow"/>
                <w:sz w:val="20"/>
                <w:szCs w:val="20"/>
              </w:rPr>
              <w:t>Wat is vanuit beleids- en praktijkperspectief de belangrijkste verklaring voor het geringe gebruik van psychische gezondheidszorg door vluchtelingengezinnen</w:t>
            </w:r>
            <w:r w:rsidRPr="0061329F">
              <w:rPr>
                <w:rFonts w:ascii="Arial Narrow" w:hAnsi="Arial Narrow"/>
                <w:sz w:val="16"/>
                <w:szCs w:val="16"/>
              </w:rPr>
              <w:t xml:space="preserve"> </w:t>
            </w:r>
            <w:r>
              <w:rPr>
                <w:rFonts w:ascii="Arial Narrow" w:hAnsi="Arial Narrow"/>
                <w:sz w:val="16"/>
                <w:szCs w:val="16"/>
              </w:rPr>
              <w:t>?</w:t>
            </w:r>
          </w:p>
        </w:tc>
        <w:tc>
          <w:tcPr>
            <w:tcW w:w="2840" w:type="dxa"/>
          </w:tcPr>
          <w:p w14:paraId="321DCF14" w14:textId="77777777" w:rsidR="00801808" w:rsidRPr="00E33C86" w:rsidRDefault="00E33C86" w:rsidP="004C1877">
            <w:pPr>
              <w:rPr>
                <w:rFonts w:ascii="Arial" w:hAnsi="Arial" w:cs="Arial"/>
                <w:sz w:val="16"/>
                <w:szCs w:val="16"/>
              </w:rPr>
            </w:pPr>
            <w:r w:rsidRPr="00E33C86">
              <w:rPr>
                <w:rFonts w:ascii="Arial" w:hAnsi="Arial" w:cs="Arial"/>
                <w:sz w:val="16"/>
                <w:szCs w:val="16"/>
              </w:rPr>
              <w:t>1.+/-</w:t>
            </w:r>
          </w:p>
          <w:p w14:paraId="709641A8" w14:textId="77777777" w:rsidR="00E33C86" w:rsidRPr="00E33C86" w:rsidRDefault="00E33C86" w:rsidP="004C1877">
            <w:pPr>
              <w:rPr>
                <w:rFonts w:ascii="Arial" w:hAnsi="Arial" w:cs="Arial"/>
                <w:sz w:val="16"/>
                <w:szCs w:val="16"/>
              </w:rPr>
            </w:pPr>
            <w:r w:rsidRPr="00E33C86">
              <w:rPr>
                <w:rFonts w:ascii="Arial" w:hAnsi="Arial" w:cs="Arial"/>
                <w:sz w:val="16"/>
                <w:szCs w:val="16"/>
              </w:rPr>
              <w:t>2.+/-</w:t>
            </w:r>
          </w:p>
          <w:p w14:paraId="2568ABEA" w14:textId="77777777" w:rsidR="00E33C86" w:rsidRPr="00E33C86" w:rsidRDefault="00E33C86" w:rsidP="004C1877">
            <w:pPr>
              <w:rPr>
                <w:rFonts w:ascii="Arial" w:hAnsi="Arial" w:cs="Arial"/>
                <w:sz w:val="16"/>
                <w:szCs w:val="16"/>
              </w:rPr>
            </w:pPr>
            <w:r w:rsidRPr="00E33C86">
              <w:rPr>
                <w:rFonts w:ascii="Arial" w:hAnsi="Arial" w:cs="Arial"/>
                <w:sz w:val="16"/>
                <w:szCs w:val="16"/>
              </w:rPr>
              <w:t>3.+</w:t>
            </w:r>
          </w:p>
          <w:p w14:paraId="48CC8670" w14:textId="759EB777" w:rsidR="00E33C86" w:rsidRDefault="00E33C86" w:rsidP="004C1877">
            <w:pPr>
              <w:rPr>
                <w:rFonts w:ascii="Arial" w:hAnsi="Arial" w:cs="Arial"/>
              </w:rPr>
            </w:pPr>
            <w:r w:rsidRPr="00E33C86">
              <w:rPr>
                <w:rFonts w:ascii="Arial" w:hAnsi="Arial" w:cs="Arial"/>
                <w:sz w:val="16"/>
                <w:szCs w:val="16"/>
              </w:rPr>
              <w:t>4.+</w:t>
            </w:r>
          </w:p>
        </w:tc>
      </w:tr>
      <w:tr w:rsidR="00801808" w14:paraId="2B0EFE8E" w14:textId="77777777" w:rsidTr="007F15C8">
        <w:tc>
          <w:tcPr>
            <w:tcW w:w="1620" w:type="dxa"/>
          </w:tcPr>
          <w:p w14:paraId="7BE4632E" w14:textId="4AE9C7EA" w:rsidR="00801808" w:rsidRPr="00E33C86" w:rsidRDefault="00E33C86" w:rsidP="004C1877">
            <w:pPr>
              <w:rPr>
                <w:rFonts w:ascii="Arial" w:hAnsi="Arial" w:cs="Arial"/>
                <w:sz w:val="20"/>
                <w:szCs w:val="20"/>
              </w:rPr>
            </w:pPr>
            <w:r w:rsidRPr="00E33C86">
              <w:rPr>
                <w:rFonts w:ascii="Arial Narrow" w:hAnsi="Arial Narrow"/>
                <w:sz w:val="20"/>
                <w:szCs w:val="20"/>
              </w:rPr>
              <w:t>Almontaser en Baumann, 2017</w:t>
            </w:r>
          </w:p>
        </w:tc>
        <w:tc>
          <w:tcPr>
            <w:tcW w:w="2911" w:type="dxa"/>
            <w:gridSpan w:val="2"/>
          </w:tcPr>
          <w:p w14:paraId="03BDC357" w14:textId="014CF8EB" w:rsidR="00801808" w:rsidRPr="00E33C86" w:rsidRDefault="00E33C86" w:rsidP="004C1877">
            <w:pPr>
              <w:rPr>
                <w:rFonts w:ascii="Arial" w:hAnsi="Arial" w:cs="Arial"/>
                <w:sz w:val="20"/>
                <w:szCs w:val="20"/>
              </w:rPr>
            </w:pPr>
            <w:r w:rsidRPr="00E33C86">
              <w:rPr>
                <w:rFonts w:ascii="Arial Narrow" w:hAnsi="Arial Narrow"/>
                <w:sz w:val="20"/>
                <w:szCs w:val="20"/>
              </w:rPr>
              <w:t>Syrische vluchtelingen gevlucht na 2011</w:t>
            </w:r>
          </w:p>
        </w:tc>
        <w:tc>
          <w:tcPr>
            <w:tcW w:w="6390" w:type="dxa"/>
          </w:tcPr>
          <w:p w14:paraId="21FB9C2D" w14:textId="4F39A742" w:rsidR="00801808" w:rsidRDefault="00E33C86" w:rsidP="004C1877">
            <w:pPr>
              <w:rPr>
                <w:rFonts w:ascii="Arial" w:hAnsi="Arial" w:cs="Arial"/>
              </w:rPr>
            </w:pPr>
            <w:r w:rsidRPr="00E33C86">
              <w:rPr>
                <w:rFonts w:ascii="Arial Narrow" w:hAnsi="Arial Narrow"/>
                <w:sz w:val="20"/>
                <w:szCs w:val="20"/>
              </w:rPr>
              <w:t>Verpleegkundigen dienen op de hoogte te zijn van kenmerken van vluchtelingen om misvattingen te voorkomen.</w:t>
            </w:r>
            <w:r>
              <w:rPr>
                <w:rFonts w:ascii="Arial Narrow" w:hAnsi="Arial Narrow"/>
                <w:sz w:val="20"/>
                <w:szCs w:val="20"/>
              </w:rPr>
              <w:t xml:space="preserve"> </w:t>
            </w:r>
            <w:r w:rsidRPr="00E33C86">
              <w:rPr>
                <w:rFonts w:ascii="Arial Narrow" w:hAnsi="Arial Narrow"/>
                <w:sz w:val="20"/>
                <w:szCs w:val="20"/>
              </w:rPr>
              <w:t>Wat is er nodig voor verpleegkundigen om cultuur sensitieve zorg te verlenen en zorgbehoeften in te kunnen schatten?</w:t>
            </w:r>
          </w:p>
        </w:tc>
        <w:tc>
          <w:tcPr>
            <w:tcW w:w="2840" w:type="dxa"/>
          </w:tcPr>
          <w:p w14:paraId="7C38F056" w14:textId="77777777" w:rsidR="00801808" w:rsidRPr="00E33C86" w:rsidRDefault="00E33C86" w:rsidP="004C1877">
            <w:pPr>
              <w:rPr>
                <w:rFonts w:ascii="Arial" w:hAnsi="Arial" w:cs="Arial"/>
                <w:sz w:val="16"/>
                <w:szCs w:val="16"/>
              </w:rPr>
            </w:pPr>
            <w:r w:rsidRPr="00E33C86">
              <w:rPr>
                <w:rFonts w:ascii="Arial" w:hAnsi="Arial" w:cs="Arial"/>
                <w:sz w:val="16"/>
                <w:szCs w:val="16"/>
              </w:rPr>
              <w:t>1.+/-</w:t>
            </w:r>
          </w:p>
          <w:p w14:paraId="187C47B6" w14:textId="77777777" w:rsidR="00E33C86" w:rsidRPr="00E33C86" w:rsidRDefault="00E33C86" w:rsidP="004C1877">
            <w:pPr>
              <w:rPr>
                <w:rFonts w:ascii="Arial" w:hAnsi="Arial" w:cs="Arial"/>
                <w:sz w:val="16"/>
                <w:szCs w:val="16"/>
              </w:rPr>
            </w:pPr>
            <w:r w:rsidRPr="00E33C86">
              <w:rPr>
                <w:rFonts w:ascii="Arial" w:hAnsi="Arial" w:cs="Arial"/>
                <w:sz w:val="16"/>
                <w:szCs w:val="16"/>
              </w:rPr>
              <w:t>2.+/-</w:t>
            </w:r>
          </w:p>
          <w:p w14:paraId="42A45AA6" w14:textId="77777777" w:rsidR="00E33C86" w:rsidRPr="00E33C86" w:rsidRDefault="00E33C86" w:rsidP="004C1877">
            <w:pPr>
              <w:rPr>
                <w:rFonts w:ascii="Arial" w:hAnsi="Arial" w:cs="Arial"/>
                <w:sz w:val="16"/>
                <w:szCs w:val="16"/>
              </w:rPr>
            </w:pPr>
            <w:r w:rsidRPr="00E33C86">
              <w:rPr>
                <w:rFonts w:ascii="Arial" w:hAnsi="Arial" w:cs="Arial"/>
                <w:sz w:val="16"/>
                <w:szCs w:val="16"/>
              </w:rPr>
              <w:t>3.+</w:t>
            </w:r>
          </w:p>
          <w:p w14:paraId="4CA32D55" w14:textId="17119BEF" w:rsidR="00E33C86" w:rsidRDefault="00E33C86" w:rsidP="004C1877">
            <w:pPr>
              <w:rPr>
                <w:rFonts w:ascii="Arial" w:hAnsi="Arial" w:cs="Arial"/>
              </w:rPr>
            </w:pPr>
            <w:r w:rsidRPr="00E33C86">
              <w:rPr>
                <w:rFonts w:ascii="Arial" w:hAnsi="Arial" w:cs="Arial"/>
                <w:sz w:val="16"/>
                <w:szCs w:val="16"/>
              </w:rPr>
              <w:t>4.+</w:t>
            </w:r>
          </w:p>
        </w:tc>
      </w:tr>
      <w:tr w:rsidR="000C6200" w14:paraId="0F19D42D" w14:textId="77777777" w:rsidTr="007F15C8">
        <w:trPr>
          <w:gridAfter w:val="3"/>
          <w:wAfter w:w="10850" w:type="dxa"/>
        </w:trPr>
        <w:tc>
          <w:tcPr>
            <w:tcW w:w="2911" w:type="dxa"/>
            <w:gridSpan w:val="2"/>
          </w:tcPr>
          <w:p w14:paraId="3E18BB69" w14:textId="5D8CAF35" w:rsidR="000C6200" w:rsidRPr="00E33C86" w:rsidRDefault="000C6200" w:rsidP="004C1877">
            <w:pPr>
              <w:rPr>
                <w:rFonts w:ascii="Arial Narrow" w:hAnsi="Arial Narrow"/>
                <w:sz w:val="20"/>
                <w:szCs w:val="20"/>
              </w:rPr>
            </w:pPr>
            <w:r w:rsidRPr="000C6200">
              <w:rPr>
                <w:rFonts w:ascii="Arial Narrow" w:hAnsi="Arial Narrow"/>
                <w:color w:val="1E5E9F" w:themeColor="accent3" w:themeShade="BF"/>
                <w:sz w:val="20"/>
                <w:szCs w:val="20"/>
              </w:rPr>
              <w:t>Tabel 3: Literatuurtabel</w:t>
            </w:r>
          </w:p>
        </w:tc>
      </w:tr>
      <w:tr w:rsidR="001D74EC" w14:paraId="6F878EE9" w14:textId="77777777" w:rsidTr="002C0B7C">
        <w:trPr>
          <w:trHeight w:val="1546"/>
        </w:trPr>
        <w:tc>
          <w:tcPr>
            <w:tcW w:w="1620" w:type="dxa"/>
            <w:shd w:val="clear" w:color="auto" w:fill="C0D7EC" w:themeFill="accent2" w:themeFillTint="66"/>
          </w:tcPr>
          <w:p w14:paraId="0CF04463" w14:textId="77777777" w:rsidR="001D74EC" w:rsidRPr="008B0CA5" w:rsidRDefault="001D74EC" w:rsidP="004C1877">
            <w:pPr>
              <w:spacing w:line="360" w:lineRule="auto"/>
              <w:rPr>
                <w:rFonts w:ascii="Arial" w:hAnsi="Arial" w:cs="Arial"/>
                <w:b/>
                <w:sz w:val="18"/>
                <w:szCs w:val="18"/>
              </w:rPr>
            </w:pPr>
            <w:r w:rsidRPr="008B0CA5">
              <w:rPr>
                <w:rFonts w:ascii="Arial" w:hAnsi="Arial" w:cs="Arial"/>
                <w:b/>
                <w:sz w:val="18"/>
                <w:szCs w:val="18"/>
              </w:rPr>
              <w:t xml:space="preserve">Auteur, jaartal </w:t>
            </w:r>
          </w:p>
        </w:tc>
        <w:tc>
          <w:tcPr>
            <w:tcW w:w="2911" w:type="dxa"/>
            <w:gridSpan w:val="2"/>
            <w:shd w:val="clear" w:color="auto" w:fill="C0D7EC" w:themeFill="accent2" w:themeFillTint="66"/>
          </w:tcPr>
          <w:p w14:paraId="787C3E1D" w14:textId="77777777" w:rsidR="001D74EC" w:rsidRPr="008B0CA5" w:rsidRDefault="001D74EC" w:rsidP="004C1877">
            <w:pPr>
              <w:spacing w:line="360" w:lineRule="auto"/>
              <w:rPr>
                <w:rFonts w:ascii="Arial" w:hAnsi="Arial" w:cs="Arial"/>
                <w:b/>
                <w:sz w:val="18"/>
                <w:szCs w:val="18"/>
              </w:rPr>
            </w:pPr>
            <w:r w:rsidRPr="008B0CA5">
              <w:rPr>
                <w:rFonts w:ascii="Arial" w:hAnsi="Arial" w:cs="Arial"/>
                <w:b/>
                <w:sz w:val="18"/>
                <w:szCs w:val="18"/>
              </w:rPr>
              <w:t>Populatie</w:t>
            </w:r>
          </w:p>
        </w:tc>
        <w:tc>
          <w:tcPr>
            <w:tcW w:w="6390" w:type="dxa"/>
            <w:shd w:val="clear" w:color="auto" w:fill="C0D7EC" w:themeFill="accent2" w:themeFillTint="66"/>
          </w:tcPr>
          <w:p w14:paraId="5167C88F" w14:textId="77777777" w:rsidR="001D74EC" w:rsidRPr="008B0CA5" w:rsidRDefault="001D74EC" w:rsidP="004C1877">
            <w:pPr>
              <w:spacing w:line="360" w:lineRule="auto"/>
              <w:rPr>
                <w:rFonts w:ascii="Arial" w:hAnsi="Arial" w:cs="Arial"/>
                <w:b/>
                <w:sz w:val="18"/>
                <w:szCs w:val="18"/>
              </w:rPr>
            </w:pPr>
            <w:r w:rsidRPr="008B0CA5">
              <w:rPr>
                <w:rFonts w:ascii="Arial" w:hAnsi="Arial" w:cs="Arial"/>
                <w:b/>
                <w:sz w:val="18"/>
                <w:szCs w:val="18"/>
              </w:rPr>
              <w:t>Doel</w:t>
            </w:r>
            <w:r>
              <w:rPr>
                <w:rFonts w:ascii="Arial" w:hAnsi="Arial" w:cs="Arial"/>
                <w:b/>
                <w:sz w:val="18"/>
                <w:szCs w:val="18"/>
              </w:rPr>
              <w:t xml:space="preserve"> </w:t>
            </w:r>
            <w:r w:rsidRPr="008B0CA5">
              <w:rPr>
                <w:rFonts w:ascii="Arial" w:hAnsi="Arial" w:cs="Arial"/>
                <w:b/>
                <w:sz w:val="18"/>
                <w:szCs w:val="18"/>
              </w:rPr>
              <w:t>-en vraagstelling</w:t>
            </w:r>
          </w:p>
        </w:tc>
        <w:tc>
          <w:tcPr>
            <w:tcW w:w="2840" w:type="dxa"/>
            <w:shd w:val="clear" w:color="auto" w:fill="C0D7EC" w:themeFill="accent2" w:themeFillTint="66"/>
          </w:tcPr>
          <w:p w14:paraId="5BE51440" w14:textId="77777777" w:rsidR="002C0B7C" w:rsidRDefault="001D74EC" w:rsidP="002C0B7C">
            <w:pPr>
              <w:rPr>
                <w:rFonts w:ascii="Arial" w:hAnsi="Arial" w:cs="Arial"/>
                <w:b/>
                <w:sz w:val="16"/>
                <w:szCs w:val="16"/>
              </w:rPr>
            </w:pPr>
            <w:r w:rsidRPr="008B0CA5">
              <w:rPr>
                <w:rFonts w:ascii="Arial" w:hAnsi="Arial" w:cs="Arial"/>
                <w:b/>
                <w:sz w:val="16"/>
                <w:szCs w:val="16"/>
              </w:rPr>
              <w:t>Waardering:</w:t>
            </w:r>
            <w:r w:rsidR="002C0B7C">
              <w:rPr>
                <w:rFonts w:ascii="Arial" w:hAnsi="Arial" w:cs="Arial"/>
                <w:b/>
                <w:sz w:val="16"/>
                <w:szCs w:val="16"/>
              </w:rPr>
              <w:t xml:space="preserve"> </w:t>
            </w:r>
          </w:p>
          <w:p w14:paraId="369B64BC" w14:textId="598EF1F4" w:rsidR="002C0B7C" w:rsidRPr="008B0CA5" w:rsidRDefault="002C0B7C" w:rsidP="002C0B7C">
            <w:pPr>
              <w:rPr>
                <w:rFonts w:ascii="Arial" w:hAnsi="Arial" w:cs="Arial"/>
                <w:b/>
                <w:sz w:val="16"/>
                <w:szCs w:val="16"/>
              </w:rPr>
            </w:pPr>
            <w:r w:rsidRPr="008B0CA5">
              <w:rPr>
                <w:rFonts w:ascii="Arial" w:hAnsi="Arial" w:cs="Arial"/>
                <w:b/>
                <w:sz w:val="16"/>
                <w:szCs w:val="16"/>
              </w:rPr>
              <w:t>1.Dataverzameling</w:t>
            </w:r>
            <w:r>
              <w:rPr>
                <w:rFonts w:ascii="Arial" w:hAnsi="Arial" w:cs="Arial"/>
                <w:b/>
                <w:sz w:val="16"/>
                <w:szCs w:val="16"/>
              </w:rPr>
              <w:t xml:space="preserve">, </w:t>
            </w:r>
            <w:r w:rsidRPr="008B0CA5">
              <w:rPr>
                <w:rFonts w:ascii="Arial" w:hAnsi="Arial" w:cs="Arial"/>
                <w:b/>
                <w:sz w:val="16"/>
                <w:szCs w:val="16"/>
              </w:rPr>
              <w:t>2.Data analyse</w:t>
            </w:r>
          </w:p>
          <w:p w14:paraId="027455A5" w14:textId="77777777" w:rsidR="002C0B7C" w:rsidRPr="008B0CA5" w:rsidRDefault="002C0B7C" w:rsidP="002C0B7C">
            <w:pPr>
              <w:rPr>
                <w:rFonts w:ascii="Arial" w:hAnsi="Arial" w:cs="Arial"/>
                <w:b/>
                <w:sz w:val="16"/>
                <w:szCs w:val="16"/>
              </w:rPr>
            </w:pPr>
            <w:r w:rsidRPr="008B0CA5">
              <w:rPr>
                <w:rFonts w:ascii="Arial" w:hAnsi="Arial" w:cs="Arial"/>
                <w:b/>
                <w:sz w:val="16"/>
                <w:szCs w:val="16"/>
              </w:rPr>
              <w:t>3.Validiteit</w:t>
            </w:r>
            <w:r>
              <w:rPr>
                <w:rFonts w:ascii="Arial" w:hAnsi="Arial" w:cs="Arial"/>
                <w:b/>
                <w:sz w:val="16"/>
                <w:szCs w:val="16"/>
              </w:rPr>
              <w:t xml:space="preserve">, </w:t>
            </w:r>
            <w:r w:rsidRPr="008B0CA5">
              <w:rPr>
                <w:rFonts w:ascii="Arial" w:hAnsi="Arial" w:cs="Arial"/>
                <w:b/>
                <w:sz w:val="16"/>
                <w:szCs w:val="16"/>
              </w:rPr>
              <w:t>4.Bruikbaarheid</w:t>
            </w:r>
          </w:p>
          <w:p w14:paraId="44064A25" w14:textId="77777777" w:rsidR="002C0B7C" w:rsidRPr="008B0CA5" w:rsidRDefault="002C0B7C" w:rsidP="002C0B7C">
            <w:pPr>
              <w:rPr>
                <w:rFonts w:ascii="Arial" w:hAnsi="Arial" w:cs="Arial"/>
                <w:b/>
                <w:sz w:val="16"/>
                <w:szCs w:val="16"/>
              </w:rPr>
            </w:pPr>
            <w:r w:rsidRPr="008B0CA5">
              <w:rPr>
                <w:rFonts w:ascii="Arial" w:hAnsi="Arial" w:cs="Arial"/>
                <w:b/>
                <w:sz w:val="16"/>
                <w:szCs w:val="16"/>
              </w:rPr>
              <w:t>++= uitstekend</w:t>
            </w:r>
          </w:p>
          <w:p w14:paraId="405757EB" w14:textId="77777777" w:rsidR="002C0B7C" w:rsidRPr="008B0CA5" w:rsidRDefault="002C0B7C" w:rsidP="002C0B7C">
            <w:pPr>
              <w:rPr>
                <w:rFonts w:ascii="Arial" w:hAnsi="Arial" w:cs="Arial"/>
                <w:b/>
                <w:sz w:val="16"/>
                <w:szCs w:val="16"/>
              </w:rPr>
            </w:pPr>
            <w:r w:rsidRPr="008B0CA5">
              <w:rPr>
                <w:rFonts w:ascii="Arial" w:hAnsi="Arial" w:cs="Arial"/>
                <w:b/>
                <w:sz w:val="16"/>
                <w:szCs w:val="16"/>
              </w:rPr>
              <w:t>+ = voldoende</w:t>
            </w:r>
          </w:p>
          <w:p w14:paraId="71D4A11E" w14:textId="77777777" w:rsidR="002C0B7C" w:rsidRPr="008B0CA5" w:rsidRDefault="002C0B7C" w:rsidP="002C0B7C">
            <w:pPr>
              <w:rPr>
                <w:rFonts w:ascii="Arial" w:hAnsi="Arial" w:cs="Arial"/>
                <w:b/>
                <w:sz w:val="16"/>
                <w:szCs w:val="16"/>
              </w:rPr>
            </w:pPr>
            <w:r w:rsidRPr="008B0CA5">
              <w:rPr>
                <w:rFonts w:ascii="Arial" w:hAnsi="Arial" w:cs="Arial"/>
                <w:b/>
                <w:sz w:val="16"/>
                <w:szCs w:val="16"/>
              </w:rPr>
              <w:t>+/-=matig/beperkt</w:t>
            </w:r>
          </w:p>
          <w:p w14:paraId="0535F86F" w14:textId="77777777" w:rsidR="002C0B7C" w:rsidRPr="008B0CA5" w:rsidRDefault="002C0B7C" w:rsidP="002C0B7C">
            <w:pPr>
              <w:rPr>
                <w:rFonts w:ascii="Arial" w:hAnsi="Arial" w:cs="Arial"/>
                <w:b/>
                <w:sz w:val="16"/>
                <w:szCs w:val="16"/>
              </w:rPr>
            </w:pPr>
            <w:r w:rsidRPr="008B0CA5">
              <w:rPr>
                <w:rFonts w:ascii="Arial" w:hAnsi="Arial" w:cs="Arial"/>
                <w:b/>
                <w:sz w:val="16"/>
                <w:szCs w:val="16"/>
              </w:rPr>
              <w:t>- = onvoldoende</w:t>
            </w:r>
          </w:p>
          <w:p w14:paraId="045FF004" w14:textId="205657F6" w:rsidR="001D74EC" w:rsidRPr="008B0CA5" w:rsidRDefault="002C0B7C" w:rsidP="002C0B7C">
            <w:pPr>
              <w:spacing w:line="360" w:lineRule="auto"/>
              <w:rPr>
                <w:rFonts w:ascii="Arial" w:hAnsi="Arial" w:cs="Arial"/>
                <w:b/>
                <w:sz w:val="18"/>
                <w:szCs w:val="18"/>
              </w:rPr>
            </w:pPr>
            <w:r w:rsidRPr="008B0CA5">
              <w:rPr>
                <w:rFonts w:ascii="Arial" w:hAnsi="Arial" w:cs="Arial"/>
                <w:b/>
                <w:sz w:val="16"/>
                <w:szCs w:val="16"/>
              </w:rPr>
              <w:t>- - = afwezig</w:t>
            </w:r>
            <w:r>
              <w:rPr>
                <w:rFonts w:ascii="Arial" w:hAnsi="Arial" w:cs="Arial"/>
                <w:b/>
                <w:sz w:val="16"/>
                <w:szCs w:val="16"/>
              </w:rPr>
              <w:t>.</w:t>
            </w:r>
          </w:p>
        </w:tc>
      </w:tr>
      <w:tr w:rsidR="00166B7F" w14:paraId="585CB0D5" w14:textId="77777777" w:rsidTr="007F15C8">
        <w:tc>
          <w:tcPr>
            <w:tcW w:w="1620" w:type="dxa"/>
          </w:tcPr>
          <w:p w14:paraId="2C069FA7" w14:textId="2BF6AFA9" w:rsidR="00166B7F" w:rsidRPr="003613FC" w:rsidRDefault="00166B7F" w:rsidP="004C1877">
            <w:pPr>
              <w:rPr>
                <w:rFonts w:ascii="Arial Narrow" w:hAnsi="Arial Narrow" w:cs="Arial"/>
                <w:sz w:val="20"/>
                <w:szCs w:val="20"/>
              </w:rPr>
            </w:pPr>
            <w:r w:rsidRPr="00166B7F">
              <w:rPr>
                <w:rFonts w:ascii="Arial Narrow" w:hAnsi="Arial Narrow"/>
                <w:sz w:val="20"/>
                <w:szCs w:val="20"/>
              </w:rPr>
              <w:t>Reavy, Hobbs, Hereford, Crosby, 2012</w:t>
            </w:r>
            <w:r>
              <w:rPr>
                <w:rFonts w:ascii="Arial Narrow" w:hAnsi="Arial Narrow"/>
                <w:sz w:val="16"/>
                <w:szCs w:val="16"/>
              </w:rPr>
              <w:t>.</w:t>
            </w:r>
          </w:p>
        </w:tc>
        <w:tc>
          <w:tcPr>
            <w:tcW w:w="2911" w:type="dxa"/>
            <w:gridSpan w:val="2"/>
          </w:tcPr>
          <w:p w14:paraId="15278CA8" w14:textId="25C641C5" w:rsidR="00166B7F" w:rsidRPr="00166B7F" w:rsidRDefault="00166B7F" w:rsidP="004C1877">
            <w:pPr>
              <w:rPr>
                <w:rFonts w:ascii="Arial Narrow" w:hAnsi="Arial Narrow" w:cs="Arial"/>
                <w:sz w:val="20"/>
                <w:szCs w:val="20"/>
              </w:rPr>
            </w:pPr>
            <w:r w:rsidRPr="00166B7F">
              <w:rPr>
                <w:rFonts w:ascii="Arial Narrow" w:hAnsi="Arial Narrow"/>
                <w:sz w:val="20"/>
                <w:szCs w:val="20"/>
              </w:rPr>
              <w:t>Vluchteling vrouwen, zorgverleners in VS die 227 vluchtelingekinderen zagen</w:t>
            </w:r>
          </w:p>
        </w:tc>
        <w:tc>
          <w:tcPr>
            <w:tcW w:w="6390" w:type="dxa"/>
          </w:tcPr>
          <w:p w14:paraId="294BCB58" w14:textId="0117F6D2" w:rsidR="00166B7F" w:rsidRPr="00166B7F" w:rsidRDefault="00166B7F" w:rsidP="004C1877">
            <w:pPr>
              <w:rPr>
                <w:rFonts w:ascii="Arial Narrow" w:hAnsi="Arial Narrow" w:cs="Arial"/>
                <w:sz w:val="20"/>
                <w:szCs w:val="20"/>
              </w:rPr>
            </w:pPr>
            <w:r w:rsidRPr="00166B7F">
              <w:rPr>
                <w:rFonts w:ascii="Arial Narrow" w:hAnsi="Arial Narrow"/>
                <w:sz w:val="20"/>
                <w:szCs w:val="20"/>
              </w:rPr>
              <w:t>Beschrijving en definiëring van rollen van gezondheids-adviseurs in zorg aan vluchtelingen</w:t>
            </w:r>
            <w:r w:rsidR="005435D1">
              <w:rPr>
                <w:rFonts w:ascii="Arial Narrow" w:hAnsi="Arial Narrow"/>
                <w:sz w:val="20"/>
                <w:szCs w:val="20"/>
              </w:rPr>
              <w:t xml:space="preserve"> m.</w:t>
            </w:r>
            <w:r w:rsidRPr="00166B7F">
              <w:rPr>
                <w:rFonts w:ascii="Arial Narrow" w:hAnsi="Arial Narrow"/>
                <w:sz w:val="20"/>
                <w:szCs w:val="20"/>
              </w:rPr>
              <w:t>b.t. concept culturele veiligheid</w:t>
            </w:r>
            <w:r w:rsidR="005435D1">
              <w:rPr>
                <w:rFonts w:ascii="Arial Narrow" w:hAnsi="Arial Narrow"/>
                <w:sz w:val="20"/>
                <w:szCs w:val="20"/>
              </w:rPr>
              <w:t>.</w:t>
            </w:r>
          </w:p>
        </w:tc>
        <w:tc>
          <w:tcPr>
            <w:tcW w:w="2840" w:type="dxa"/>
          </w:tcPr>
          <w:p w14:paraId="3116549F" w14:textId="64C0D6FC" w:rsidR="00166B7F" w:rsidRPr="00166B7F" w:rsidRDefault="00166B7F" w:rsidP="004C1877">
            <w:pPr>
              <w:rPr>
                <w:rFonts w:ascii="Arial" w:hAnsi="Arial" w:cs="Arial"/>
                <w:sz w:val="16"/>
                <w:szCs w:val="16"/>
              </w:rPr>
            </w:pPr>
            <w:r w:rsidRPr="00166B7F">
              <w:rPr>
                <w:rFonts w:ascii="Arial" w:hAnsi="Arial" w:cs="Arial"/>
                <w:sz w:val="16"/>
                <w:szCs w:val="16"/>
              </w:rPr>
              <w:t>1.++</w:t>
            </w:r>
          </w:p>
          <w:p w14:paraId="5FA8500D" w14:textId="55047FCD" w:rsidR="00166B7F" w:rsidRPr="00166B7F" w:rsidRDefault="00166B7F" w:rsidP="004C1877">
            <w:pPr>
              <w:rPr>
                <w:rFonts w:ascii="Arial" w:hAnsi="Arial" w:cs="Arial"/>
                <w:sz w:val="16"/>
                <w:szCs w:val="16"/>
              </w:rPr>
            </w:pPr>
            <w:r w:rsidRPr="00166B7F">
              <w:rPr>
                <w:rFonts w:ascii="Arial" w:hAnsi="Arial" w:cs="Arial"/>
                <w:sz w:val="16"/>
                <w:szCs w:val="16"/>
              </w:rPr>
              <w:t>2.++</w:t>
            </w:r>
          </w:p>
          <w:p w14:paraId="67F50F72" w14:textId="77777777" w:rsidR="00166B7F" w:rsidRPr="00166B7F" w:rsidRDefault="00166B7F" w:rsidP="004C1877">
            <w:pPr>
              <w:rPr>
                <w:rFonts w:ascii="Arial" w:hAnsi="Arial" w:cs="Arial"/>
                <w:sz w:val="16"/>
                <w:szCs w:val="16"/>
              </w:rPr>
            </w:pPr>
            <w:r w:rsidRPr="00166B7F">
              <w:rPr>
                <w:rFonts w:ascii="Arial" w:hAnsi="Arial" w:cs="Arial"/>
                <w:sz w:val="16"/>
                <w:szCs w:val="16"/>
              </w:rPr>
              <w:t>3.+</w:t>
            </w:r>
          </w:p>
          <w:p w14:paraId="71A815E4" w14:textId="3C9C0FB6" w:rsidR="00166B7F" w:rsidRPr="00166B7F" w:rsidRDefault="00166B7F" w:rsidP="004C1877">
            <w:pPr>
              <w:rPr>
                <w:rFonts w:ascii="Arial" w:hAnsi="Arial" w:cs="Arial"/>
                <w:sz w:val="16"/>
                <w:szCs w:val="16"/>
              </w:rPr>
            </w:pPr>
            <w:r w:rsidRPr="00166B7F">
              <w:rPr>
                <w:rFonts w:ascii="Arial" w:hAnsi="Arial" w:cs="Arial"/>
                <w:sz w:val="16"/>
                <w:szCs w:val="16"/>
              </w:rPr>
              <w:t>4.+</w:t>
            </w:r>
          </w:p>
        </w:tc>
      </w:tr>
      <w:tr w:rsidR="00166B7F" w14:paraId="2CF74343" w14:textId="77777777" w:rsidTr="007F15C8">
        <w:tc>
          <w:tcPr>
            <w:tcW w:w="1620" w:type="dxa"/>
          </w:tcPr>
          <w:p w14:paraId="1C771B3C" w14:textId="77777777" w:rsidR="005435D1" w:rsidRPr="005435D1" w:rsidRDefault="005435D1" w:rsidP="004C1877">
            <w:pPr>
              <w:rPr>
                <w:rFonts w:ascii="Arial Narrow" w:hAnsi="Arial Narrow"/>
                <w:sz w:val="20"/>
                <w:szCs w:val="20"/>
              </w:rPr>
            </w:pPr>
            <w:r w:rsidRPr="005435D1">
              <w:rPr>
                <w:rFonts w:ascii="Arial Narrow" w:hAnsi="Arial Narrow"/>
                <w:sz w:val="20"/>
                <w:szCs w:val="20"/>
              </w:rPr>
              <w:t>Khawaja, Stein, 2015.</w:t>
            </w:r>
          </w:p>
          <w:p w14:paraId="76F8AF85" w14:textId="4FB375FF" w:rsidR="00166B7F" w:rsidRPr="003613FC" w:rsidRDefault="00166B7F" w:rsidP="004C1877">
            <w:pPr>
              <w:spacing w:line="360" w:lineRule="auto"/>
              <w:rPr>
                <w:rFonts w:ascii="Arial Narrow" w:hAnsi="Arial Narrow" w:cs="Arial"/>
                <w:sz w:val="20"/>
                <w:szCs w:val="20"/>
              </w:rPr>
            </w:pPr>
          </w:p>
        </w:tc>
        <w:tc>
          <w:tcPr>
            <w:tcW w:w="2911" w:type="dxa"/>
            <w:gridSpan w:val="2"/>
          </w:tcPr>
          <w:p w14:paraId="3D7280D8" w14:textId="0D07BDAC" w:rsidR="00166B7F" w:rsidRPr="005435D1" w:rsidRDefault="005435D1" w:rsidP="004C1877">
            <w:pPr>
              <w:rPr>
                <w:rFonts w:ascii="Arial" w:hAnsi="Arial" w:cs="Arial"/>
                <w:sz w:val="20"/>
                <w:szCs w:val="20"/>
              </w:rPr>
            </w:pPr>
            <w:r>
              <w:rPr>
                <w:rFonts w:ascii="Arial Narrow" w:hAnsi="Arial Narrow"/>
                <w:sz w:val="20"/>
                <w:szCs w:val="20"/>
              </w:rPr>
              <w:t>7 zorgverleners</w:t>
            </w:r>
            <w:r w:rsidRPr="005435D1">
              <w:rPr>
                <w:rFonts w:ascii="Arial Narrow" w:hAnsi="Arial Narrow"/>
                <w:sz w:val="20"/>
                <w:szCs w:val="20"/>
              </w:rPr>
              <w:t xml:space="preserve"> in multidisciplinair  kliniek</w:t>
            </w:r>
            <w:r>
              <w:rPr>
                <w:rFonts w:ascii="Arial Narrow" w:hAnsi="Arial Narrow"/>
                <w:sz w:val="20"/>
                <w:szCs w:val="20"/>
              </w:rPr>
              <w:t xml:space="preserve"> voor asielzoekers in de wijk</w:t>
            </w:r>
            <w:r w:rsidRPr="005435D1">
              <w:rPr>
                <w:rFonts w:ascii="Arial Narrow" w:hAnsi="Arial Narrow"/>
                <w:sz w:val="20"/>
                <w:szCs w:val="20"/>
              </w:rPr>
              <w:t xml:space="preserve"> Brisbane</w:t>
            </w:r>
          </w:p>
        </w:tc>
        <w:tc>
          <w:tcPr>
            <w:tcW w:w="6390" w:type="dxa"/>
          </w:tcPr>
          <w:p w14:paraId="79227606" w14:textId="2718C2BB" w:rsidR="00166B7F" w:rsidRPr="005435D1" w:rsidRDefault="005435D1" w:rsidP="004C1877">
            <w:pPr>
              <w:rPr>
                <w:rFonts w:ascii="Arial" w:hAnsi="Arial" w:cs="Arial"/>
                <w:sz w:val="20"/>
                <w:szCs w:val="20"/>
              </w:rPr>
            </w:pPr>
            <w:r w:rsidRPr="005435D1">
              <w:rPr>
                <w:rFonts w:ascii="Arial Narrow" w:hAnsi="Arial Narrow"/>
                <w:sz w:val="20"/>
                <w:szCs w:val="20"/>
              </w:rPr>
              <w:t>Verkennen en begrijpen van psychologische problematiek van asielzoekers in de gemeenschap. Hoe passen de (ggz) hulpverleners zich cultureel aan de behoeften van deze groep?</w:t>
            </w:r>
          </w:p>
        </w:tc>
        <w:tc>
          <w:tcPr>
            <w:tcW w:w="2840" w:type="dxa"/>
          </w:tcPr>
          <w:p w14:paraId="48ACD22D" w14:textId="77777777" w:rsidR="00166B7F" w:rsidRPr="005435D1" w:rsidRDefault="005435D1" w:rsidP="004C1877">
            <w:pPr>
              <w:rPr>
                <w:rFonts w:ascii="Arial" w:hAnsi="Arial" w:cs="Arial"/>
                <w:sz w:val="16"/>
                <w:szCs w:val="16"/>
              </w:rPr>
            </w:pPr>
            <w:r w:rsidRPr="005435D1">
              <w:rPr>
                <w:rFonts w:ascii="Arial" w:hAnsi="Arial" w:cs="Arial"/>
                <w:sz w:val="16"/>
                <w:szCs w:val="16"/>
              </w:rPr>
              <w:t>1.++</w:t>
            </w:r>
          </w:p>
          <w:p w14:paraId="4D794683" w14:textId="77777777" w:rsidR="005435D1" w:rsidRPr="005435D1" w:rsidRDefault="005435D1" w:rsidP="004C1877">
            <w:pPr>
              <w:rPr>
                <w:rFonts w:ascii="Arial" w:hAnsi="Arial" w:cs="Arial"/>
                <w:sz w:val="16"/>
                <w:szCs w:val="16"/>
              </w:rPr>
            </w:pPr>
            <w:r w:rsidRPr="005435D1">
              <w:rPr>
                <w:rFonts w:ascii="Arial" w:hAnsi="Arial" w:cs="Arial"/>
                <w:sz w:val="16"/>
                <w:szCs w:val="16"/>
              </w:rPr>
              <w:t>2.++</w:t>
            </w:r>
          </w:p>
          <w:p w14:paraId="66CBAED5" w14:textId="77777777" w:rsidR="005435D1" w:rsidRPr="005435D1" w:rsidRDefault="005435D1" w:rsidP="004C1877">
            <w:pPr>
              <w:rPr>
                <w:rFonts w:ascii="Arial" w:hAnsi="Arial" w:cs="Arial"/>
                <w:sz w:val="16"/>
                <w:szCs w:val="16"/>
              </w:rPr>
            </w:pPr>
            <w:r w:rsidRPr="005435D1">
              <w:rPr>
                <w:rFonts w:ascii="Arial" w:hAnsi="Arial" w:cs="Arial"/>
                <w:sz w:val="16"/>
                <w:szCs w:val="16"/>
              </w:rPr>
              <w:t>3.+</w:t>
            </w:r>
          </w:p>
          <w:p w14:paraId="2D478CF4" w14:textId="7C553D6F" w:rsidR="005435D1" w:rsidRDefault="005435D1" w:rsidP="004C1877">
            <w:pPr>
              <w:rPr>
                <w:rFonts w:ascii="Arial" w:hAnsi="Arial" w:cs="Arial"/>
              </w:rPr>
            </w:pPr>
            <w:r w:rsidRPr="005435D1">
              <w:rPr>
                <w:rFonts w:ascii="Arial" w:hAnsi="Arial" w:cs="Arial"/>
                <w:sz w:val="16"/>
                <w:szCs w:val="16"/>
              </w:rPr>
              <w:t>4++</w:t>
            </w:r>
          </w:p>
        </w:tc>
      </w:tr>
      <w:tr w:rsidR="00166B7F" w14:paraId="2E470D13" w14:textId="77777777" w:rsidTr="007F15C8">
        <w:tc>
          <w:tcPr>
            <w:tcW w:w="1620" w:type="dxa"/>
          </w:tcPr>
          <w:p w14:paraId="24DC2AEC" w14:textId="099CF8B3" w:rsidR="00166B7F" w:rsidRPr="005435D1" w:rsidRDefault="005435D1" w:rsidP="004C1877">
            <w:pPr>
              <w:rPr>
                <w:rFonts w:ascii="Arial Narrow" w:hAnsi="Arial Narrow"/>
                <w:sz w:val="20"/>
                <w:szCs w:val="20"/>
              </w:rPr>
            </w:pPr>
            <w:r w:rsidRPr="005435D1">
              <w:rPr>
                <w:rFonts w:ascii="Arial Narrow" w:hAnsi="Arial Narrow" w:cs="Arial"/>
                <w:sz w:val="20"/>
                <w:szCs w:val="20"/>
              </w:rPr>
              <w:t>Sullivan, 2009</w:t>
            </w:r>
          </w:p>
        </w:tc>
        <w:tc>
          <w:tcPr>
            <w:tcW w:w="2911" w:type="dxa"/>
            <w:gridSpan w:val="2"/>
          </w:tcPr>
          <w:p w14:paraId="2D676173" w14:textId="05ADB30A" w:rsidR="00166B7F" w:rsidRPr="005435D1" w:rsidRDefault="005435D1" w:rsidP="004C1877">
            <w:pPr>
              <w:rPr>
                <w:rFonts w:ascii="Arial" w:hAnsi="Arial" w:cs="Arial"/>
                <w:sz w:val="20"/>
                <w:szCs w:val="20"/>
              </w:rPr>
            </w:pPr>
            <w:r w:rsidRPr="005435D1">
              <w:rPr>
                <w:rFonts w:ascii="Arial Narrow" w:hAnsi="Arial Narrow"/>
                <w:sz w:val="20"/>
                <w:szCs w:val="20"/>
              </w:rPr>
              <w:t>Vluchtelingen uit Rusland en Hmong in de VS in 2005 tot 2007, verpleegkunde studenten</w:t>
            </w:r>
          </w:p>
        </w:tc>
        <w:tc>
          <w:tcPr>
            <w:tcW w:w="6390" w:type="dxa"/>
          </w:tcPr>
          <w:p w14:paraId="721237B7" w14:textId="641E8414" w:rsidR="00166B7F" w:rsidRPr="005435D1" w:rsidRDefault="005435D1" w:rsidP="004C1877">
            <w:pPr>
              <w:rPr>
                <w:rFonts w:ascii="Arial" w:hAnsi="Arial" w:cs="Arial"/>
                <w:sz w:val="20"/>
                <w:szCs w:val="20"/>
              </w:rPr>
            </w:pPr>
            <w:r w:rsidRPr="005435D1">
              <w:rPr>
                <w:rFonts w:ascii="Arial Narrow" w:hAnsi="Arial Narrow"/>
                <w:sz w:val="20"/>
                <w:szCs w:val="20"/>
              </w:rPr>
              <w:t>Beschrijven van leergerichte aanpak om preventieve zorg en gezondheidsbevordering te bieden aan recent geïmmigreerde vluchtelingen op een cultureel competente wijze. Doel: toegang tot gezondheidszorg verbeteren</w:t>
            </w:r>
          </w:p>
        </w:tc>
        <w:tc>
          <w:tcPr>
            <w:tcW w:w="2840" w:type="dxa"/>
          </w:tcPr>
          <w:p w14:paraId="403DE558" w14:textId="77777777" w:rsidR="00166B7F" w:rsidRDefault="005435D1" w:rsidP="004C1877">
            <w:pPr>
              <w:rPr>
                <w:rFonts w:ascii="Arial" w:hAnsi="Arial" w:cs="Arial"/>
                <w:sz w:val="16"/>
                <w:szCs w:val="16"/>
              </w:rPr>
            </w:pPr>
            <w:r>
              <w:rPr>
                <w:rFonts w:ascii="Arial" w:hAnsi="Arial" w:cs="Arial"/>
                <w:sz w:val="16"/>
                <w:szCs w:val="16"/>
              </w:rPr>
              <w:t>1.++</w:t>
            </w:r>
          </w:p>
          <w:p w14:paraId="7FA5A79D" w14:textId="77777777" w:rsidR="005435D1" w:rsidRDefault="005435D1" w:rsidP="004C1877">
            <w:pPr>
              <w:rPr>
                <w:rFonts w:ascii="Arial" w:hAnsi="Arial" w:cs="Arial"/>
                <w:sz w:val="16"/>
                <w:szCs w:val="16"/>
              </w:rPr>
            </w:pPr>
            <w:r>
              <w:rPr>
                <w:rFonts w:ascii="Arial" w:hAnsi="Arial" w:cs="Arial"/>
                <w:sz w:val="16"/>
                <w:szCs w:val="16"/>
              </w:rPr>
              <w:t>2.++</w:t>
            </w:r>
          </w:p>
          <w:p w14:paraId="0186C61F" w14:textId="77777777" w:rsidR="005435D1" w:rsidRDefault="005435D1" w:rsidP="004C1877">
            <w:pPr>
              <w:rPr>
                <w:rFonts w:ascii="Arial" w:hAnsi="Arial" w:cs="Arial"/>
                <w:sz w:val="16"/>
                <w:szCs w:val="16"/>
              </w:rPr>
            </w:pPr>
            <w:r>
              <w:rPr>
                <w:rFonts w:ascii="Arial" w:hAnsi="Arial" w:cs="Arial"/>
                <w:sz w:val="16"/>
                <w:szCs w:val="16"/>
              </w:rPr>
              <w:t>3.+/-</w:t>
            </w:r>
          </w:p>
          <w:p w14:paraId="35FFB81D" w14:textId="7952ACEA" w:rsidR="005435D1" w:rsidRPr="00801808" w:rsidRDefault="005435D1" w:rsidP="004C1877">
            <w:pPr>
              <w:rPr>
                <w:rFonts w:ascii="Arial" w:hAnsi="Arial" w:cs="Arial"/>
                <w:sz w:val="16"/>
                <w:szCs w:val="16"/>
              </w:rPr>
            </w:pPr>
            <w:r>
              <w:rPr>
                <w:rFonts w:ascii="Arial" w:hAnsi="Arial" w:cs="Arial"/>
                <w:sz w:val="16"/>
                <w:szCs w:val="16"/>
              </w:rPr>
              <w:t>4.+</w:t>
            </w:r>
          </w:p>
        </w:tc>
      </w:tr>
      <w:tr w:rsidR="00166B7F" w14:paraId="6A4FDE6D" w14:textId="77777777" w:rsidTr="007F15C8">
        <w:tc>
          <w:tcPr>
            <w:tcW w:w="1620" w:type="dxa"/>
          </w:tcPr>
          <w:p w14:paraId="76CD51E3" w14:textId="53915D06" w:rsidR="00166B7F" w:rsidRPr="005435D1" w:rsidRDefault="005435D1" w:rsidP="004C1877">
            <w:pPr>
              <w:rPr>
                <w:rFonts w:ascii="Arial Narrow" w:hAnsi="Arial Narrow" w:cs="Arial"/>
                <w:sz w:val="20"/>
                <w:szCs w:val="20"/>
              </w:rPr>
            </w:pPr>
            <w:r w:rsidRPr="005435D1">
              <w:rPr>
                <w:rFonts w:ascii="Arial Narrow" w:hAnsi="Arial Narrow"/>
                <w:sz w:val="20"/>
                <w:szCs w:val="20"/>
              </w:rPr>
              <w:t>Henley, Robinson, 2011</w:t>
            </w:r>
          </w:p>
        </w:tc>
        <w:tc>
          <w:tcPr>
            <w:tcW w:w="2911" w:type="dxa"/>
            <w:gridSpan w:val="2"/>
          </w:tcPr>
          <w:p w14:paraId="3DCB7650" w14:textId="0814D52D" w:rsidR="00166B7F" w:rsidRPr="005435D1" w:rsidRDefault="005435D1" w:rsidP="004C1877">
            <w:pPr>
              <w:rPr>
                <w:rFonts w:ascii="Arial Narrow" w:hAnsi="Arial Narrow" w:cs="Arial"/>
                <w:sz w:val="20"/>
                <w:szCs w:val="20"/>
              </w:rPr>
            </w:pPr>
            <w:r w:rsidRPr="005435D1">
              <w:rPr>
                <w:rFonts w:ascii="Arial Narrow" w:hAnsi="Arial Narrow"/>
                <w:sz w:val="20"/>
                <w:szCs w:val="20"/>
              </w:rPr>
              <w:t xml:space="preserve">Vluchtelingkinderen uit Afrika, Midden Oosten </w:t>
            </w:r>
            <w:r w:rsidR="003B116F">
              <w:rPr>
                <w:rFonts w:ascii="Arial Narrow" w:hAnsi="Arial Narrow"/>
                <w:sz w:val="20"/>
                <w:szCs w:val="20"/>
              </w:rPr>
              <w:t>,</w:t>
            </w:r>
            <w:r w:rsidRPr="005435D1">
              <w:rPr>
                <w:rFonts w:ascii="Arial Narrow" w:hAnsi="Arial Narrow"/>
                <w:sz w:val="20"/>
                <w:szCs w:val="20"/>
              </w:rPr>
              <w:t>Azi</w:t>
            </w:r>
            <w:r w:rsidR="003B116F">
              <w:rPr>
                <w:rFonts w:ascii="Arial Narrow" w:hAnsi="Arial Narrow"/>
                <w:sz w:val="20"/>
                <w:szCs w:val="20"/>
              </w:rPr>
              <w:t>ë</w:t>
            </w:r>
            <w:r w:rsidRPr="005435D1">
              <w:rPr>
                <w:rFonts w:ascii="Arial Narrow" w:hAnsi="Arial Narrow"/>
                <w:sz w:val="20"/>
                <w:szCs w:val="20"/>
              </w:rPr>
              <w:t xml:space="preserve"> 2009-2011</w:t>
            </w:r>
          </w:p>
        </w:tc>
        <w:tc>
          <w:tcPr>
            <w:tcW w:w="6390" w:type="dxa"/>
          </w:tcPr>
          <w:p w14:paraId="4186B6DA" w14:textId="7D26B85E" w:rsidR="00166B7F" w:rsidRPr="003B116F" w:rsidRDefault="003B116F" w:rsidP="004C1877">
            <w:pPr>
              <w:rPr>
                <w:rFonts w:ascii="Arial" w:hAnsi="Arial" w:cs="Arial"/>
                <w:sz w:val="20"/>
                <w:szCs w:val="20"/>
              </w:rPr>
            </w:pPr>
            <w:r w:rsidRPr="003B116F">
              <w:rPr>
                <w:rFonts w:ascii="Arial Narrow" w:hAnsi="Arial Narrow"/>
                <w:sz w:val="20"/>
                <w:szCs w:val="20"/>
              </w:rPr>
              <w:t>Kennis verschaffen over</w:t>
            </w:r>
            <w:r>
              <w:rPr>
                <w:rFonts w:ascii="Arial Narrow" w:hAnsi="Arial Narrow"/>
                <w:sz w:val="20"/>
                <w:szCs w:val="20"/>
              </w:rPr>
              <w:t xml:space="preserve"> </w:t>
            </w:r>
            <w:r w:rsidRPr="003B116F">
              <w:rPr>
                <w:rFonts w:ascii="Arial Narrow" w:hAnsi="Arial Narrow"/>
                <w:sz w:val="20"/>
                <w:szCs w:val="20"/>
              </w:rPr>
              <w:t>stressfactoren die voorkomen bij vluchtelingkinderen. Welke psychische factoren, passende interventies en belemmeringen zijn van invloed op de toegang tot zorg voor deze groep? Belang voor hulpverlener.</w:t>
            </w:r>
          </w:p>
        </w:tc>
        <w:tc>
          <w:tcPr>
            <w:tcW w:w="2840" w:type="dxa"/>
          </w:tcPr>
          <w:p w14:paraId="0355ADAB" w14:textId="77777777" w:rsidR="00166B7F" w:rsidRPr="003B116F" w:rsidRDefault="003B116F" w:rsidP="004C1877">
            <w:pPr>
              <w:rPr>
                <w:rFonts w:ascii="Arial" w:hAnsi="Arial" w:cs="Arial"/>
                <w:sz w:val="16"/>
                <w:szCs w:val="16"/>
              </w:rPr>
            </w:pPr>
            <w:r w:rsidRPr="003B116F">
              <w:rPr>
                <w:rFonts w:ascii="Arial" w:hAnsi="Arial" w:cs="Arial"/>
                <w:sz w:val="16"/>
                <w:szCs w:val="16"/>
              </w:rPr>
              <w:t>1.++</w:t>
            </w:r>
          </w:p>
          <w:p w14:paraId="414C6BFE" w14:textId="77777777" w:rsidR="003B116F" w:rsidRPr="003B116F" w:rsidRDefault="003B116F" w:rsidP="004C1877">
            <w:pPr>
              <w:rPr>
                <w:rFonts w:ascii="Arial" w:hAnsi="Arial" w:cs="Arial"/>
                <w:sz w:val="16"/>
                <w:szCs w:val="16"/>
              </w:rPr>
            </w:pPr>
            <w:r w:rsidRPr="003B116F">
              <w:rPr>
                <w:rFonts w:ascii="Arial" w:hAnsi="Arial" w:cs="Arial"/>
                <w:sz w:val="16"/>
                <w:szCs w:val="16"/>
              </w:rPr>
              <w:t>2.+</w:t>
            </w:r>
          </w:p>
          <w:p w14:paraId="508AB8CC" w14:textId="13626513" w:rsidR="003B116F" w:rsidRPr="003B116F" w:rsidRDefault="003B116F" w:rsidP="004C1877">
            <w:pPr>
              <w:rPr>
                <w:rFonts w:ascii="Arial" w:hAnsi="Arial" w:cs="Arial"/>
                <w:sz w:val="16"/>
                <w:szCs w:val="16"/>
              </w:rPr>
            </w:pPr>
            <w:r w:rsidRPr="003B116F">
              <w:rPr>
                <w:rFonts w:ascii="Arial" w:hAnsi="Arial" w:cs="Arial"/>
                <w:sz w:val="16"/>
                <w:szCs w:val="16"/>
              </w:rPr>
              <w:t>3++</w:t>
            </w:r>
          </w:p>
          <w:p w14:paraId="36CCCFE2" w14:textId="5B81889A" w:rsidR="003B116F" w:rsidRDefault="003B116F" w:rsidP="004C1877">
            <w:pPr>
              <w:rPr>
                <w:rFonts w:ascii="Arial" w:hAnsi="Arial" w:cs="Arial"/>
              </w:rPr>
            </w:pPr>
            <w:r w:rsidRPr="003B116F">
              <w:rPr>
                <w:rFonts w:ascii="Arial" w:hAnsi="Arial" w:cs="Arial"/>
                <w:sz w:val="16"/>
                <w:szCs w:val="16"/>
              </w:rPr>
              <w:t>4+</w:t>
            </w:r>
          </w:p>
        </w:tc>
      </w:tr>
      <w:tr w:rsidR="00166B7F" w14:paraId="1C5BC0F6" w14:textId="77777777" w:rsidTr="007F15C8">
        <w:tc>
          <w:tcPr>
            <w:tcW w:w="1620" w:type="dxa"/>
          </w:tcPr>
          <w:p w14:paraId="5DE7DD5B" w14:textId="19EA0746" w:rsidR="00166B7F" w:rsidRPr="003B116F" w:rsidRDefault="003B116F" w:rsidP="004C1877">
            <w:pPr>
              <w:spacing w:line="360" w:lineRule="auto"/>
              <w:rPr>
                <w:rFonts w:ascii="Arial" w:hAnsi="Arial" w:cs="Arial"/>
                <w:sz w:val="20"/>
                <w:szCs w:val="20"/>
              </w:rPr>
            </w:pPr>
            <w:r w:rsidRPr="003B116F">
              <w:rPr>
                <w:rFonts w:ascii="Arial Narrow" w:hAnsi="Arial Narrow"/>
                <w:sz w:val="20"/>
                <w:szCs w:val="20"/>
              </w:rPr>
              <w:t>Betancourt, Khan, 2008</w:t>
            </w:r>
          </w:p>
        </w:tc>
        <w:tc>
          <w:tcPr>
            <w:tcW w:w="2911" w:type="dxa"/>
            <w:gridSpan w:val="2"/>
          </w:tcPr>
          <w:p w14:paraId="2323C872" w14:textId="153AA87D" w:rsidR="00166B7F" w:rsidRPr="00776BCE" w:rsidRDefault="00776BCE" w:rsidP="004C1877">
            <w:pPr>
              <w:rPr>
                <w:rFonts w:ascii="Arial" w:hAnsi="Arial" w:cs="Arial"/>
                <w:sz w:val="20"/>
                <w:szCs w:val="20"/>
              </w:rPr>
            </w:pPr>
            <w:r w:rsidRPr="00776BCE">
              <w:rPr>
                <w:rFonts w:ascii="Arial Narrow" w:hAnsi="Arial Narrow"/>
                <w:sz w:val="20"/>
                <w:szCs w:val="20"/>
              </w:rPr>
              <w:t>Vluchtelingkinderen uit meerdere landen</w:t>
            </w:r>
          </w:p>
        </w:tc>
        <w:tc>
          <w:tcPr>
            <w:tcW w:w="6390" w:type="dxa"/>
          </w:tcPr>
          <w:p w14:paraId="2ECD95D5" w14:textId="001D97BF" w:rsidR="00166B7F" w:rsidRPr="00776BCE" w:rsidRDefault="00776BCE" w:rsidP="004C1877">
            <w:pPr>
              <w:rPr>
                <w:rFonts w:ascii="Arial" w:hAnsi="Arial" w:cs="Arial"/>
                <w:sz w:val="20"/>
                <w:szCs w:val="20"/>
              </w:rPr>
            </w:pPr>
            <w:r w:rsidRPr="00776BCE">
              <w:rPr>
                <w:rFonts w:ascii="Arial Narrow" w:hAnsi="Arial Narrow"/>
                <w:sz w:val="20"/>
                <w:szCs w:val="20"/>
              </w:rPr>
              <w:t>Sociaal ecologisch kader gebruikt om brede kijk te hebben op veerkracht bij kinderen die getroffen zijn door gewapende conflicten. Gekeken wordt naar de capaciteiten en middelen van het individuele kind en zijn sociale omgeving alsook de interactie</w:t>
            </w:r>
          </w:p>
        </w:tc>
        <w:tc>
          <w:tcPr>
            <w:tcW w:w="2840" w:type="dxa"/>
          </w:tcPr>
          <w:p w14:paraId="5C071767" w14:textId="77777777" w:rsidR="00166B7F" w:rsidRPr="00776BCE" w:rsidRDefault="00776BCE" w:rsidP="004C1877">
            <w:pPr>
              <w:rPr>
                <w:rFonts w:ascii="Arial" w:hAnsi="Arial" w:cs="Arial"/>
                <w:sz w:val="16"/>
                <w:szCs w:val="16"/>
              </w:rPr>
            </w:pPr>
            <w:r w:rsidRPr="00776BCE">
              <w:rPr>
                <w:rFonts w:ascii="Arial" w:hAnsi="Arial" w:cs="Arial"/>
                <w:sz w:val="16"/>
                <w:szCs w:val="16"/>
              </w:rPr>
              <w:t>1.+</w:t>
            </w:r>
          </w:p>
          <w:p w14:paraId="7DA67D2D" w14:textId="77777777" w:rsidR="00776BCE" w:rsidRPr="00776BCE" w:rsidRDefault="00776BCE" w:rsidP="004C1877">
            <w:pPr>
              <w:rPr>
                <w:rFonts w:ascii="Arial" w:hAnsi="Arial" w:cs="Arial"/>
                <w:sz w:val="16"/>
                <w:szCs w:val="16"/>
              </w:rPr>
            </w:pPr>
            <w:r w:rsidRPr="00776BCE">
              <w:rPr>
                <w:rFonts w:ascii="Arial" w:hAnsi="Arial" w:cs="Arial"/>
                <w:sz w:val="16"/>
                <w:szCs w:val="16"/>
              </w:rPr>
              <w:t>2.+</w:t>
            </w:r>
          </w:p>
          <w:p w14:paraId="24D57C53" w14:textId="77777777" w:rsidR="00776BCE" w:rsidRPr="00776BCE" w:rsidRDefault="00776BCE" w:rsidP="004C1877">
            <w:pPr>
              <w:rPr>
                <w:rFonts w:ascii="Arial" w:hAnsi="Arial" w:cs="Arial"/>
                <w:sz w:val="16"/>
                <w:szCs w:val="16"/>
              </w:rPr>
            </w:pPr>
            <w:r w:rsidRPr="00776BCE">
              <w:rPr>
                <w:rFonts w:ascii="Arial" w:hAnsi="Arial" w:cs="Arial"/>
                <w:sz w:val="16"/>
                <w:szCs w:val="16"/>
              </w:rPr>
              <w:t>3.+</w:t>
            </w:r>
          </w:p>
          <w:p w14:paraId="30B7F5C1" w14:textId="04898832" w:rsidR="00776BCE" w:rsidRPr="00776BCE" w:rsidRDefault="00776BCE" w:rsidP="004C1877">
            <w:pPr>
              <w:rPr>
                <w:rFonts w:ascii="Arial" w:hAnsi="Arial" w:cs="Arial"/>
                <w:sz w:val="16"/>
                <w:szCs w:val="16"/>
              </w:rPr>
            </w:pPr>
            <w:r w:rsidRPr="00776BCE">
              <w:rPr>
                <w:rFonts w:ascii="Arial" w:hAnsi="Arial" w:cs="Arial"/>
                <w:sz w:val="16"/>
                <w:szCs w:val="16"/>
              </w:rPr>
              <w:t>4.+</w:t>
            </w:r>
          </w:p>
        </w:tc>
      </w:tr>
      <w:tr w:rsidR="00166B7F" w14:paraId="50B94441" w14:textId="77777777" w:rsidTr="007F15C8">
        <w:tc>
          <w:tcPr>
            <w:tcW w:w="1620" w:type="dxa"/>
          </w:tcPr>
          <w:p w14:paraId="07065AAA" w14:textId="164B7D55" w:rsidR="00166B7F" w:rsidRPr="00776BCE" w:rsidRDefault="00776BCE" w:rsidP="004C1877">
            <w:pPr>
              <w:rPr>
                <w:rFonts w:ascii="Arial" w:hAnsi="Arial" w:cs="Arial"/>
                <w:sz w:val="20"/>
                <w:szCs w:val="20"/>
              </w:rPr>
            </w:pPr>
            <w:r w:rsidRPr="00776BCE">
              <w:rPr>
                <w:rFonts w:ascii="Arial Narrow" w:hAnsi="Arial Narrow" w:cs="Arial"/>
                <w:sz w:val="20"/>
                <w:szCs w:val="20"/>
              </w:rPr>
              <w:t>Measham,Guzder, Rousseau, Pacione, Blais-McPherson. Nadeau, 2014</w:t>
            </w:r>
          </w:p>
        </w:tc>
        <w:tc>
          <w:tcPr>
            <w:tcW w:w="2911" w:type="dxa"/>
            <w:gridSpan w:val="2"/>
          </w:tcPr>
          <w:p w14:paraId="19D0CF34" w14:textId="61FCB132" w:rsidR="00166B7F" w:rsidRPr="00776BCE" w:rsidRDefault="00776BCE" w:rsidP="004C1877">
            <w:pPr>
              <w:rPr>
                <w:rFonts w:ascii="Arial" w:hAnsi="Arial" w:cs="Arial"/>
                <w:sz w:val="20"/>
                <w:szCs w:val="20"/>
              </w:rPr>
            </w:pPr>
            <w:r>
              <w:rPr>
                <w:rFonts w:ascii="Arial Narrow" w:hAnsi="Arial Narrow"/>
                <w:sz w:val="20"/>
                <w:szCs w:val="20"/>
              </w:rPr>
              <w:t>V</w:t>
            </w:r>
            <w:r w:rsidRPr="00776BCE">
              <w:rPr>
                <w:rFonts w:ascii="Arial Narrow" w:hAnsi="Arial Narrow"/>
                <w:sz w:val="20"/>
                <w:szCs w:val="20"/>
              </w:rPr>
              <w:t>luchtelingkinderen, gekeken naar longitudinale studie in Denemarken, VS en Canada</w:t>
            </w:r>
          </w:p>
        </w:tc>
        <w:tc>
          <w:tcPr>
            <w:tcW w:w="6390" w:type="dxa"/>
          </w:tcPr>
          <w:p w14:paraId="7AA9AE24" w14:textId="0093834D" w:rsidR="00166B7F" w:rsidRPr="00776BCE" w:rsidRDefault="00776BCE" w:rsidP="004C1877">
            <w:pPr>
              <w:rPr>
                <w:rFonts w:ascii="Arial" w:hAnsi="Arial" w:cs="Arial"/>
                <w:sz w:val="20"/>
                <w:szCs w:val="20"/>
              </w:rPr>
            </w:pPr>
            <w:r w:rsidRPr="00776BCE">
              <w:rPr>
                <w:rFonts w:ascii="Arial Narrow" w:hAnsi="Arial Narrow"/>
                <w:sz w:val="20"/>
                <w:szCs w:val="20"/>
              </w:rPr>
              <w:t>Beschrijven van mental health interventions voor vluchtelingkinderen – en jong volwassenen in samenwerking met de kinderartsen</w:t>
            </w:r>
            <w:r>
              <w:rPr>
                <w:rFonts w:ascii="Arial Narrow" w:hAnsi="Arial Narrow"/>
                <w:sz w:val="20"/>
                <w:szCs w:val="20"/>
              </w:rPr>
              <w:t>.</w:t>
            </w:r>
          </w:p>
        </w:tc>
        <w:tc>
          <w:tcPr>
            <w:tcW w:w="2840" w:type="dxa"/>
          </w:tcPr>
          <w:p w14:paraId="5BE53CFD" w14:textId="77777777" w:rsidR="00166B7F" w:rsidRPr="00776BCE" w:rsidRDefault="00776BCE" w:rsidP="004C1877">
            <w:pPr>
              <w:rPr>
                <w:rFonts w:ascii="Arial" w:hAnsi="Arial" w:cs="Arial"/>
                <w:sz w:val="16"/>
                <w:szCs w:val="16"/>
              </w:rPr>
            </w:pPr>
            <w:r w:rsidRPr="00776BCE">
              <w:rPr>
                <w:rFonts w:ascii="Arial" w:hAnsi="Arial" w:cs="Arial"/>
                <w:sz w:val="16"/>
                <w:szCs w:val="16"/>
              </w:rPr>
              <w:t>1.+/-</w:t>
            </w:r>
          </w:p>
          <w:p w14:paraId="6069CB5A" w14:textId="77777777" w:rsidR="00776BCE" w:rsidRPr="00776BCE" w:rsidRDefault="00776BCE" w:rsidP="004C1877">
            <w:pPr>
              <w:rPr>
                <w:rFonts w:ascii="Arial" w:hAnsi="Arial" w:cs="Arial"/>
                <w:sz w:val="16"/>
                <w:szCs w:val="16"/>
              </w:rPr>
            </w:pPr>
            <w:r w:rsidRPr="00776BCE">
              <w:rPr>
                <w:rFonts w:ascii="Arial" w:hAnsi="Arial" w:cs="Arial"/>
                <w:sz w:val="16"/>
                <w:szCs w:val="16"/>
              </w:rPr>
              <w:t>2.+/-</w:t>
            </w:r>
          </w:p>
          <w:p w14:paraId="628EF5AB" w14:textId="77777777" w:rsidR="00776BCE" w:rsidRPr="00776BCE" w:rsidRDefault="00776BCE" w:rsidP="004C1877">
            <w:pPr>
              <w:rPr>
                <w:rFonts w:ascii="Arial" w:hAnsi="Arial" w:cs="Arial"/>
                <w:sz w:val="16"/>
                <w:szCs w:val="16"/>
              </w:rPr>
            </w:pPr>
            <w:r w:rsidRPr="00776BCE">
              <w:rPr>
                <w:rFonts w:ascii="Arial" w:hAnsi="Arial" w:cs="Arial"/>
                <w:sz w:val="16"/>
                <w:szCs w:val="16"/>
              </w:rPr>
              <w:t>3.+/-</w:t>
            </w:r>
          </w:p>
          <w:p w14:paraId="073D2B78" w14:textId="08AE9816" w:rsidR="00776BCE" w:rsidRDefault="00776BCE" w:rsidP="004C1877">
            <w:pPr>
              <w:rPr>
                <w:rFonts w:ascii="Arial" w:hAnsi="Arial" w:cs="Arial"/>
              </w:rPr>
            </w:pPr>
            <w:r w:rsidRPr="00776BCE">
              <w:rPr>
                <w:rFonts w:ascii="Arial" w:hAnsi="Arial" w:cs="Arial"/>
                <w:sz w:val="16"/>
                <w:szCs w:val="16"/>
              </w:rPr>
              <w:t>4.+/-</w:t>
            </w:r>
          </w:p>
        </w:tc>
      </w:tr>
      <w:tr w:rsidR="007F15C8" w14:paraId="5A79775B" w14:textId="77777777" w:rsidTr="007F15C8">
        <w:trPr>
          <w:trHeight w:val="1212"/>
        </w:trPr>
        <w:tc>
          <w:tcPr>
            <w:tcW w:w="1620" w:type="dxa"/>
          </w:tcPr>
          <w:p w14:paraId="5191FE48" w14:textId="77777777" w:rsidR="007F15C8" w:rsidRPr="00166B7F" w:rsidRDefault="007F15C8" w:rsidP="007F15C8">
            <w:pPr>
              <w:rPr>
                <w:rFonts w:ascii="Arial Narrow" w:hAnsi="Arial Narrow" w:cs="Arial"/>
                <w:sz w:val="20"/>
                <w:szCs w:val="20"/>
              </w:rPr>
            </w:pPr>
            <w:r w:rsidRPr="00166B7F">
              <w:rPr>
                <w:rFonts w:ascii="Arial Narrow" w:hAnsi="Arial Narrow" w:cs="Arial"/>
                <w:sz w:val="20"/>
                <w:szCs w:val="20"/>
              </w:rPr>
              <w:t>Slone, Mann, 2016.</w:t>
            </w:r>
          </w:p>
          <w:p w14:paraId="6C31C122" w14:textId="77777777" w:rsidR="007F15C8" w:rsidRPr="00776BCE" w:rsidRDefault="007F15C8" w:rsidP="007F15C8">
            <w:pPr>
              <w:rPr>
                <w:rFonts w:ascii="Arial Narrow" w:hAnsi="Arial Narrow"/>
                <w:sz w:val="20"/>
                <w:szCs w:val="20"/>
              </w:rPr>
            </w:pPr>
          </w:p>
        </w:tc>
        <w:tc>
          <w:tcPr>
            <w:tcW w:w="2911" w:type="dxa"/>
            <w:gridSpan w:val="2"/>
          </w:tcPr>
          <w:p w14:paraId="4BCB2FA2" w14:textId="68D4DFCE" w:rsidR="007F15C8" w:rsidRPr="00776BCE" w:rsidRDefault="007F15C8" w:rsidP="007F15C8">
            <w:pPr>
              <w:rPr>
                <w:rFonts w:ascii="Arial Narrow" w:hAnsi="Arial Narrow"/>
                <w:sz w:val="20"/>
                <w:szCs w:val="20"/>
              </w:rPr>
            </w:pPr>
            <w:r w:rsidRPr="00166B7F">
              <w:rPr>
                <w:rFonts w:ascii="Arial Narrow" w:hAnsi="Arial Narrow"/>
                <w:sz w:val="20"/>
                <w:szCs w:val="20"/>
              </w:rPr>
              <w:t>4365 kinderen 0-6 jaar,</w:t>
            </w:r>
            <w:r>
              <w:rPr>
                <w:rFonts w:ascii="Arial Narrow" w:hAnsi="Arial Narrow"/>
                <w:sz w:val="20"/>
                <w:szCs w:val="20"/>
              </w:rPr>
              <w:t xml:space="preserve"> </w:t>
            </w:r>
            <w:r w:rsidRPr="00166B7F">
              <w:rPr>
                <w:rFonts w:ascii="Arial Narrow" w:hAnsi="Arial Narrow"/>
                <w:sz w:val="20"/>
                <w:szCs w:val="20"/>
              </w:rPr>
              <w:t xml:space="preserve">blootgesteld aan geweld, </w:t>
            </w:r>
            <w:r>
              <w:rPr>
                <w:rFonts w:ascii="Arial Narrow" w:hAnsi="Arial Narrow"/>
                <w:sz w:val="20"/>
                <w:szCs w:val="20"/>
              </w:rPr>
              <w:t xml:space="preserve">tijdens oorlog, </w:t>
            </w:r>
            <w:r w:rsidRPr="00166B7F">
              <w:rPr>
                <w:rFonts w:ascii="Arial Narrow" w:hAnsi="Arial Narrow"/>
                <w:sz w:val="20"/>
                <w:szCs w:val="20"/>
              </w:rPr>
              <w:t>joodse</w:t>
            </w:r>
            <w:r>
              <w:rPr>
                <w:rFonts w:ascii="Arial Narrow" w:hAnsi="Arial Narrow"/>
                <w:sz w:val="20"/>
                <w:szCs w:val="20"/>
              </w:rPr>
              <w:t>,</w:t>
            </w:r>
            <w:r w:rsidRPr="00166B7F">
              <w:rPr>
                <w:rFonts w:ascii="Arial Narrow" w:hAnsi="Arial Narrow"/>
                <w:sz w:val="20"/>
                <w:szCs w:val="20"/>
              </w:rPr>
              <w:t xml:space="preserve"> Arabische , Iranese, Bosnische en Kroatische kinderen</w:t>
            </w:r>
          </w:p>
        </w:tc>
        <w:tc>
          <w:tcPr>
            <w:tcW w:w="6390" w:type="dxa"/>
          </w:tcPr>
          <w:p w14:paraId="4CEF4479" w14:textId="499ABEE6" w:rsidR="007F15C8" w:rsidRPr="00776BCE" w:rsidRDefault="007F15C8" w:rsidP="007F15C8">
            <w:pPr>
              <w:rPr>
                <w:rFonts w:ascii="Arial Narrow" w:hAnsi="Arial Narrow"/>
                <w:sz w:val="20"/>
                <w:szCs w:val="20"/>
              </w:rPr>
            </w:pPr>
            <w:r w:rsidRPr="00166B7F">
              <w:rPr>
                <w:rFonts w:ascii="Arial Narrow" w:hAnsi="Arial Narrow"/>
                <w:sz w:val="20"/>
                <w:szCs w:val="20"/>
              </w:rPr>
              <w:t>Onderzoeken van effecten van blootstelling aan geweld, conflict en terrorisme op zeer jonge kinderen 0-6 jaar en de invloed van ouderlijke factoren op deze effecten. Welke gedragingen/ symptomen bij deze kinderen kunnen tot uiting komen als gevolg van trauma?</w:t>
            </w:r>
          </w:p>
        </w:tc>
        <w:tc>
          <w:tcPr>
            <w:tcW w:w="2840" w:type="dxa"/>
          </w:tcPr>
          <w:p w14:paraId="509A47F5" w14:textId="77777777" w:rsidR="007F15C8" w:rsidRPr="00166B7F" w:rsidRDefault="007F15C8" w:rsidP="007F15C8">
            <w:pPr>
              <w:rPr>
                <w:rFonts w:ascii="Arial" w:hAnsi="Arial" w:cs="Arial"/>
                <w:sz w:val="16"/>
                <w:szCs w:val="16"/>
              </w:rPr>
            </w:pPr>
            <w:r w:rsidRPr="00166B7F">
              <w:rPr>
                <w:rFonts w:ascii="Arial" w:hAnsi="Arial" w:cs="Arial"/>
                <w:sz w:val="16"/>
                <w:szCs w:val="16"/>
              </w:rPr>
              <w:t>1.++</w:t>
            </w:r>
          </w:p>
          <w:p w14:paraId="49C76A01" w14:textId="77777777" w:rsidR="007F15C8" w:rsidRPr="00166B7F" w:rsidRDefault="007F15C8" w:rsidP="007F15C8">
            <w:pPr>
              <w:rPr>
                <w:rFonts w:ascii="Arial" w:hAnsi="Arial" w:cs="Arial"/>
                <w:sz w:val="16"/>
                <w:szCs w:val="16"/>
              </w:rPr>
            </w:pPr>
            <w:r w:rsidRPr="00166B7F">
              <w:rPr>
                <w:rFonts w:ascii="Arial" w:hAnsi="Arial" w:cs="Arial"/>
                <w:sz w:val="16"/>
                <w:szCs w:val="16"/>
              </w:rPr>
              <w:t>2.++</w:t>
            </w:r>
          </w:p>
          <w:p w14:paraId="023A86B4" w14:textId="77777777" w:rsidR="007F15C8" w:rsidRPr="00166B7F" w:rsidRDefault="007F15C8" w:rsidP="007F15C8">
            <w:pPr>
              <w:rPr>
                <w:rFonts w:ascii="Arial" w:hAnsi="Arial" w:cs="Arial"/>
                <w:sz w:val="16"/>
                <w:szCs w:val="16"/>
              </w:rPr>
            </w:pPr>
            <w:r w:rsidRPr="00166B7F">
              <w:rPr>
                <w:rFonts w:ascii="Arial" w:hAnsi="Arial" w:cs="Arial"/>
                <w:sz w:val="16"/>
                <w:szCs w:val="16"/>
              </w:rPr>
              <w:t>3.+</w:t>
            </w:r>
          </w:p>
          <w:p w14:paraId="1222C202" w14:textId="1A4E4ECE" w:rsidR="007F15C8" w:rsidRPr="004C1877" w:rsidRDefault="007F15C8" w:rsidP="007F15C8">
            <w:pPr>
              <w:rPr>
                <w:rFonts w:ascii="Arial" w:hAnsi="Arial" w:cs="Arial"/>
                <w:sz w:val="16"/>
                <w:szCs w:val="16"/>
              </w:rPr>
            </w:pPr>
            <w:r w:rsidRPr="00166B7F">
              <w:rPr>
                <w:rFonts w:ascii="Arial" w:hAnsi="Arial" w:cs="Arial"/>
                <w:sz w:val="16"/>
                <w:szCs w:val="16"/>
              </w:rPr>
              <w:t>4.++</w:t>
            </w:r>
          </w:p>
        </w:tc>
      </w:tr>
      <w:tr w:rsidR="007F15C8" w14:paraId="20B30AB5" w14:textId="77777777" w:rsidTr="00016A86">
        <w:trPr>
          <w:trHeight w:val="890"/>
        </w:trPr>
        <w:tc>
          <w:tcPr>
            <w:tcW w:w="1620" w:type="dxa"/>
          </w:tcPr>
          <w:p w14:paraId="454C8DCA" w14:textId="7786CB4D" w:rsidR="004A59CB" w:rsidRDefault="004A59CB" w:rsidP="007F15C8">
            <w:pPr>
              <w:rPr>
                <w:rFonts w:ascii="Arial Narrow" w:hAnsi="Arial Narrow"/>
                <w:sz w:val="20"/>
                <w:szCs w:val="20"/>
              </w:rPr>
            </w:pPr>
            <w:r>
              <w:rPr>
                <w:rFonts w:ascii="Arial Narrow" w:hAnsi="Arial Narrow"/>
                <w:sz w:val="20"/>
                <w:szCs w:val="20"/>
              </w:rPr>
              <w:t>Suurmond, Seeleman, Rupp, Goosen, Stronks</w:t>
            </w:r>
          </w:p>
          <w:p w14:paraId="6E7C4B26" w14:textId="64572922" w:rsidR="007F15C8" w:rsidRDefault="007F15C8" w:rsidP="00016A86">
            <w:pPr>
              <w:rPr>
                <w:rFonts w:ascii="Arial" w:hAnsi="Arial" w:cs="Arial"/>
              </w:rPr>
            </w:pPr>
            <w:r w:rsidRPr="00776BCE">
              <w:rPr>
                <w:rFonts w:ascii="Arial Narrow" w:hAnsi="Arial Narrow"/>
                <w:sz w:val="20"/>
                <w:szCs w:val="20"/>
              </w:rPr>
              <w:t>2010.</w:t>
            </w:r>
          </w:p>
        </w:tc>
        <w:tc>
          <w:tcPr>
            <w:tcW w:w="2911" w:type="dxa"/>
            <w:gridSpan w:val="2"/>
          </w:tcPr>
          <w:p w14:paraId="315BF355" w14:textId="56201815" w:rsidR="007F15C8" w:rsidRPr="00776BCE" w:rsidRDefault="007F15C8" w:rsidP="007F15C8">
            <w:pPr>
              <w:rPr>
                <w:rFonts w:ascii="Arial" w:hAnsi="Arial" w:cs="Arial"/>
                <w:sz w:val="20"/>
                <w:szCs w:val="20"/>
              </w:rPr>
            </w:pPr>
            <w:r w:rsidRPr="00776BCE">
              <w:rPr>
                <w:rFonts w:ascii="Arial Narrow" w:hAnsi="Arial Narrow"/>
                <w:sz w:val="20"/>
                <w:szCs w:val="20"/>
              </w:rPr>
              <w:t>Asielzoekers in AZC in Nederland en 89 nurse practitoners verspreid over meerdere centra in Nederland gedurende 4 maanden in 2007.</w:t>
            </w:r>
          </w:p>
        </w:tc>
        <w:tc>
          <w:tcPr>
            <w:tcW w:w="6390" w:type="dxa"/>
          </w:tcPr>
          <w:p w14:paraId="2F92C78A" w14:textId="2957B274" w:rsidR="007F15C8" w:rsidRPr="00776BCE" w:rsidRDefault="007F15C8" w:rsidP="007F15C8">
            <w:pPr>
              <w:rPr>
                <w:rFonts w:ascii="Arial" w:hAnsi="Arial" w:cs="Arial"/>
                <w:sz w:val="20"/>
                <w:szCs w:val="20"/>
              </w:rPr>
            </w:pPr>
            <w:r w:rsidRPr="00776BCE">
              <w:rPr>
                <w:rFonts w:ascii="Arial Narrow" w:hAnsi="Arial Narrow"/>
                <w:sz w:val="20"/>
                <w:szCs w:val="20"/>
              </w:rPr>
              <w:t>Welke culturele competenties hebben zorgverleners nodig in het contact met asielzoekers om in hun zorgbehoeften te voorzien</w:t>
            </w:r>
            <w:r>
              <w:rPr>
                <w:rFonts w:ascii="Arial Narrow" w:hAnsi="Arial Narrow"/>
                <w:sz w:val="20"/>
                <w:szCs w:val="20"/>
              </w:rPr>
              <w:t>?</w:t>
            </w:r>
          </w:p>
        </w:tc>
        <w:tc>
          <w:tcPr>
            <w:tcW w:w="2840" w:type="dxa"/>
          </w:tcPr>
          <w:p w14:paraId="094EB954" w14:textId="77777777" w:rsidR="007F15C8" w:rsidRPr="004C1877" w:rsidRDefault="007F15C8" w:rsidP="007F15C8">
            <w:pPr>
              <w:rPr>
                <w:rFonts w:ascii="Arial" w:hAnsi="Arial" w:cs="Arial"/>
                <w:sz w:val="16"/>
                <w:szCs w:val="16"/>
              </w:rPr>
            </w:pPr>
            <w:r w:rsidRPr="004C1877">
              <w:rPr>
                <w:rFonts w:ascii="Arial" w:hAnsi="Arial" w:cs="Arial"/>
                <w:sz w:val="16"/>
                <w:szCs w:val="16"/>
              </w:rPr>
              <w:t>1.++</w:t>
            </w:r>
          </w:p>
          <w:p w14:paraId="39ABC604" w14:textId="77777777" w:rsidR="007F15C8" w:rsidRPr="004C1877" w:rsidRDefault="007F15C8" w:rsidP="007F15C8">
            <w:pPr>
              <w:rPr>
                <w:rFonts w:ascii="Arial" w:hAnsi="Arial" w:cs="Arial"/>
                <w:sz w:val="16"/>
                <w:szCs w:val="16"/>
              </w:rPr>
            </w:pPr>
            <w:r w:rsidRPr="004C1877">
              <w:rPr>
                <w:rFonts w:ascii="Arial" w:hAnsi="Arial" w:cs="Arial"/>
                <w:sz w:val="16"/>
                <w:szCs w:val="16"/>
              </w:rPr>
              <w:t>2.++</w:t>
            </w:r>
          </w:p>
          <w:p w14:paraId="766C924F" w14:textId="77777777" w:rsidR="007F15C8" w:rsidRPr="004C1877" w:rsidRDefault="007F15C8" w:rsidP="007F15C8">
            <w:pPr>
              <w:rPr>
                <w:rFonts w:ascii="Arial" w:hAnsi="Arial" w:cs="Arial"/>
                <w:sz w:val="16"/>
                <w:szCs w:val="16"/>
              </w:rPr>
            </w:pPr>
            <w:r w:rsidRPr="004C1877">
              <w:rPr>
                <w:rFonts w:ascii="Arial" w:hAnsi="Arial" w:cs="Arial"/>
                <w:sz w:val="16"/>
                <w:szCs w:val="16"/>
              </w:rPr>
              <w:t>3.++</w:t>
            </w:r>
          </w:p>
          <w:p w14:paraId="2CFDD3CC" w14:textId="7C15C810" w:rsidR="007F15C8" w:rsidRDefault="007F15C8" w:rsidP="001708B8">
            <w:pPr>
              <w:keepNext/>
              <w:rPr>
                <w:rFonts w:ascii="Arial" w:hAnsi="Arial" w:cs="Arial"/>
              </w:rPr>
            </w:pPr>
            <w:r w:rsidRPr="004C1877">
              <w:rPr>
                <w:rFonts w:ascii="Arial" w:hAnsi="Arial" w:cs="Arial"/>
                <w:sz w:val="16"/>
                <w:szCs w:val="16"/>
              </w:rPr>
              <w:t>4++</w:t>
            </w:r>
          </w:p>
        </w:tc>
      </w:tr>
    </w:tbl>
    <w:p w14:paraId="4014B4F1" w14:textId="510C72D0" w:rsidR="00016A86" w:rsidRDefault="00016A86" w:rsidP="00016A86">
      <w:pPr>
        <w:pStyle w:val="Bijschrift"/>
        <w:framePr w:hSpace="141" w:wrap="around" w:vAnchor="text" w:hAnchor="page" w:x="1312" w:y="-4417"/>
        <w:suppressOverlap/>
      </w:pPr>
    </w:p>
    <w:p w14:paraId="30599D99" w14:textId="23219320" w:rsidR="002C0B7C" w:rsidRPr="007F15C8" w:rsidRDefault="002C0B7C" w:rsidP="002C0B7C">
      <w:pPr>
        <w:spacing w:line="360" w:lineRule="auto"/>
        <w:rPr>
          <w:rFonts w:cs="Arial"/>
          <w:color w:val="002060"/>
          <w:sz w:val="18"/>
          <w:szCs w:val="18"/>
        </w:rPr>
      </w:pPr>
      <w:r w:rsidRPr="007F15C8">
        <w:rPr>
          <w:rFonts w:cs="Arial"/>
          <w:color w:val="002060"/>
          <w:sz w:val="18"/>
          <w:szCs w:val="18"/>
        </w:rPr>
        <w:t>Tabel</w:t>
      </w:r>
      <w:r w:rsidR="00582BFE">
        <w:rPr>
          <w:rFonts w:cs="Arial"/>
          <w:color w:val="002060"/>
          <w:sz w:val="18"/>
          <w:szCs w:val="18"/>
        </w:rPr>
        <w:t xml:space="preserve"> </w:t>
      </w:r>
      <w:r w:rsidR="00016A86">
        <w:rPr>
          <w:rFonts w:cs="Arial"/>
          <w:color w:val="002060"/>
          <w:sz w:val="18"/>
          <w:szCs w:val="18"/>
        </w:rPr>
        <w:t>3: Literatuurtabel</w:t>
      </w:r>
    </w:p>
    <w:p w14:paraId="3EFDBA67" w14:textId="77777777" w:rsidR="004C1877" w:rsidRDefault="004C1877" w:rsidP="00BA62C8">
      <w:pPr>
        <w:spacing w:line="360" w:lineRule="auto"/>
        <w:rPr>
          <w:rFonts w:ascii="Arial" w:hAnsi="Arial" w:cs="Arial"/>
        </w:rPr>
      </w:pPr>
    </w:p>
    <w:p w14:paraId="402F9EE0" w14:textId="583A340B" w:rsidR="00016A86" w:rsidRDefault="00016A86" w:rsidP="00016A86">
      <w:pPr>
        <w:pStyle w:val="Bijschrift"/>
        <w:framePr w:hSpace="141" w:wrap="around" w:vAnchor="page" w:hAnchor="page" w:x="1384" w:y="9037"/>
      </w:pPr>
      <w:r>
        <w:t xml:space="preserve">Tabel 4: Resultaten  Deskresearch </w:t>
      </w:r>
      <w:r w:rsidR="00DB339E">
        <w:rPr>
          <w:noProof/>
        </w:rPr>
        <w:fldChar w:fldCharType="begin"/>
      </w:r>
      <w:r w:rsidR="00DB339E">
        <w:rPr>
          <w:noProof/>
        </w:rPr>
        <w:instrText xml:space="preserve"> SEQ Tabel_4:_Deskresearch \* ARABIC </w:instrText>
      </w:r>
      <w:r w:rsidR="00DB339E">
        <w:rPr>
          <w:noProof/>
        </w:rPr>
        <w:fldChar w:fldCharType="separate"/>
      </w:r>
      <w:r w:rsidR="00DE127D">
        <w:rPr>
          <w:noProof/>
        </w:rPr>
        <w:t>1</w:t>
      </w:r>
      <w:r w:rsidR="00DB339E">
        <w:rPr>
          <w:noProof/>
        </w:rPr>
        <w:fldChar w:fldCharType="end"/>
      </w:r>
    </w:p>
    <w:p w14:paraId="7FF94498" w14:textId="46C84CC1" w:rsidR="007F15C8" w:rsidRDefault="007F15C8" w:rsidP="007F15C8">
      <w:pPr>
        <w:pStyle w:val="Bijschrift"/>
        <w:keepNext/>
      </w:pPr>
    </w:p>
    <w:tbl>
      <w:tblPr>
        <w:tblStyle w:val="Tabelraster"/>
        <w:tblpPr w:leftFromText="141" w:rightFromText="141" w:horzAnchor="margin" w:tblpX="-147" w:tblpY="408"/>
        <w:tblW w:w="14139" w:type="dxa"/>
        <w:tblLook w:val="04A0" w:firstRow="1" w:lastRow="0" w:firstColumn="1" w:lastColumn="0" w:noHBand="0" w:noVBand="1"/>
      </w:tblPr>
      <w:tblGrid>
        <w:gridCol w:w="1838"/>
        <w:gridCol w:w="2410"/>
        <w:gridCol w:w="6393"/>
        <w:gridCol w:w="3498"/>
      </w:tblGrid>
      <w:tr w:rsidR="004C1877" w14:paraId="3B170E63" w14:textId="77777777" w:rsidTr="00D11914">
        <w:tc>
          <w:tcPr>
            <w:tcW w:w="1838" w:type="dxa"/>
            <w:shd w:val="clear" w:color="auto" w:fill="C0D7EC" w:themeFill="accent2" w:themeFillTint="66"/>
          </w:tcPr>
          <w:p w14:paraId="27F03591" w14:textId="08328833" w:rsidR="004C1877" w:rsidRPr="007F15C8" w:rsidRDefault="007F15C8" w:rsidP="004C1877">
            <w:pPr>
              <w:spacing w:line="360" w:lineRule="auto"/>
              <w:rPr>
                <w:rFonts w:ascii="Arial Narrow" w:hAnsi="Arial Narrow" w:cs="Arial"/>
                <w:b/>
                <w:sz w:val="20"/>
                <w:szCs w:val="20"/>
              </w:rPr>
            </w:pPr>
            <w:r w:rsidRPr="007F15C8">
              <w:rPr>
                <w:rFonts w:ascii="Arial Narrow" w:hAnsi="Arial Narrow" w:cs="Arial"/>
                <w:b/>
                <w:sz w:val="20"/>
                <w:szCs w:val="20"/>
              </w:rPr>
              <w:t>Auteur, jaartal</w:t>
            </w:r>
          </w:p>
        </w:tc>
        <w:tc>
          <w:tcPr>
            <w:tcW w:w="2410" w:type="dxa"/>
            <w:shd w:val="clear" w:color="auto" w:fill="C0D7EC" w:themeFill="accent2" w:themeFillTint="66"/>
          </w:tcPr>
          <w:p w14:paraId="4543BA9E" w14:textId="22876F7C" w:rsidR="004C1877" w:rsidRPr="007F15C8" w:rsidRDefault="007F15C8" w:rsidP="004C1877">
            <w:pPr>
              <w:spacing w:line="360" w:lineRule="auto"/>
              <w:rPr>
                <w:rFonts w:ascii="Arial Narrow" w:hAnsi="Arial Narrow" w:cs="Arial"/>
                <w:b/>
                <w:sz w:val="20"/>
                <w:szCs w:val="20"/>
              </w:rPr>
            </w:pPr>
            <w:r w:rsidRPr="007F15C8">
              <w:rPr>
                <w:rFonts w:ascii="Arial Narrow" w:hAnsi="Arial Narrow" w:cs="Arial"/>
                <w:b/>
                <w:sz w:val="20"/>
                <w:szCs w:val="20"/>
              </w:rPr>
              <w:t>Populatie</w:t>
            </w:r>
          </w:p>
        </w:tc>
        <w:tc>
          <w:tcPr>
            <w:tcW w:w="6393" w:type="dxa"/>
            <w:shd w:val="clear" w:color="auto" w:fill="C0D7EC" w:themeFill="accent2" w:themeFillTint="66"/>
          </w:tcPr>
          <w:p w14:paraId="525B090D" w14:textId="21DB5DAC" w:rsidR="004C1877" w:rsidRPr="007F15C8" w:rsidRDefault="007F15C8" w:rsidP="004C1877">
            <w:pPr>
              <w:spacing w:line="360" w:lineRule="auto"/>
              <w:rPr>
                <w:rFonts w:ascii="Arial Narrow" w:hAnsi="Arial Narrow" w:cs="Arial"/>
                <w:b/>
                <w:sz w:val="20"/>
                <w:szCs w:val="20"/>
              </w:rPr>
            </w:pPr>
            <w:r w:rsidRPr="007F15C8">
              <w:rPr>
                <w:rFonts w:ascii="Arial Narrow" w:hAnsi="Arial Narrow" w:cs="Arial"/>
                <w:b/>
                <w:sz w:val="20"/>
                <w:szCs w:val="20"/>
              </w:rPr>
              <w:t>Doel- en vraagstelling</w:t>
            </w:r>
          </w:p>
        </w:tc>
        <w:tc>
          <w:tcPr>
            <w:tcW w:w="3498" w:type="dxa"/>
            <w:shd w:val="clear" w:color="auto" w:fill="C0D7EC" w:themeFill="accent2" w:themeFillTint="66"/>
          </w:tcPr>
          <w:p w14:paraId="027F4D11" w14:textId="77777777" w:rsidR="004C1877" w:rsidRDefault="007F15C8" w:rsidP="004C1877">
            <w:pPr>
              <w:spacing w:line="360" w:lineRule="auto"/>
              <w:rPr>
                <w:rFonts w:ascii="Arial Narrow" w:hAnsi="Arial Narrow" w:cs="Arial"/>
                <w:b/>
                <w:sz w:val="20"/>
                <w:szCs w:val="20"/>
              </w:rPr>
            </w:pPr>
            <w:r w:rsidRPr="007F15C8">
              <w:rPr>
                <w:rFonts w:ascii="Arial Narrow" w:hAnsi="Arial Narrow" w:cs="Arial"/>
                <w:b/>
                <w:sz w:val="20"/>
                <w:szCs w:val="20"/>
              </w:rPr>
              <w:t>Waardering</w:t>
            </w:r>
          </w:p>
          <w:p w14:paraId="10759C1E" w14:textId="77777777" w:rsidR="002C0B7C" w:rsidRPr="008B0CA5" w:rsidRDefault="002C0B7C" w:rsidP="002C0B7C">
            <w:pPr>
              <w:rPr>
                <w:rFonts w:ascii="Arial" w:hAnsi="Arial" w:cs="Arial"/>
                <w:b/>
                <w:sz w:val="16"/>
                <w:szCs w:val="16"/>
              </w:rPr>
            </w:pPr>
            <w:r w:rsidRPr="008B0CA5">
              <w:rPr>
                <w:rFonts w:ascii="Arial" w:hAnsi="Arial" w:cs="Arial"/>
                <w:b/>
                <w:sz w:val="16"/>
                <w:szCs w:val="16"/>
              </w:rPr>
              <w:t>1.Dataverzameling</w:t>
            </w:r>
            <w:r>
              <w:rPr>
                <w:rFonts w:ascii="Arial" w:hAnsi="Arial" w:cs="Arial"/>
                <w:b/>
                <w:sz w:val="16"/>
                <w:szCs w:val="16"/>
              </w:rPr>
              <w:t xml:space="preserve">, </w:t>
            </w:r>
            <w:r w:rsidRPr="008B0CA5">
              <w:rPr>
                <w:rFonts w:ascii="Arial" w:hAnsi="Arial" w:cs="Arial"/>
                <w:b/>
                <w:sz w:val="16"/>
                <w:szCs w:val="16"/>
              </w:rPr>
              <w:t>2.Data analyse</w:t>
            </w:r>
          </w:p>
          <w:p w14:paraId="0AF2F096" w14:textId="77777777" w:rsidR="002C0B7C" w:rsidRPr="008B0CA5" w:rsidRDefault="002C0B7C" w:rsidP="002C0B7C">
            <w:pPr>
              <w:rPr>
                <w:rFonts w:ascii="Arial" w:hAnsi="Arial" w:cs="Arial"/>
                <w:b/>
                <w:sz w:val="16"/>
                <w:szCs w:val="16"/>
              </w:rPr>
            </w:pPr>
            <w:r w:rsidRPr="008B0CA5">
              <w:rPr>
                <w:rFonts w:ascii="Arial" w:hAnsi="Arial" w:cs="Arial"/>
                <w:b/>
                <w:sz w:val="16"/>
                <w:szCs w:val="16"/>
              </w:rPr>
              <w:t>3.Validiteit</w:t>
            </w:r>
            <w:r>
              <w:rPr>
                <w:rFonts w:ascii="Arial" w:hAnsi="Arial" w:cs="Arial"/>
                <w:b/>
                <w:sz w:val="16"/>
                <w:szCs w:val="16"/>
              </w:rPr>
              <w:t xml:space="preserve">, </w:t>
            </w:r>
            <w:r w:rsidRPr="008B0CA5">
              <w:rPr>
                <w:rFonts w:ascii="Arial" w:hAnsi="Arial" w:cs="Arial"/>
                <w:b/>
                <w:sz w:val="16"/>
                <w:szCs w:val="16"/>
              </w:rPr>
              <w:t>4.Bruikbaarheid</w:t>
            </w:r>
          </w:p>
          <w:p w14:paraId="25045B1F" w14:textId="77777777" w:rsidR="002C0B7C" w:rsidRPr="008B0CA5" w:rsidRDefault="002C0B7C" w:rsidP="002C0B7C">
            <w:pPr>
              <w:rPr>
                <w:rFonts w:ascii="Arial" w:hAnsi="Arial" w:cs="Arial"/>
                <w:b/>
                <w:sz w:val="16"/>
                <w:szCs w:val="16"/>
              </w:rPr>
            </w:pPr>
            <w:r w:rsidRPr="008B0CA5">
              <w:rPr>
                <w:rFonts w:ascii="Arial" w:hAnsi="Arial" w:cs="Arial"/>
                <w:b/>
                <w:sz w:val="16"/>
                <w:szCs w:val="16"/>
              </w:rPr>
              <w:t>++= uitstekend</w:t>
            </w:r>
          </w:p>
          <w:p w14:paraId="332889AE" w14:textId="77777777" w:rsidR="002C0B7C" w:rsidRPr="008B0CA5" w:rsidRDefault="002C0B7C" w:rsidP="002C0B7C">
            <w:pPr>
              <w:rPr>
                <w:rFonts w:ascii="Arial" w:hAnsi="Arial" w:cs="Arial"/>
                <w:b/>
                <w:sz w:val="16"/>
                <w:szCs w:val="16"/>
              </w:rPr>
            </w:pPr>
            <w:r w:rsidRPr="008B0CA5">
              <w:rPr>
                <w:rFonts w:ascii="Arial" w:hAnsi="Arial" w:cs="Arial"/>
                <w:b/>
                <w:sz w:val="16"/>
                <w:szCs w:val="16"/>
              </w:rPr>
              <w:t>+ = voldoende</w:t>
            </w:r>
          </w:p>
          <w:p w14:paraId="3536B4C0" w14:textId="77777777" w:rsidR="002C0B7C" w:rsidRPr="008B0CA5" w:rsidRDefault="002C0B7C" w:rsidP="002C0B7C">
            <w:pPr>
              <w:rPr>
                <w:rFonts w:ascii="Arial" w:hAnsi="Arial" w:cs="Arial"/>
                <w:b/>
                <w:sz w:val="16"/>
                <w:szCs w:val="16"/>
              </w:rPr>
            </w:pPr>
            <w:r w:rsidRPr="008B0CA5">
              <w:rPr>
                <w:rFonts w:ascii="Arial" w:hAnsi="Arial" w:cs="Arial"/>
                <w:b/>
                <w:sz w:val="16"/>
                <w:szCs w:val="16"/>
              </w:rPr>
              <w:t>+/-=matig/beperkt</w:t>
            </w:r>
          </w:p>
          <w:p w14:paraId="0EC0E9BE" w14:textId="77777777" w:rsidR="002C0B7C" w:rsidRPr="008B0CA5" w:rsidRDefault="002C0B7C" w:rsidP="002C0B7C">
            <w:pPr>
              <w:rPr>
                <w:rFonts w:ascii="Arial" w:hAnsi="Arial" w:cs="Arial"/>
                <w:b/>
                <w:sz w:val="16"/>
                <w:szCs w:val="16"/>
              </w:rPr>
            </w:pPr>
            <w:r w:rsidRPr="008B0CA5">
              <w:rPr>
                <w:rFonts w:ascii="Arial" w:hAnsi="Arial" w:cs="Arial"/>
                <w:b/>
                <w:sz w:val="16"/>
                <w:szCs w:val="16"/>
              </w:rPr>
              <w:t>- = onvoldoende</w:t>
            </w:r>
          </w:p>
          <w:p w14:paraId="097726C5" w14:textId="19D3D626" w:rsidR="002C0B7C" w:rsidRPr="007F15C8" w:rsidRDefault="002C0B7C" w:rsidP="002C0B7C">
            <w:pPr>
              <w:spacing w:line="360" w:lineRule="auto"/>
              <w:rPr>
                <w:rFonts w:ascii="Arial Narrow" w:hAnsi="Arial Narrow" w:cs="Arial"/>
                <w:b/>
                <w:sz w:val="20"/>
                <w:szCs w:val="20"/>
              </w:rPr>
            </w:pPr>
            <w:r w:rsidRPr="008B0CA5">
              <w:rPr>
                <w:rFonts w:ascii="Arial" w:hAnsi="Arial" w:cs="Arial"/>
                <w:b/>
                <w:sz w:val="16"/>
                <w:szCs w:val="16"/>
              </w:rPr>
              <w:t>- - = afwezig</w:t>
            </w:r>
            <w:r>
              <w:rPr>
                <w:rFonts w:ascii="Arial" w:hAnsi="Arial" w:cs="Arial"/>
                <w:b/>
                <w:sz w:val="16"/>
                <w:szCs w:val="16"/>
              </w:rPr>
              <w:t>.</w:t>
            </w:r>
          </w:p>
        </w:tc>
      </w:tr>
      <w:tr w:rsidR="002C0B7C" w14:paraId="34BF94E9" w14:textId="77777777" w:rsidTr="007F15C8">
        <w:trPr>
          <w:trHeight w:val="201"/>
        </w:trPr>
        <w:tc>
          <w:tcPr>
            <w:tcW w:w="1838" w:type="dxa"/>
          </w:tcPr>
          <w:p w14:paraId="426851AF" w14:textId="77777777" w:rsidR="002C0B7C" w:rsidRPr="007F15C8" w:rsidRDefault="002C0B7C" w:rsidP="002C0B7C">
            <w:pPr>
              <w:rPr>
                <w:rFonts w:ascii="Arial Narrow" w:hAnsi="Arial Narrow"/>
                <w:sz w:val="20"/>
                <w:szCs w:val="20"/>
              </w:rPr>
            </w:pPr>
            <w:r w:rsidRPr="007F15C8">
              <w:rPr>
                <w:rFonts w:ascii="Arial Narrow" w:hAnsi="Arial Narrow"/>
                <w:sz w:val="20"/>
                <w:szCs w:val="20"/>
              </w:rPr>
              <w:t>Van Schie, Van den Muijsenbergh, 2017</w:t>
            </w:r>
          </w:p>
          <w:p w14:paraId="7E8FB5FE" w14:textId="77777777" w:rsidR="002C0B7C" w:rsidRDefault="002C0B7C" w:rsidP="002C0B7C">
            <w:pPr>
              <w:spacing w:line="360" w:lineRule="auto"/>
              <w:rPr>
                <w:rFonts w:ascii="Arial" w:hAnsi="Arial" w:cs="Arial"/>
              </w:rPr>
            </w:pPr>
          </w:p>
        </w:tc>
        <w:tc>
          <w:tcPr>
            <w:tcW w:w="2410" w:type="dxa"/>
          </w:tcPr>
          <w:p w14:paraId="6A45BCCB" w14:textId="437A729E" w:rsidR="002C0B7C" w:rsidRPr="002C0B7C" w:rsidRDefault="002C0B7C" w:rsidP="002C0B7C">
            <w:pPr>
              <w:rPr>
                <w:rFonts w:ascii="Arial" w:hAnsi="Arial" w:cs="Arial"/>
                <w:sz w:val="20"/>
                <w:szCs w:val="20"/>
              </w:rPr>
            </w:pPr>
            <w:r w:rsidRPr="002C0B7C">
              <w:rPr>
                <w:rFonts w:ascii="Arial Narrow" w:hAnsi="Arial Narrow"/>
                <w:sz w:val="20"/>
                <w:szCs w:val="20"/>
              </w:rPr>
              <w:t>Vluchteling kinderen uit grotendeels Syrië, Eritrea en Afghanistan vanaf 2013</w:t>
            </w:r>
          </w:p>
        </w:tc>
        <w:tc>
          <w:tcPr>
            <w:tcW w:w="6393" w:type="dxa"/>
          </w:tcPr>
          <w:p w14:paraId="1068AAC4" w14:textId="72D956FB" w:rsidR="002C0B7C" w:rsidRPr="002C0B7C" w:rsidRDefault="002C0B7C" w:rsidP="002C0B7C">
            <w:pPr>
              <w:rPr>
                <w:rFonts w:ascii="Arial" w:hAnsi="Arial" w:cs="Arial"/>
                <w:sz w:val="20"/>
                <w:szCs w:val="20"/>
              </w:rPr>
            </w:pPr>
            <w:r w:rsidRPr="002C0B7C">
              <w:rPr>
                <w:rFonts w:ascii="Arial Narrow" w:hAnsi="Arial Narrow"/>
                <w:sz w:val="20"/>
                <w:szCs w:val="20"/>
              </w:rPr>
              <w:t xml:space="preserve"> Herkenning en overzicht van psychosociale problemen bij vluchtelingkinderen uit Syrië, Eritrea en Afghanistan</w:t>
            </w:r>
          </w:p>
        </w:tc>
        <w:tc>
          <w:tcPr>
            <w:tcW w:w="3498" w:type="dxa"/>
          </w:tcPr>
          <w:p w14:paraId="4A5217F9" w14:textId="77777777" w:rsidR="002C0B7C" w:rsidRPr="002C0B7C" w:rsidRDefault="002C0B7C" w:rsidP="002C0B7C">
            <w:pPr>
              <w:rPr>
                <w:rFonts w:ascii="Arial" w:hAnsi="Arial" w:cs="Arial"/>
                <w:sz w:val="16"/>
                <w:szCs w:val="16"/>
              </w:rPr>
            </w:pPr>
            <w:r w:rsidRPr="002C0B7C">
              <w:rPr>
                <w:rFonts w:ascii="Arial" w:hAnsi="Arial" w:cs="Arial"/>
                <w:sz w:val="16"/>
                <w:szCs w:val="16"/>
              </w:rPr>
              <w:t>1.++</w:t>
            </w:r>
          </w:p>
          <w:p w14:paraId="6F8B88C7" w14:textId="77777777" w:rsidR="002C0B7C" w:rsidRPr="002C0B7C" w:rsidRDefault="002C0B7C" w:rsidP="002C0B7C">
            <w:pPr>
              <w:rPr>
                <w:rFonts w:ascii="Arial" w:hAnsi="Arial" w:cs="Arial"/>
                <w:sz w:val="16"/>
                <w:szCs w:val="16"/>
              </w:rPr>
            </w:pPr>
            <w:r w:rsidRPr="002C0B7C">
              <w:rPr>
                <w:rFonts w:ascii="Arial" w:hAnsi="Arial" w:cs="Arial"/>
                <w:sz w:val="16"/>
                <w:szCs w:val="16"/>
              </w:rPr>
              <w:t>2.++</w:t>
            </w:r>
          </w:p>
          <w:p w14:paraId="1B4D5917" w14:textId="77777777" w:rsidR="002C0B7C" w:rsidRPr="002C0B7C" w:rsidRDefault="002C0B7C" w:rsidP="002C0B7C">
            <w:pPr>
              <w:rPr>
                <w:rFonts w:ascii="Arial" w:hAnsi="Arial" w:cs="Arial"/>
                <w:sz w:val="16"/>
                <w:szCs w:val="16"/>
              </w:rPr>
            </w:pPr>
            <w:r w:rsidRPr="002C0B7C">
              <w:rPr>
                <w:rFonts w:ascii="Arial" w:hAnsi="Arial" w:cs="Arial"/>
                <w:sz w:val="16"/>
                <w:szCs w:val="16"/>
              </w:rPr>
              <w:t>3.++</w:t>
            </w:r>
          </w:p>
          <w:p w14:paraId="1A6BCDB7" w14:textId="27573CEA" w:rsidR="002C0B7C" w:rsidRPr="002C0B7C" w:rsidRDefault="002C0B7C" w:rsidP="002C0B7C">
            <w:pPr>
              <w:rPr>
                <w:rFonts w:ascii="Arial" w:hAnsi="Arial" w:cs="Arial"/>
                <w:sz w:val="16"/>
                <w:szCs w:val="16"/>
              </w:rPr>
            </w:pPr>
            <w:r w:rsidRPr="002C0B7C">
              <w:rPr>
                <w:rFonts w:ascii="Arial" w:hAnsi="Arial" w:cs="Arial"/>
                <w:sz w:val="16"/>
                <w:szCs w:val="16"/>
              </w:rPr>
              <w:t>4.++</w:t>
            </w:r>
          </w:p>
        </w:tc>
      </w:tr>
      <w:tr w:rsidR="002C0B7C" w14:paraId="4D045EDF" w14:textId="77777777" w:rsidTr="007F15C8">
        <w:tc>
          <w:tcPr>
            <w:tcW w:w="1838" w:type="dxa"/>
          </w:tcPr>
          <w:p w14:paraId="34C087A9" w14:textId="02AD5E76" w:rsidR="002C0B7C" w:rsidRPr="002C0B7C" w:rsidRDefault="002C0B7C" w:rsidP="002C0B7C">
            <w:pPr>
              <w:rPr>
                <w:rFonts w:ascii="Arial Narrow" w:hAnsi="Arial Narrow"/>
                <w:sz w:val="20"/>
                <w:szCs w:val="20"/>
              </w:rPr>
            </w:pPr>
            <w:r w:rsidRPr="002C0B7C">
              <w:rPr>
                <w:rFonts w:ascii="Arial Narrow" w:hAnsi="Arial Narrow"/>
                <w:sz w:val="20"/>
                <w:szCs w:val="20"/>
              </w:rPr>
              <w:t>Pharos, 2016.</w:t>
            </w:r>
          </w:p>
        </w:tc>
        <w:tc>
          <w:tcPr>
            <w:tcW w:w="2410" w:type="dxa"/>
          </w:tcPr>
          <w:p w14:paraId="59213024" w14:textId="08E0E84A" w:rsidR="002C0B7C" w:rsidRPr="002C0B7C" w:rsidRDefault="002C0B7C" w:rsidP="002C0B7C">
            <w:pPr>
              <w:spacing w:line="360" w:lineRule="auto"/>
              <w:rPr>
                <w:rFonts w:ascii="Arial" w:hAnsi="Arial" w:cs="Arial"/>
                <w:sz w:val="20"/>
                <w:szCs w:val="20"/>
              </w:rPr>
            </w:pPr>
            <w:r w:rsidRPr="002C0B7C">
              <w:rPr>
                <w:rFonts w:ascii="Arial Narrow" w:hAnsi="Arial Narrow"/>
                <w:sz w:val="20"/>
                <w:szCs w:val="20"/>
              </w:rPr>
              <w:t>Vluchtelingen in Nederland</w:t>
            </w:r>
          </w:p>
        </w:tc>
        <w:tc>
          <w:tcPr>
            <w:tcW w:w="6393" w:type="dxa"/>
          </w:tcPr>
          <w:p w14:paraId="0352A294" w14:textId="56A2A1F3" w:rsidR="002C0B7C" w:rsidRPr="002C0B7C" w:rsidRDefault="002C0B7C" w:rsidP="002C0B7C">
            <w:pPr>
              <w:rPr>
                <w:rFonts w:ascii="Arial Narrow" w:hAnsi="Arial Narrow"/>
                <w:sz w:val="20"/>
                <w:szCs w:val="20"/>
              </w:rPr>
            </w:pPr>
            <w:r w:rsidRPr="002C0B7C">
              <w:rPr>
                <w:rFonts w:ascii="Arial Narrow" w:hAnsi="Arial Narrow"/>
                <w:sz w:val="20"/>
                <w:szCs w:val="20"/>
              </w:rPr>
              <w:t>Hoe kan  preventie, ondersteuning en zorg zo ingericht  worden dat gezondheid</w:t>
            </w:r>
          </w:p>
          <w:p w14:paraId="6940B56F" w14:textId="1433A969" w:rsidR="002C0B7C" w:rsidRDefault="002C0B7C" w:rsidP="002C0B7C">
            <w:pPr>
              <w:rPr>
                <w:rFonts w:ascii="Arial" w:hAnsi="Arial" w:cs="Arial"/>
              </w:rPr>
            </w:pPr>
            <w:r w:rsidRPr="002C0B7C">
              <w:rPr>
                <w:rFonts w:ascii="Arial Narrow" w:hAnsi="Arial Narrow"/>
                <w:sz w:val="20"/>
                <w:szCs w:val="20"/>
              </w:rPr>
              <w:t>problemen bij vluchtelingen worden voorkomen en zorg en ondersteuning voor hen adequaat functioneren</w:t>
            </w:r>
          </w:p>
        </w:tc>
        <w:tc>
          <w:tcPr>
            <w:tcW w:w="3498" w:type="dxa"/>
          </w:tcPr>
          <w:p w14:paraId="41B5E1E5" w14:textId="62DDD04B" w:rsidR="002C0B7C" w:rsidRDefault="002C0B7C" w:rsidP="002C0B7C">
            <w:pPr>
              <w:rPr>
                <w:rFonts w:ascii="Arial" w:hAnsi="Arial" w:cs="Arial"/>
                <w:sz w:val="16"/>
                <w:szCs w:val="16"/>
              </w:rPr>
            </w:pPr>
            <w:r>
              <w:rPr>
                <w:rFonts w:ascii="Arial" w:hAnsi="Arial" w:cs="Arial"/>
                <w:sz w:val="16"/>
                <w:szCs w:val="16"/>
              </w:rPr>
              <w:t>1.+/-</w:t>
            </w:r>
          </w:p>
          <w:p w14:paraId="08D491F2" w14:textId="77777777" w:rsidR="002C0B7C" w:rsidRDefault="002C0B7C" w:rsidP="002C0B7C">
            <w:pPr>
              <w:rPr>
                <w:rFonts w:ascii="Arial" w:hAnsi="Arial" w:cs="Arial"/>
                <w:sz w:val="16"/>
                <w:szCs w:val="16"/>
              </w:rPr>
            </w:pPr>
            <w:r>
              <w:rPr>
                <w:rFonts w:ascii="Arial" w:hAnsi="Arial" w:cs="Arial"/>
                <w:sz w:val="16"/>
                <w:szCs w:val="16"/>
              </w:rPr>
              <w:t>2.+</w:t>
            </w:r>
          </w:p>
          <w:p w14:paraId="54668796" w14:textId="77777777" w:rsidR="002C0B7C" w:rsidRDefault="002C0B7C" w:rsidP="002C0B7C">
            <w:pPr>
              <w:rPr>
                <w:rFonts w:ascii="Arial" w:hAnsi="Arial" w:cs="Arial"/>
                <w:sz w:val="16"/>
                <w:szCs w:val="16"/>
              </w:rPr>
            </w:pPr>
            <w:r>
              <w:rPr>
                <w:rFonts w:ascii="Arial" w:hAnsi="Arial" w:cs="Arial"/>
                <w:sz w:val="16"/>
                <w:szCs w:val="16"/>
              </w:rPr>
              <w:t>3.+</w:t>
            </w:r>
          </w:p>
          <w:p w14:paraId="727D53CA" w14:textId="3E7C1BE8" w:rsidR="002C0B7C" w:rsidRPr="002C0B7C" w:rsidRDefault="002C0B7C" w:rsidP="002C0B7C">
            <w:pPr>
              <w:rPr>
                <w:rFonts w:ascii="Arial" w:hAnsi="Arial" w:cs="Arial"/>
                <w:sz w:val="16"/>
                <w:szCs w:val="16"/>
              </w:rPr>
            </w:pPr>
            <w:r>
              <w:rPr>
                <w:rFonts w:ascii="Arial" w:hAnsi="Arial" w:cs="Arial"/>
                <w:sz w:val="16"/>
                <w:szCs w:val="16"/>
              </w:rPr>
              <w:t>4.+</w:t>
            </w:r>
          </w:p>
        </w:tc>
      </w:tr>
      <w:tr w:rsidR="002C0B7C" w14:paraId="0D0CCFFF" w14:textId="77777777" w:rsidTr="007F15C8">
        <w:tc>
          <w:tcPr>
            <w:tcW w:w="1838" w:type="dxa"/>
          </w:tcPr>
          <w:p w14:paraId="3BB87FD5" w14:textId="10881458" w:rsidR="002C0B7C" w:rsidRPr="002C0B7C" w:rsidRDefault="002C0B7C" w:rsidP="002C0B7C">
            <w:pPr>
              <w:rPr>
                <w:rFonts w:ascii="Arial" w:hAnsi="Arial" w:cs="Arial"/>
                <w:sz w:val="20"/>
                <w:szCs w:val="20"/>
              </w:rPr>
            </w:pPr>
            <w:r w:rsidRPr="002C0B7C">
              <w:rPr>
                <w:rFonts w:ascii="Arial Narrow" w:hAnsi="Arial Narrow" w:cs="Arial"/>
                <w:sz w:val="20"/>
                <w:szCs w:val="20"/>
              </w:rPr>
              <w:t>Möhle, Tuk, Wassink, Kooijman &amp; Kleijweg,2017</w:t>
            </w:r>
          </w:p>
        </w:tc>
        <w:tc>
          <w:tcPr>
            <w:tcW w:w="2410" w:type="dxa"/>
          </w:tcPr>
          <w:p w14:paraId="300CDAA8" w14:textId="51BFF8FB" w:rsidR="002C0B7C" w:rsidRPr="002C0B7C" w:rsidRDefault="002C0B7C" w:rsidP="002C0B7C">
            <w:pPr>
              <w:rPr>
                <w:rFonts w:ascii="Arial" w:hAnsi="Arial" w:cs="Arial"/>
                <w:sz w:val="20"/>
                <w:szCs w:val="20"/>
              </w:rPr>
            </w:pPr>
            <w:r w:rsidRPr="002C0B7C">
              <w:rPr>
                <w:rFonts w:ascii="Arial Narrow" w:hAnsi="Arial Narrow"/>
                <w:sz w:val="20"/>
                <w:szCs w:val="20"/>
              </w:rPr>
              <w:t>Syrische en Eritrese vluchtelinggezinnen in Nederland</w:t>
            </w:r>
          </w:p>
        </w:tc>
        <w:tc>
          <w:tcPr>
            <w:tcW w:w="6393" w:type="dxa"/>
          </w:tcPr>
          <w:p w14:paraId="3ED85783" w14:textId="60F22357" w:rsidR="002C0B7C" w:rsidRPr="002C0B7C" w:rsidRDefault="002C0B7C" w:rsidP="002C0B7C">
            <w:pPr>
              <w:rPr>
                <w:rFonts w:ascii="Arial Narrow" w:hAnsi="Arial Narrow"/>
                <w:sz w:val="20"/>
                <w:szCs w:val="20"/>
              </w:rPr>
            </w:pPr>
            <w:r w:rsidRPr="002C0B7C">
              <w:rPr>
                <w:rFonts w:ascii="Arial Narrow" w:hAnsi="Arial Narrow"/>
                <w:sz w:val="20"/>
                <w:szCs w:val="20"/>
              </w:rPr>
              <w:t>Wat is er nodig om bestaande interventies zichtbaar en inzetbaar te maken bij de ondersteuning aan vluchtelingen-gezinnen?</w:t>
            </w:r>
            <w:r>
              <w:rPr>
                <w:rFonts w:ascii="Arial Narrow" w:hAnsi="Arial Narrow"/>
                <w:sz w:val="20"/>
                <w:szCs w:val="20"/>
              </w:rPr>
              <w:t xml:space="preserve"> Verbeteren van ondersteuning.</w:t>
            </w:r>
          </w:p>
          <w:p w14:paraId="782D356C" w14:textId="0BC7E3F5" w:rsidR="002C0B7C" w:rsidRDefault="002C0B7C" w:rsidP="002C0B7C">
            <w:pPr>
              <w:spacing w:line="360" w:lineRule="auto"/>
              <w:rPr>
                <w:rFonts w:ascii="Arial" w:hAnsi="Arial" w:cs="Arial"/>
              </w:rPr>
            </w:pPr>
          </w:p>
        </w:tc>
        <w:tc>
          <w:tcPr>
            <w:tcW w:w="3498" w:type="dxa"/>
          </w:tcPr>
          <w:p w14:paraId="5661F77D" w14:textId="77777777" w:rsidR="002C0B7C" w:rsidRDefault="00DA2C67" w:rsidP="002C0B7C">
            <w:pPr>
              <w:rPr>
                <w:rFonts w:ascii="Arial" w:hAnsi="Arial" w:cs="Arial"/>
                <w:sz w:val="16"/>
                <w:szCs w:val="16"/>
              </w:rPr>
            </w:pPr>
            <w:r>
              <w:rPr>
                <w:rFonts w:ascii="Arial" w:hAnsi="Arial" w:cs="Arial"/>
                <w:sz w:val="16"/>
                <w:szCs w:val="16"/>
              </w:rPr>
              <w:t>1.+</w:t>
            </w:r>
          </w:p>
          <w:p w14:paraId="2A44A2BA" w14:textId="77777777" w:rsidR="00DA2C67" w:rsidRDefault="00DA2C67" w:rsidP="002C0B7C">
            <w:pPr>
              <w:rPr>
                <w:rFonts w:ascii="Arial" w:hAnsi="Arial" w:cs="Arial"/>
                <w:sz w:val="16"/>
                <w:szCs w:val="16"/>
              </w:rPr>
            </w:pPr>
            <w:r>
              <w:rPr>
                <w:rFonts w:ascii="Arial" w:hAnsi="Arial" w:cs="Arial"/>
                <w:sz w:val="16"/>
                <w:szCs w:val="16"/>
              </w:rPr>
              <w:t>2.++</w:t>
            </w:r>
          </w:p>
          <w:p w14:paraId="137EF264" w14:textId="77777777" w:rsidR="00DA2C67" w:rsidRDefault="00DA2C67" w:rsidP="002C0B7C">
            <w:pPr>
              <w:rPr>
                <w:rFonts w:ascii="Arial" w:hAnsi="Arial" w:cs="Arial"/>
                <w:sz w:val="16"/>
                <w:szCs w:val="16"/>
              </w:rPr>
            </w:pPr>
            <w:r>
              <w:rPr>
                <w:rFonts w:ascii="Arial" w:hAnsi="Arial" w:cs="Arial"/>
                <w:sz w:val="16"/>
                <w:szCs w:val="16"/>
              </w:rPr>
              <w:t>3.+</w:t>
            </w:r>
          </w:p>
          <w:p w14:paraId="79675AA1" w14:textId="445B2B67" w:rsidR="00DA2C67" w:rsidRPr="002C0B7C" w:rsidRDefault="00DA2C67" w:rsidP="002C0B7C">
            <w:pPr>
              <w:rPr>
                <w:rFonts w:ascii="Arial" w:hAnsi="Arial" w:cs="Arial"/>
                <w:sz w:val="16"/>
                <w:szCs w:val="16"/>
              </w:rPr>
            </w:pPr>
            <w:r>
              <w:rPr>
                <w:rFonts w:ascii="Arial" w:hAnsi="Arial" w:cs="Arial"/>
                <w:sz w:val="16"/>
                <w:szCs w:val="16"/>
              </w:rPr>
              <w:t>4.+</w:t>
            </w:r>
          </w:p>
        </w:tc>
      </w:tr>
      <w:tr w:rsidR="00DA2C67" w14:paraId="5A826D9B" w14:textId="77777777" w:rsidTr="007F15C8">
        <w:tc>
          <w:tcPr>
            <w:tcW w:w="1838" w:type="dxa"/>
          </w:tcPr>
          <w:p w14:paraId="3F9426B4" w14:textId="148D50E7" w:rsidR="00DA2C67" w:rsidRPr="00DA2C67" w:rsidRDefault="00DA2C67" w:rsidP="00DA2C67">
            <w:pPr>
              <w:rPr>
                <w:rFonts w:ascii="Arial Narrow" w:hAnsi="Arial Narrow"/>
                <w:sz w:val="16"/>
                <w:szCs w:val="16"/>
              </w:rPr>
            </w:pPr>
            <w:r w:rsidRPr="00DA2C67">
              <w:rPr>
                <w:rFonts w:ascii="Arial Narrow" w:hAnsi="Arial Narrow"/>
                <w:sz w:val="20"/>
                <w:szCs w:val="20"/>
              </w:rPr>
              <w:t>Mulders, Tuk, 2016</w:t>
            </w:r>
            <w:r>
              <w:rPr>
                <w:rFonts w:ascii="Arial Narrow" w:hAnsi="Arial Narrow"/>
                <w:sz w:val="16"/>
                <w:szCs w:val="16"/>
              </w:rPr>
              <w:t>.</w:t>
            </w:r>
          </w:p>
        </w:tc>
        <w:tc>
          <w:tcPr>
            <w:tcW w:w="2410" w:type="dxa"/>
          </w:tcPr>
          <w:p w14:paraId="319DA2A8" w14:textId="5A7730B9" w:rsidR="00DA2C67" w:rsidRPr="00DA2C67" w:rsidRDefault="00DA2C67" w:rsidP="00DA2C67">
            <w:pPr>
              <w:rPr>
                <w:rFonts w:ascii="Arial" w:hAnsi="Arial" w:cs="Arial"/>
                <w:sz w:val="20"/>
                <w:szCs w:val="20"/>
              </w:rPr>
            </w:pPr>
            <w:r w:rsidRPr="00DA2C67">
              <w:rPr>
                <w:rFonts w:ascii="Arial Narrow" w:hAnsi="Arial Narrow"/>
                <w:sz w:val="20"/>
                <w:szCs w:val="20"/>
              </w:rPr>
              <w:t>Syrische vluchteling-gezinnen met kinderen in verschillende leeftijden en ontwikkelings</w:t>
            </w:r>
            <w:r>
              <w:rPr>
                <w:rFonts w:ascii="Arial Narrow" w:hAnsi="Arial Narrow"/>
                <w:sz w:val="20"/>
                <w:szCs w:val="20"/>
              </w:rPr>
              <w:t>-</w:t>
            </w:r>
            <w:r w:rsidRPr="00DA2C67">
              <w:rPr>
                <w:rFonts w:ascii="Arial Narrow" w:hAnsi="Arial Narrow"/>
                <w:sz w:val="20"/>
                <w:szCs w:val="20"/>
              </w:rPr>
              <w:t xml:space="preserve">fasen.  </w:t>
            </w:r>
          </w:p>
        </w:tc>
        <w:tc>
          <w:tcPr>
            <w:tcW w:w="6393" w:type="dxa"/>
          </w:tcPr>
          <w:p w14:paraId="0775C3A7" w14:textId="6ECBA8CB" w:rsidR="00DA2C67" w:rsidRPr="00DA2C67" w:rsidRDefault="00DA2C67" w:rsidP="00DA2C67">
            <w:pPr>
              <w:rPr>
                <w:rFonts w:ascii="Arial" w:hAnsi="Arial" w:cs="Arial"/>
                <w:sz w:val="20"/>
                <w:szCs w:val="20"/>
              </w:rPr>
            </w:pPr>
            <w:r w:rsidRPr="00DA2C67">
              <w:rPr>
                <w:rFonts w:ascii="Arial Narrow" w:hAnsi="Arial Narrow"/>
                <w:sz w:val="20"/>
                <w:szCs w:val="20"/>
              </w:rPr>
              <w:t>Wat zijn ervaringen van Syrische vluchtelinggezinnen die nieuw zijn in de gemeente t.a.v. opvang,  zorg en opvoeding?</w:t>
            </w:r>
          </w:p>
        </w:tc>
        <w:tc>
          <w:tcPr>
            <w:tcW w:w="3498" w:type="dxa"/>
          </w:tcPr>
          <w:p w14:paraId="4659548B" w14:textId="77777777" w:rsidR="00DA2C67" w:rsidRDefault="00DA2C67" w:rsidP="00DA2C67">
            <w:pPr>
              <w:rPr>
                <w:rFonts w:ascii="Arial" w:hAnsi="Arial" w:cs="Arial"/>
                <w:sz w:val="16"/>
                <w:szCs w:val="16"/>
              </w:rPr>
            </w:pPr>
            <w:r>
              <w:rPr>
                <w:rFonts w:ascii="Arial" w:hAnsi="Arial" w:cs="Arial"/>
                <w:sz w:val="16"/>
                <w:szCs w:val="16"/>
              </w:rPr>
              <w:t>1.+/-</w:t>
            </w:r>
          </w:p>
          <w:p w14:paraId="4F4F39BE" w14:textId="77777777" w:rsidR="00DA2C67" w:rsidRDefault="00DA2C67" w:rsidP="00DA2C67">
            <w:pPr>
              <w:rPr>
                <w:rFonts w:ascii="Arial" w:hAnsi="Arial" w:cs="Arial"/>
                <w:sz w:val="16"/>
                <w:szCs w:val="16"/>
              </w:rPr>
            </w:pPr>
            <w:r>
              <w:rPr>
                <w:rFonts w:ascii="Arial" w:hAnsi="Arial" w:cs="Arial"/>
                <w:sz w:val="16"/>
                <w:szCs w:val="16"/>
              </w:rPr>
              <w:t>2.+</w:t>
            </w:r>
          </w:p>
          <w:p w14:paraId="19A16B58" w14:textId="77777777" w:rsidR="00DA2C67" w:rsidRDefault="00DA2C67" w:rsidP="00DA2C67">
            <w:pPr>
              <w:rPr>
                <w:rFonts w:ascii="Arial" w:hAnsi="Arial" w:cs="Arial"/>
                <w:sz w:val="16"/>
                <w:szCs w:val="16"/>
              </w:rPr>
            </w:pPr>
            <w:r>
              <w:rPr>
                <w:rFonts w:ascii="Arial" w:hAnsi="Arial" w:cs="Arial"/>
                <w:sz w:val="16"/>
                <w:szCs w:val="16"/>
              </w:rPr>
              <w:t>3+</w:t>
            </w:r>
          </w:p>
          <w:p w14:paraId="4BDF8F1F" w14:textId="74A82956" w:rsidR="00DA2C67" w:rsidRPr="002C0B7C" w:rsidRDefault="00DA2C67" w:rsidP="00DA2C67">
            <w:pPr>
              <w:rPr>
                <w:rFonts w:ascii="Arial" w:hAnsi="Arial" w:cs="Arial"/>
                <w:sz w:val="16"/>
                <w:szCs w:val="16"/>
              </w:rPr>
            </w:pPr>
            <w:r>
              <w:rPr>
                <w:rFonts w:ascii="Arial" w:hAnsi="Arial" w:cs="Arial"/>
                <w:sz w:val="16"/>
                <w:szCs w:val="16"/>
              </w:rPr>
              <w:t>4.+</w:t>
            </w:r>
          </w:p>
        </w:tc>
      </w:tr>
      <w:tr w:rsidR="00DA2C67" w14:paraId="239F00B1" w14:textId="77777777" w:rsidTr="007F15C8">
        <w:tc>
          <w:tcPr>
            <w:tcW w:w="1838" w:type="dxa"/>
          </w:tcPr>
          <w:p w14:paraId="2B0FF0D3" w14:textId="5024AAFF" w:rsidR="00DA2C67" w:rsidRPr="00DA2C67" w:rsidRDefault="00DA2C67" w:rsidP="00DA2C67">
            <w:pPr>
              <w:rPr>
                <w:rFonts w:ascii="Arial Narrow" w:hAnsi="Arial Narrow" w:cs="Arial"/>
                <w:sz w:val="20"/>
                <w:szCs w:val="20"/>
              </w:rPr>
            </w:pPr>
            <w:r w:rsidRPr="00DA2C67">
              <w:rPr>
                <w:rFonts w:ascii="Arial Narrow" w:hAnsi="Arial Narrow" w:cs="Arial"/>
                <w:sz w:val="20"/>
                <w:szCs w:val="20"/>
              </w:rPr>
              <w:t>Pharos,</w:t>
            </w:r>
            <w:r>
              <w:rPr>
                <w:rFonts w:ascii="Arial Narrow" w:hAnsi="Arial Narrow" w:cs="Arial"/>
                <w:sz w:val="20"/>
                <w:szCs w:val="20"/>
              </w:rPr>
              <w:t xml:space="preserve"> </w:t>
            </w:r>
            <w:r w:rsidRPr="00DA2C67">
              <w:rPr>
                <w:rFonts w:ascii="Arial Narrow" w:hAnsi="Arial Narrow" w:cs="Arial"/>
                <w:sz w:val="20"/>
                <w:szCs w:val="20"/>
              </w:rPr>
              <w:t>GGD-GHOR Nl, 2017.</w:t>
            </w:r>
          </w:p>
          <w:p w14:paraId="58B3A8E0" w14:textId="77777777" w:rsidR="00DA2C67" w:rsidRDefault="00DA2C67" w:rsidP="00DA2C67">
            <w:pPr>
              <w:spacing w:line="360" w:lineRule="auto"/>
              <w:rPr>
                <w:rFonts w:ascii="Arial" w:hAnsi="Arial" w:cs="Arial"/>
              </w:rPr>
            </w:pPr>
          </w:p>
        </w:tc>
        <w:tc>
          <w:tcPr>
            <w:tcW w:w="2410" w:type="dxa"/>
          </w:tcPr>
          <w:p w14:paraId="753AF3EC" w14:textId="77777777" w:rsidR="00DA2C67" w:rsidRPr="00DA2C67" w:rsidRDefault="00DA2C67" w:rsidP="00DA2C67">
            <w:pPr>
              <w:rPr>
                <w:rFonts w:ascii="Arial Narrow" w:hAnsi="Arial Narrow"/>
                <w:sz w:val="20"/>
                <w:szCs w:val="20"/>
              </w:rPr>
            </w:pPr>
            <w:r w:rsidRPr="00DA2C67">
              <w:rPr>
                <w:rFonts w:ascii="Arial Narrow" w:hAnsi="Arial Narrow"/>
                <w:sz w:val="20"/>
                <w:szCs w:val="20"/>
              </w:rPr>
              <w:t>Statushouders-kinderen in Nederland</w:t>
            </w:r>
          </w:p>
          <w:p w14:paraId="7F6283D8" w14:textId="77777777" w:rsidR="00DA2C67" w:rsidRDefault="00DA2C67" w:rsidP="00DA2C67">
            <w:pPr>
              <w:spacing w:line="360" w:lineRule="auto"/>
              <w:rPr>
                <w:rFonts w:ascii="Arial" w:hAnsi="Arial" w:cs="Arial"/>
              </w:rPr>
            </w:pPr>
          </w:p>
        </w:tc>
        <w:tc>
          <w:tcPr>
            <w:tcW w:w="6393" w:type="dxa"/>
          </w:tcPr>
          <w:p w14:paraId="0168F9F2" w14:textId="7BF62732" w:rsidR="00DA2C67" w:rsidRPr="00DA2C67" w:rsidRDefault="00DA2C67" w:rsidP="00DA2C67">
            <w:pPr>
              <w:rPr>
                <w:rFonts w:ascii="Arial" w:hAnsi="Arial" w:cs="Arial"/>
                <w:sz w:val="20"/>
                <w:szCs w:val="20"/>
              </w:rPr>
            </w:pPr>
            <w:r w:rsidRPr="00DA2C67">
              <w:rPr>
                <w:rFonts w:ascii="Arial Narrow" w:hAnsi="Arial Narrow"/>
                <w:sz w:val="20"/>
                <w:szCs w:val="20"/>
              </w:rPr>
              <w:t>Waarom hebben statushouders extra aandacht nodig? Waar  als JGZ medewerker rekening mee houden? Welke samenwerkingspartners betrokken? Focus  intakegesprek: eerste face to face contact vanuit de JGZ.</w:t>
            </w:r>
          </w:p>
        </w:tc>
        <w:tc>
          <w:tcPr>
            <w:tcW w:w="3498" w:type="dxa"/>
          </w:tcPr>
          <w:p w14:paraId="55A37359" w14:textId="2DAE21B2" w:rsidR="00DA2C67" w:rsidRDefault="00DA2C67" w:rsidP="00DA2C67">
            <w:pPr>
              <w:rPr>
                <w:rFonts w:ascii="Arial" w:hAnsi="Arial" w:cs="Arial"/>
                <w:sz w:val="16"/>
                <w:szCs w:val="16"/>
              </w:rPr>
            </w:pPr>
            <w:r>
              <w:rPr>
                <w:rFonts w:ascii="Arial" w:hAnsi="Arial" w:cs="Arial"/>
                <w:sz w:val="16"/>
                <w:szCs w:val="16"/>
              </w:rPr>
              <w:t>1+</w:t>
            </w:r>
          </w:p>
          <w:p w14:paraId="23521312" w14:textId="77777777" w:rsidR="00DA2C67" w:rsidRDefault="00DA2C67" w:rsidP="00DA2C67">
            <w:pPr>
              <w:rPr>
                <w:rFonts w:ascii="Arial" w:hAnsi="Arial" w:cs="Arial"/>
                <w:sz w:val="16"/>
                <w:szCs w:val="16"/>
              </w:rPr>
            </w:pPr>
            <w:r>
              <w:rPr>
                <w:rFonts w:ascii="Arial" w:hAnsi="Arial" w:cs="Arial"/>
                <w:sz w:val="16"/>
                <w:szCs w:val="16"/>
              </w:rPr>
              <w:t>2++</w:t>
            </w:r>
          </w:p>
          <w:p w14:paraId="60D3C4C7" w14:textId="77777777" w:rsidR="00DA2C67" w:rsidRDefault="00DA2C67" w:rsidP="00DA2C67">
            <w:pPr>
              <w:rPr>
                <w:rFonts w:ascii="Arial" w:hAnsi="Arial" w:cs="Arial"/>
                <w:sz w:val="16"/>
                <w:szCs w:val="16"/>
              </w:rPr>
            </w:pPr>
            <w:r>
              <w:rPr>
                <w:rFonts w:ascii="Arial" w:hAnsi="Arial" w:cs="Arial"/>
                <w:sz w:val="16"/>
                <w:szCs w:val="16"/>
              </w:rPr>
              <w:t>3.++</w:t>
            </w:r>
          </w:p>
          <w:p w14:paraId="334971C9" w14:textId="73DACCAB" w:rsidR="00DA2C67" w:rsidRPr="002C0B7C" w:rsidRDefault="00DA2C67" w:rsidP="00DA2C67">
            <w:pPr>
              <w:rPr>
                <w:rFonts w:ascii="Arial" w:hAnsi="Arial" w:cs="Arial"/>
                <w:sz w:val="16"/>
                <w:szCs w:val="16"/>
              </w:rPr>
            </w:pPr>
            <w:r>
              <w:rPr>
                <w:rFonts w:ascii="Arial" w:hAnsi="Arial" w:cs="Arial"/>
                <w:sz w:val="16"/>
                <w:szCs w:val="16"/>
              </w:rPr>
              <w:t>4.++</w:t>
            </w:r>
          </w:p>
        </w:tc>
      </w:tr>
      <w:tr w:rsidR="00DA2C67" w14:paraId="6D4B0C45" w14:textId="77777777" w:rsidTr="007F15C8">
        <w:tc>
          <w:tcPr>
            <w:tcW w:w="1838" w:type="dxa"/>
          </w:tcPr>
          <w:p w14:paraId="25EA4F05" w14:textId="0FA42509" w:rsidR="00DA2C67" w:rsidRPr="00DA2C67" w:rsidRDefault="00DA2C67" w:rsidP="00DA2C67">
            <w:pPr>
              <w:spacing w:line="360" w:lineRule="auto"/>
              <w:rPr>
                <w:rFonts w:ascii="Arial" w:hAnsi="Arial" w:cs="Arial"/>
                <w:sz w:val="20"/>
                <w:szCs w:val="20"/>
              </w:rPr>
            </w:pPr>
            <w:r w:rsidRPr="00DA2C67">
              <w:rPr>
                <w:rFonts w:ascii="Arial Narrow" w:hAnsi="Arial Narrow"/>
                <w:sz w:val="20"/>
                <w:szCs w:val="20"/>
              </w:rPr>
              <w:t>Bouteh, Pharos 2017.</w:t>
            </w:r>
          </w:p>
        </w:tc>
        <w:tc>
          <w:tcPr>
            <w:tcW w:w="2410" w:type="dxa"/>
          </w:tcPr>
          <w:p w14:paraId="5B42A802" w14:textId="77777777" w:rsidR="00DA2C67" w:rsidRPr="00DA2C67" w:rsidRDefault="00DA2C67" w:rsidP="00DA2C67">
            <w:pPr>
              <w:rPr>
                <w:rFonts w:ascii="Arial Narrow" w:hAnsi="Arial Narrow"/>
                <w:sz w:val="20"/>
                <w:szCs w:val="20"/>
              </w:rPr>
            </w:pPr>
            <w:r w:rsidRPr="00DA2C67">
              <w:rPr>
                <w:rFonts w:ascii="Arial Narrow" w:hAnsi="Arial Narrow"/>
                <w:sz w:val="20"/>
                <w:szCs w:val="20"/>
              </w:rPr>
              <w:t>Hulpverleners, vluchtelingen, anderstaligen</w:t>
            </w:r>
          </w:p>
          <w:p w14:paraId="273435D6" w14:textId="77777777" w:rsidR="00DA2C67" w:rsidRPr="00DA2C67" w:rsidRDefault="00DA2C67" w:rsidP="00DA2C67">
            <w:pPr>
              <w:rPr>
                <w:rFonts w:ascii="Arial Narrow" w:hAnsi="Arial Narrow"/>
                <w:sz w:val="20"/>
                <w:szCs w:val="20"/>
              </w:rPr>
            </w:pPr>
          </w:p>
          <w:p w14:paraId="28E6444D" w14:textId="77777777" w:rsidR="00DA2C67" w:rsidRDefault="00DA2C67" w:rsidP="00DA2C67">
            <w:pPr>
              <w:spacing w:line="360" w:lineRule="auto"/>
              <w:rPr>
                <w:rFonts w:ascii="Arial" w:hAnsi="Arial" w:cs="Arial"/>
              </w:rPr>
            </w:pPr>
          </w:p>
        </w:tc>
        <w:tc>
          <w:tcPr>
            <w:tcW w:w="6393" w:type="dxa"/>
          </w:tcPr>
          <w:p w14:paraId="24D71920" w14:textId="4556196F" w:rsidR="00DA2C67" w:rsidRPr="00DA2C67" w:rsidRDefault="00DA2C67" w:rsidP="00DA2C67">
            <w:pPr>
              <w:rPr>
                <w:rFonts w:ascii="Arial" w:hAnsi="Arial" w:cs="Arial"/>
                <w:sz w:val="20"/>
                <w:szCs w:val="20"/>
              </w:rPr>
            </w:pPr>
            <w:r w:rsidRPr="00DA2C67">
              <w:rPr>
                <w:rFonts w:ascii="Arial Narrow" w:hAnsi="Arial Narrow"/>
                <w:sz w:val="20"/>
                <w:szCs w:val="20"/>
              </w:rPr>
              <w:t>Wat betekent interculturele communicatie voor professionals? Hoe kunnen professionals stereotypen en vooroordelen doorbreken</w:t>
            </w:r>
            <w:r>
              <w:rPr>
                <w:rFonts w:ascii="Arial Narrow" w:hAnsi="Arial Narrow"/>
                <w:sz w:val="20"/>
                <w:szCs w:val="20"/>
              </w:rPr>
              <w:t>?</w:t>
            </w:r>
          </w:p>
        </w:tc>
        <w:tc>
          <w:tcPr>
            <w:tcW w:w="3498" w:type="dxa"/>
          </w:tcPr>
          <w:p w14:paraId="31B0CFD4" w14:textId="12780F3B" w:rsidR="00DA2C67" w:rsidRDefault="00DA2C67" w:rsidP="00DA2C67">
            <w:pPr>
              <w:rPr>
                <w:rFonts w:ascii="Arial" w:hAnsi="Arial" w:cs="Arial"/>
                <w:sz w:val="16"/>
                <w:szCs w:val="16"/>
              </w:rPr>
            </w:pPr>
            <w:r>
              <w:rPr>
                <w:rFonts w:ascii="Arial" w:hAnsi="Arial" w:cs="Arial"/>
                <w:sz w:val="16"/>
                <w:szCs w:val="16"/>
              </w:rPr>
              <w:t>1</w:t>
            </w:r>
            <w:r w:rsidR="002C170A">
              <w:rPr>
                <w:rFonts w:ascii="Arial" w:hAnsi="Arial" w:cs="Arial"/>
                <w:sz w:val="16"/>
                <w:szCs w:val="16"/>
              </w:rPr>
              <w:t>.- -</w:t>
            </w:r>
          </w:p>
          <w:p w14:paraId="6BE68E42" w14:textId="77777777" w:rsidR="00DA2C67" w:rsidRDefault="00DA2C67" w:rsidP="00DA2C67">
            <w:pPr>
              <w:rPr>
                <w:rFonts w:ascii="Arial" w:hAnsi="Arial" w:cs="Arial"/>
                <w:sz w:val="16"/>
                <w:szCs w:val="16"/>
              </w:rPr>
            </w:pPr>
            <w:r>
              <w:rPr>
                <w:rFonts w:ascii="Arial" w:hAnsi="Arial" w:cs="Arial"/>
                <w:sz w:val="16"/>
                <w:szCs w:val="16"/>
              </w:rPr>
              <w:t>2.</w:t>
            </w:r>
            <w:r w:rsidR="002C170A">
              <w:rPr>
                <w:rFonts w:ascii="Arial" w:hAnsi="Arial" w:cs="Arial"/>
                <w:sz w:val="16"/>
                <w:szCs w:val="16"/>
              </w:rPr>
              <w:t>- -</w:t>
            </w:r>
          </w:p>
          <w:p w14:paraId="3FBD4701" w14:textId="77777777" w:rsidR="002C170A" w:rsidRDefault="002C170A" w:rsidP="00DA2C67">
            <w:pPr>
              <w:rPr>
                <w:rFonts w:ascii="Arial" w:hAnsi="Arial" w:cs="Arial"/>
                <w:sz w:val="16"/>
                <w:szCs w:val="16"/>
              </w:rPr>
            </w:pPr>
            <w:r>
              <w:rPr>
                <w:rFonts w:ascii="Arial" w:hAnsi="Arial" w:cs="Arial"/>
                <w:sz w:val="16"/>
                <w:szCs w:val="16"/>
              </w:rPr>
              <w:t>3.- -</w:t>
            </w:r>
          </w:p>
          <w:p w14:paraId="6AEBA5F8" w14:textId="49FBDB1F" w:rsidR="002C170A" w:rsidRPr="002C0B7C" w:rsidRDefault="002C170A" w:rsidP="00016A86">
            <w:pPr>
              <w:keepNext/>
              <w:rPr>
                <w:rFonts w:ascii="Arial" w:hAnsi="Arial" w:cs="Arial"/>
                <w:sz w:val="16"/>
                <w:szCs w:val="16"/>
              </w:rPr>
            </w:pPr>
            <w:r>
              <w:rPr>
                <w:rFonts w:ascii="Arial" w:hAnsi="Arial" w:cs="Arial"/>
                <w:sz w:val="16"/>
                <w:szCs w:val="16"/>
              </w:rPr>
              <w:t>4. +</w:t>
            </w:r>
          </w:p>
        </w:tc>
      </w:tr>
    </w:tbl>
    <w:p w14:paraId="2D4ED4FC" w14:textId="299C24C6" w:rsidR="00F66653" w:rsidRPr="004C1877" w:rsidRDefault="00E33C86" w:rsidP="00BA62C8">
      <w:pPr>
        <w:spacing w:line="360" w:lineRule="auto"/>
        <w:rPr>
          <w:rFonts w:asciiTheme="majorHAnsi" w:eastAsiaTheme="majorEastAsia" w:hAnsiTheme="majorHAnsi" w:cstheme="majorBidi"/>
          <w:color w:val="243255" w:themeColor="accent1" w:themeShade="7F"/>
          <w:sz w:val="24"/>
          <w:szCs w:val="24"/>
        </w:rPr>
        <w:sectPr w:rsidR="00F66653" w:rsidRPr="004C1877" w:rsidSect="00F66653">
          <w:pgSz w:w="16838" w:h="11906" w:orient="landscape"/>
          <w:pgMar w:top="1418" w:right="1418" w:bottom="1418" w:left="1418" w:header="709" w:footer="709" w:gutter="0"/>
          <w:pgBorders w:offsetFrom="page">
            <w:top w:val="single" w:sz="8" w:space="24" w:color="D9DFEF" w:themeColor="accent1" w:themeTint="33"/>
            <w:left w:val="single" w:sz="8" w:space="24" w:color="D9DFEF" w:themeColor="accent1" w:themeTint="33"/>
            <w:bottom w:val="single" w:sz="8" w:space="24" w:color="D9DFEF" w:themeColor="accent1" w:themeTint="33"/>
            <w:right w:val="single" w:sz="8" w:space="24" w:color="D9DFEF" w:themeColor="accent1" w:themeTint="33"/>
          </w:pgBorders>
          <w:cols w:space="708"/>
          <w:docGrid w:linePitch="360"/>
        </w:sectPr>
      </w:pPr>
      <w:r w:rsidRPr="004C1877">
        <w:rPr>
          <w:rFonts w:asciiTheme="majorHAnsi" w:eastAsiaTheme="majorEastAsia" w:hAnsiTheme="majorHAnsi" w:cstheme="majorBidi"/>
          <w:color w:val="243255" w:themeColor="accent1" w:themeShade="7F"/>
          <w:sz w:val="24"/>
          <w:szCs w:val="24"/>
        </w:rPr>
        <w:br w:type="textWrapping" w:clear="all"/>
      </w:r>
    </w:p>
    <w:p w14:paraId="37DD5B2A" w14:textId="6911D0E9" w:rsidR="002762CE" w:rsidRDefault="002762CE" w:rsidP="002762CE">
      <w:pPr>
        <w:pStyle w:val="Kop3"/>
      </w:pPr>
      <w:bookmarkStart w:id="50" w:name="_Toc520123444"/>
      <w:r>
        <w:t>Resultaten interviews expert</w:t>
      </w:r>
      <w:bookmarkEnd w:id="50"/>
    </w:p>
    <w:p w14:paraId="4073793B" w14:textId="5A985286" w:rsidR="00FA5778" w:rsidRDefault="000C43E0" w:rsidP="000C43E0">
      <w:pPr>
        <w:spacing w:line="360" w:lineRule="auto"/>
        <w:rPr>
          <w:rFonts w:ascii="Arial" w:hAnsi="Arial" w:cs="Arial"/>
        </w:rPr>
      </w:pPr>
      <w:r>
        <w:rPr>
          <w:rFonts w:ascii="Arial" w:hAnsi="Arial" w:cs="Arial"/>
        </w:rPr>
        <w:t xml:space="preserve">Bij </w:t>
      </w:r>
      <w:r w:rsidR="00A94C17">
        <w:rPr>
          <w:rFonts w:ascii="Arial" w:hAnsi="Arial" w:cs="Arial"/>
        </w:rPr>
        <w:t xml:space="preserve">alle </w:t>
      </w:r>
      <w:r>
        <w:rPr>
          <w:rFonts w:ascii="Arial" w:hAnsi="Arial" w:cs="Arial"/>
        </w:rPr>
        <w:t xml:space="preserve">experts </w:t>
      </w:r>
      <w:r w:rsidR="00A94C17">
        <w:rPr>
          <w:rFonts w:ascii="Arial" w:hAnsi="Arial" w:cs="Arial"/>
        </w:rPr>
        <w:t xml:space="preserve"> (N=4) </w:t>
      </w:r>
      <w:r>
        <w:rPr>
          <w:rFonts w:ascii="Arial" w:hAnsi="Arial" w:cs="Arial"/>
        </w:rPr>
        <w:t xml:space="preserve">is nagegaan waar rekening mee te houden bij het inventariseren van zorgbehoeften van Syrische vluchtelinggezinnen met kinderen onder de 4 jaar. In </w:t>
      </w:r>
      <w:r w:rsidR="009A00DD">
        <w:rPr>
          <w:rFonts w:ascii="Arial" w:hAnsi="Arial" w:cs="Arial"/>
        </w:rPr>
        <w:t>figuu</w:t>
      </w:r>
      <w:r w:rsidR="00582BFE">
        <w:rPr>
          <w:rFonts w:ascii="Arial" w:hAnsi="Arial" w:cs="Arial"/>
        </w:rPr>
        <w:t xml:space="preserve">r 2 </w:t>
      </w:r>
      <w:r>
        <w:rPr>
          <w:rFonts w:ascii="Arial" w:hAnsi="Arial" w:cs="Arial"/>
        </w:rPr>
        <w:t>zijn de kernpunten weergegeven. De experts benoemen alle</w:t>
      </w:r>
      <w:r w:rsidR="00870A8E">
        <w:rPr>
          <w:rFonts w:ascii="Arial" w:hAnsi="Arial" w:cs="Arial"/>
        </w:rPr>
        <w:t>n</w:t>
      </w:r>
      <w:r>
        <w:rPr>
          <w:rFonts w:ascii="Arial" w:hAnsi="Arial" w:cs="Arial"/>
        </w:rPr>
        <w:t xml:space="preserve"> de voorwaarde van cultureel sensitief communiceren in het gesprek met Syrische vluchteling</w:t>
      </w:r>
      <w:r w:rsidR="00582BFE">
        <w:rPr>
          <w:rFonts w:ascii="Arial" w:hAnsi="Arial" w:cs="Arial"/>
        </w:rPr>
        <w:t>gezinnen</w:t>
      </w:r>
      <w:r>
        <w:rPr>
          <w:rFonts w:ascii="Arial" w:hAnsi="Arial" w:cs="Arial"/>
        </w:rPr>
        <w:t>.</w:t>
      </w:r>
      <w:r w:rsidR="00870A8E">
        <w:rPr>
          <w:rFonts w:ascii="Arial" w:hAnsi="Arial" w:cs="Arial"/>
        </w:rPr>
        <w:t xml:space="preserve"> Interesse hebben en nieuwsgierig blijven naar het persoonlijk verhaal zonder hier forcerend naar te vragen vormt een facet van culturele communicatie. </w:t>
      </w:r>
      <w:r w:rsidR="007279EF">
        <w:rPr>
          <w:rFonts w:ascii="Arial" w:hAnsi="Arial" w:cs="Arial"/>
        </w:rPr>
        <w:t>S</w:t>
      </w:r>
      <w:r w:rsidR="00870A8E">
        <w:rPr>
          <w:rFonts w:ascii="Arial" w:hAnsi="Arial" w:cs="Arial"/>
        </w:rPr>
        <w:t>tereotypering en vooroordelen dienen</w:t>
      </w:r>
      <w:r w:rsidR="007279EF">
        <w:rPr>
          <w:rFonts w:ascii="Arial" w:hAnsi="Arial" w:cs="Arial"/>
        </w:rPr>
        <w:t xml:space="preserve"> in het gesprek achterwege</w:t>
      </w:r>
      <w:r w:rsidR="00870A8E">
        <w:rPr>
          <w:rFonts w:ascii="Arial" w:hAnsi="Arial" w:cs="Arial"/>
        </w:rPr>
        <w:t xml:space="preserve"> te blijven.</w:t>
      </w:r>
      <w:r>
        <w:rPr>
          <w:rFonts w:ascii="Arial" w:hAnsi="Arial" w:cs="Arial"/>
        </w:rPr>
        <w:t xml:space="preserve"> </w:t>
      </w:r>
    </w:p>
    <w:p w14:paraId="41E9CEBC" w14:textId="2164BEB8" w:rsidR="00FA5778" w:rsidRDefault="00000C90" w:rsidP="000C43E0">
      <w:pPr>
        <w:spacing w:line="360" w:lineRule="auto"/>
        <w:rPr>
          <w:rFonts w:ascii="Arial" w:hAnsi="Arial" w:cs="Arial"/>
        </w:rPr>
      </w:pPr>
      <w:r>
        <w:rPr>
          <w:noProof/>
        </w:rPr>
        <mc:AlternateContent>
          <mc:Choice Requires="wps">
            <w:drawing>
              <wp:anchor distT="0" distB="0" distL="114300" distR="114300" simplePos="0" relativeHeight="251666944" behindDoc="0" locked="0" layoutInCell="1" allowOverlap="1" wp14:anchorId="30F55709" wp14:editId="6164E968">
                <wp:simplePos x="0" y="0"/>
                <wp:positionH relativeFrom="column">
                  <wp:posOffset>45085</wp:posOffset>
                </wp:positionH>
                <wp:positionV relativeFrom="paragraph">
                  <wp:posOffset>1213485</wp:posOffset>
                </wp:positionV>
                <wp:extent cx="5219700" cy="635"/>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5219700" cy="635"/>
                        </a:xfrm>
                        <a:prstGeom prst="rect">
                          <a:avLst/>
                        </a:prstGeom>
                        <a:solidFill>
                          <a:prstClr val="white"/>
                        </a:solidFill>
                        <a:ln>
                          <a:noFill/>
                        </a:ln>
                      </wps:spPr>
                      <wps:txbx>
                        <w:txbxContent>
                          <w:p w14:paraId="737E8C63" w14:textId="4FD2B5F2" w:rsidR="006B1D4F" w:rsidRPr="003F604A" w:rsidRDefault="006B1D4F" w:rsidP="00000C90">
                            <w:pPr>
                              <w:pStyle w:val="Bijschrift"/>
                              <w:rPr>
                                <w:rFonts w:ascii="Arial" w:hAnsi="Arial" w:cs="Arial"/>
                                <w:noProof/>
                              </w:rPr>
                            </w:pPr>
                            <w:r>
                              <w:t>Citaat expert AZC</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0F55709" id="Tekstvak 4" o:spid="_x0000_s1031" type="#_x0000_t202" style="position:absolute;margin-left:3.55pt;margin-top:95.55pt;width:411pt;height:.0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" stroked="f">
                <v:textbox style="mso-fit-shape-to-text:t" inset="0,0,0,0">
                  <w:txbxContent>
                    <w:p w14:paraId="737E8C63" w14:textId="4FD2B5F2" w:rsidR="006B1D4F" w:rsidRPr="003F604A" w:rsidRDefault="006B1D4F" w:rsidP="00000C90">
                      <w:pPr>
                        <w:pStyle w:val="Bijschrift"/>
                        <w:rPr>
                          <w:rFonts w:ascii="Arial" w:hAnsi="Arial" w:cs="Arial"/>
                          <w:noProof/>
                        </w:rPr>
                      </w:pPr>
                      <w:r>
                        <w:t>Citaat expert AZC</w:t>
                      </w:r>
                    </w:p>
                  </w:txbxContent>
                </v:textbox>
                <w10:wrap type="square"/>
              </v:shape>
            </w:pict>
          </mc:Fallback>
        </mc:AlternateContent>
      </w:r>
      <w:r w:rsidR="00FA5778" w:rsidRPr="007B2E4B">
        <w:rPr>
          <w:rFonts w:ascii="Arial" w:hAnsi="Arial" w:cs="Arial"/>
          <w:noProof/>
        </w:rPr>
        <mc:AlternateContent>
          <mc:Choice Requires="wps">
            <w:drawing>
              <wp:anchor distT="228600" distB="228600" distL="228600" distR="228600" simplePos="0" relativeHeight="251659776" behindDoc="0" locked="0" layoutInCell="1" allowOverlap="1" wp14:anchorId="2F38746E" wp14:editId="7645FA8E">
                <wp:simplePos x="0" y="0"/>
                <wp:positionH relativeFrom="margin">
                  <wp:posOffset>45085</wp:posOffset>
                </wp:positionH>
                <wp:positionV relativeFrom="margin">
                  <wp:posOffset>2056765</wp:posOffset>
                </wp:positionV>
                <wp:extent cx="5219700" cy="1089660"/>
                <wp:effectExtent l="0" t="0" r="19050" b="15240"/>
                <wp:wrapSquare wrapText="bothSides"/>
                <wp:docPr id="123" name="Rechthoek 123"/>
                <wp:cNvGraphicFramePr/>
                <a:graphic xmlns:a="http://schemas.openxmlformats.org/drawingml/2006/main">
                  <a:graphicData uri="http://schemas.microsoft.com/office/word/2010/wordprocessingShape">
                    <wps:wsp>
                      <wps:cNvSpPr/>
                      <wps:spPr>
                        <a:xfrm>
                          <a:off x="0" y="0"/>
                          <a:ext cx="5219700" cy="108966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A6F0307" w14:textId="2A2E058E" w:rsidR="006B1D4F" w:rsidRDefault="006B1D4F">
                            <w:pPr>
                              <w:spacing w:after="0"/>
                              <w:rPr>
                                <w:rFonts w:ascii="Arial Narrow" w:hAnsi="Arial Narrow"/>
                                <w:i/>
                                <w:color w:val="000000" w:themeColor="text1"/>
                              </w:rPr>
                            </w:pPr>
                            <w:r>
                              <w:rPr>
                                <w:rFonts w:ascii="Arial Narrow" w:hAnsi="Arial Narrow"/>
                                <w:i/>
                                <w:color w:val="000000" w:themeColor="text1"/>
                              </w:rPr>
                              <w:t>”</w:t>
                            </w:r>
                            <w:r w:rsidRPr="00FA5778">
                              <w:rPr>
                                <w:rFonts w:ascii="Arial Narrow" w:hAnsi="Arial Narrow"/>
                                <w:i/>
                                <w:color w:val="000000" w:themeColor="text1"/>
                              </w:rPr>
                              <w:t>Maar met deze mensen hoef je ook niet de diepte in omdat ze het vanuit hun culturele achtergron</w:t>
                            </w:r>
                            <w:r>
                              <w:rPr>
                                <w:rFonts w:ascii="Arial Narrow" w:hAnsi="Arial Narrow"/>
                                <w:i/>
                                <w:color w:val="000000" w:themeColor="text1"/>
                              </w:rPr>
                              <w:t>d</w:t>
                            </w:r>
                            <w:r w:rsidRPr="00FA5778">
                              <w:rPr>
                                <w:rFonts w:ascii="Arial Narrow" w:hAnsi="Arial Narrow"/>
                                <w:i/>
                                <w:color w:val="000000" w:themeColor="text1"/>
                              </w:rPr>
                              <w:t xml:space="preserve"> niet gewend zijn. Zo van </w:t>
                            </w:r>
                            <w:r>
                              <w:rPr>
                                <w:rFonts w:ascii="Arial Narrow" w:hAnsi="Arial Narrow"/>
                                <w:i/>
                                <w:color w:val="000000" w:themeColor="text1"/>
                              </w:rPr>
                              <w:t>: “</w:t>
                            </w:r>
                            <w:r w:rsidRPr="00FA5778">
                              <w:rPr>
                                <w:rFonts w:ascii="Arial Narrow" w:hAnsi="Arial Narrow"/>
                                <w:i/>
                                <w:color w:val="000000" w:themeColor="text1"/>
                              </w:rPr>
                              <w:t>hoe is het voor jou om moeder te zijn?</w:t>
                            </w:r>
                            <w:r>
                              <w:rPr>
                                <w:rFonts w:ascii="Arial Narrow" w:hAnsi="Arial Narrow"/>
                                <w:i/>
                                <w:color w:val="000000" w:themeColor="text1"/>
                              </w:rPr>
                              <w:t>”</w:t>
                            </w:r>
                            <w:r w:rsidRPr="00FA5778">
                              <w:rPr>
                                <w:rFonts w:ascii="Arial Narrow" w:hAnsi="Arial Narrow"/>
                                <w:i/>
                                <w:color w:val="000000" w:themeColor="text1"/>
                              </w:rPr>
                              <w:t xml:space="preserve"> Dat vraag je niet, dat is net zoals je </w:t>
                            </w:r>
                            <w:r>
                              <w:rPr>
                                <w:rFonts w:ascii="Arial Narrow" w:hAnsi="Arial Narrow"/>
                                <w:i/>
                                <w:color w:val="000000" w:themeColor="text1"/>
                              </w:rPr>
                              <w:t xml:space="preserve">het </w:t>
                            </w:r>
                            <w:r w:rsidRPr="00FA5778">
                              <w:rPr>
                                <w:rFonts w:ascii="Arial Narrow" w:hAnsi="Arial Narrow"/>
                                <w:i/>
                                <w:color w:val="000000" w:themeColor="text1"/>
                              </w:rPr>
                              <w:t>mij</w:t>
                            </w:r>
                            <w:r>
                              <w:rPr>
                                <w:rFonts w:ascii="Arial Narrow" w:hAnsi="Arial Narrow"/>
                                <w:i/>
                                <w:color w:val="000000" w:themeColor="text1"/>
                              </w:rPr>
                              <w:t>n</w:t>
                            </w:r>
                            <w:r w:rsidRPr="00FA5778">
                              <w:rPr>
                                <w:rFonts w:ascii="Arial Narrow" w:hAnsi="Arial Narrow"/>
                                <w:i/>
                                <w:color w:val="000000" w:themeColor="text1"/>
                              </w:rPr>
                              <w:t xml:space="preserve"> moeder zou vragen : kinderen krijg</w:t>
                            </w:r>
                            <w:r>
                              <w:rPr>
                                <w:rFonts w:ascii="Arial Narrow" w:hAnsi="Arial Narrow"/>
                                <w:i/>
                                <w:color w:val="000000" w:themeColor="text1"/>
                              </w:rPr>
                              <w:t>en hoort erbij</w:t>
                            </w:r>
                            <w:r w:rsidRPr="00FA5778">
                              <w:rPr>
                                <w:rFonts w:ascii="Arial Narrow" w:hAnsi="Arial Narrow"/>
                                <w:i/>
                                <w:color w:val="000000" w:themeColor="text1"/>
                              </w:rPr>
                              <w:t>. Dat is een hele lastige vraag</w:t>
                            </w:r>
                            <w:r>
                              <w:rPr>
                                <w:rFonts w:ascii="Arial Narrow" w:hAnsi="Arial Narrow"/>
                                <w:i/>
                                <w:color w:val="000000" w:themeColor="text1"/>
                              </w:rPr>
                              <w:t>”</w:t>
                            </w:r>
                          </w:p>
                          <w:p w14:paraId="41C7E6B6" w14:textId="6D2A3482" w:rsidR="006B1D4F" w:rsidRPr="00FA5778" w:rsidRDefault="006B1D4F">
                            <w:pPr>
                              <w:spacing w:after="0"/>
                              <w:rPr>
                                <w:rFonts w:ascii="Arial Narrow" w:hAnsi="Arial Narrow"/>
                                <w:color w:val="000000" w:themeColor="text1"/>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8746E" id="Rechthoek 123" o:spid="_x0000_s1032" style="position:absolute;margin-left:3.55pt;margin-top:161.95pt;width:411pt;height:85.8pt;z-index:25165977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" fillcolor="#79afe5 [2006]" strokecolor="#5c9ddf [2454]">
                <v:fill color2="#4a93dc [2710]" rotate="t" focus="100%" type="gradient">
                  <o:fill v:ext="view" type="gradientUnscaled"/>
                </v:fill>
                <v:stroke opacity="39321f" endcap="round"/>
                <v:textbox inset=",14.4pt,,14.4pt">
                  <w:txbxContent>
                    <w:p w14:paraId="7A6F0307" w14:textId="2A2E058E" w:rsidR="006B1D4F" w:rsidRDefault="006B1D4F">
                      <w:pPr>
                        <w:spacing w:after="0"/>
                        <w:rPr>
                          <w:rFonts w:ascii="Arial Narrow" w:hAnsi="Arial Narrow"/>
                          <w:i/>
                          <w:color w:val="000000" w:themeColor="text1"/>
                        </w:rPr>
                      </w:pPr>
                      <w:r>
                        <w:rPr>
                          <w:rFonts w:ascii="Arial Narrow" w:hAnsi="Arial Narrow"/>
                          <w:i/>
                          <w:color w:val="000000" w:themeColor="text1"/>
                        </w:rPr>
                        <w:t>”</w:t>
                      </w:r>
                      <w:r w:rsidRPr="00FA5778">
                        <w:rPr>
                          <w:rFonts w:ascii="Arial Narrow" w:hAnsi="Arial Narrow"/>
                          <w:i/>
                          <w:color w:val="000000" w:themeColor="text1"/>
                        </w:rPr>
                        <w:t>Maar met deze mensen hoef je ook niet de diepte in omdat ze het vanuit hun culturele achtergron</w:t>
                      </w:r>
                      <w:r>
                        <w:rPr>
                          <w:rFonts w:ascii="Arial Narrow" w:hAnsi="Arial Narrow"/>
                          <w:i/>
                          <w:color w:val="000000" w:themeColor="text1"/>
                        </w:rPr>
                        <w:t>d</w:t>
                      </w:r>
                      <w:r w:rsidRPr="00FA5778">
                        <w:rPr>
                          <w:rFonts w:ascii="Arial Narrow" w:hAnsi="Arial Narrow"/>
                          <w:i/>
                          <w:color w:val="000000" w:themeColor="text1"/>
                        </w:rPr>
                        <w:t xml:space="preserve"> niet gewend zijn. Zo van </w:t>
                      </w:r>
                      <w:r>
                        <w:rPr>
                          <w:rFonts w:ascii="Arial Narrow" w:hAnsi="Arial Narrow"/>
                          <w:i/>
                          <w:color w:val="000000" w:themeColor="text1"/>
                        </w:rPr>
                        <w:t>: “</w:t>
                      </w:r>
                      <w:r w:rsidRPr="00FA5778">
                        <w:rPr>
                          <w:rFonts w:ascii="Arial Narrow" w:hAnsi="Arial Narrow"/>
                          <w:i/>
                          <w:color w:val="000000" w:themeColor="text1"/>
                        </w:rPr>
                        <w:t>hoe is het voor jou om moeder te zijn?</w:t>
                      </w:r>
                      <w:r>
                        <w:rPr>
                          <w:rFonts w:ascii="Arial Narrow" w:hAnsi="Arial Narrow"/>
                          <w:i/>
                          <w:color w:val="000000" w:themeColor="text1"/>
                        </w:rPr>
                        <w:t>”</w:t>
                      </w:r>
                      <w:r w:rsidRPr="00FA5778">
                        <w:rPr>
                          <w:rFonts w:ascii="Arial Narrow" w:hAnsi="Arial Narrow"/>
                          <w:i/>
                          <w:color w:val="000000" w:themeColor="text1"/>
                        </w:rPr>
                        <w:t xml:space="preserve"> Dat vraag je niet, dat is net zoals je </w:t>
                      </w:r>
                      <w:r>
                        <w:rPr>
                          <w:rFonts w:ascii="Arial Narrow" w:hAnsi="Arial Narrow"/>
                          <w:i/>
                          <w:color w:val="000000" w:themeColor="text1"/>
                        </w:rPr>
                        <w:t xml:space="preserve">het </w:t>
                      </w:r>
                      <w:r w:rsidRPr="00FA5778">
                        <w:rPr>
                          <w:rFonts w:ascii="Arial Narrow" w:hAnsi="Arial Narrow"/>
                          <w:i/>
                          <w:color w:val="000000" w:themeColor="text1"/>
                        </w:rPr>
                        <w:t>mij</w:t>
                      </w:r>
                      <w:r>
                        <w:rPr>
                          <w:rFonts w:ascii="Arial Narrow" w:hAnsi="Arial Narrow"/>
                          <w:i/>
                          <w:color w:val="000000" w:themeColor="text1"/>
                        </w:rPr>
                        <w:t>n</w:t>
                      </w:r>
                      <w:r w:rsidRPr="00FA5778">
                        <w:rPr>
                          <w:rFonts w:ascii="Arial Narrow" w:hAnsi="Arial Narrow"/>
                          <w:i/>
                          <w:color w:val="000000" w:themeColor="text1"/>
                        </w:rPr>
                        <w:t xml:space="preserve"> moeder zou vragen : kinderen krijg</w:t>
                      </w:r>
                      <w:r>
                        <w:rPr>
                          <w:rFonts w:ascii="Arial Narrow" w:hAnsi="Arial Narrow"/>
                          <w:i/>
                          <w:color w:val="000000" w:themeColor="text1"/>
                        </w:rPr>
                        <w:t>en hoort erbij</w:t>
                      </w:r>
                      <w:r w:rsidRPr="00FA5778">
                        <w:rPr>
                          <w:rFonts w:ascii="Arial Narrow" w:hAnsi="Arial Narrow"/>
                          <w:i/>
                          <w:color w:val="000000" w:themeColor="text1"/>
                        </w:rPr>
                        <w:t>. Dat is een hele lastige vraag</w:t>
                      </w:r>
                      <w:r>
                        <w:rPr>
                          <w:rFonts w:ascii="Arial Narrow" w:hAnsi="Arial Narrow"/>
                          <w:i/>
                          <w:color w:val="000000" w:themeColor="text1"/>
                        </w:rPr>
                        <w:t>”</w:t>
                      </w:r>
                    </w:p>
                    <w:p w14:paraId="41C7E6B6" w14:textId="6D2A3482" w:rsidR="006B1D4F" w:rsidRPr="00FA5778" w:rsidRDefault="006B1D4F">
                      <w:pPr>
                        <w:spacing w:after="0"/>
                        <w:rPr>
                          <w:rFonts w:ascii="Arial Narrow" w:hAnsi="Arial Narrow"/>
                          <w:color w:val="000000" w:themeColor="text1"/>
                        </w:rPr>
                      </w:pPr>
                    </w:p>
                  </w:txbxContent>
                </v:textbox>
                <w10:wrap type="square" anchorx="margin" anchory="margin"/>
              </v:rect>
            </w:pict>
          </mc:Fallback>
        </mc:AlternateContent>
      </w:r>
    </w:p>
    <w:p w14:paraId="21C4E286" w14:textId="77777777" w:rsidR="00FA5778" w:rsidRDefault="00FA5778" w:rsidP="000C43E0">
      <w:pPr>
        <w:spacing w:line="360" w:lineRule="auto"/>
        <w:rPr>
          <w:rFonts w:ascii="Arial" w:hAnsi="Arial" w:cs="Arial"/>
        </w:rPr>
      </w:pPr>
    </w:p>
    <w:p w14:paraId="530088D6" w14:textId="77777777" w:rsidR="00FA5778" w:rsidRDefault="00FA5778" w:rsidP="000C43E0">
      <w:pPr>
        <w:spacing w:line="360" w:lineRule="auto"/>
        <w:rPr>
          <w:rFonts w:ascii="Arial" w:hAnsi="Arial" w:cs="Arial"/>
        </w:rPr>
      </w:pPr>
    </w:p>
    <w:p w14:paraId="5D6D8E01" w14:textId="19125398" w:rsidR="00FA5778" w:rsidRDefault="00FA5778" w:rsidP="000C43E0">
      <w:pPr>
        <w:spacing w:line="360" w:lineRule="auto"/>
        <w:rPr>
          <w:rFonts w:ascii="Arial" w:hAnsi="Arial" w:cs="Arial"/>
        </w:rPr>
      </w:pPr>
    </w:p>
    <w:p w14:paraId="6F1DAD15" w14:textId="77777777" w:rsidR="005B70DA" w:rsidRPr="00FA5778" w:rsidRDefault="005B70DA" w:rsidP="000C43E0">
      <w:pPr>
        <w:spacing w:line="360" w:lineRule="auto"/>
        <w:rPr>
          <w:rFonts w:ascii="Arial" w:hAnsi="Arial" w:cs="Arial"/>
          <w:i/>
          <w:sz w:val="18"/>
          <w:szCs w:val="18"/>
        </w:rPr>
      </w:pPr>
    </w:p>
    <w:p w14:paraId="579EEABD" w14:textId="6DF79731" w:rsidR="005E4214" w:rsidRPr="005E4214" w:rsidRDefault="000C43E0" w:rsidP="000C43E0">
      <w:pPr>
        <w:spacing w:line="360" w:lineRule="auto"/>
        <w:rPr>
          <w:rFonts w:ascii="Arial" w:hAnsi="Arial" w:cs="Arial"/>
        </w:rPr>
      </w:pPr>
      <w:r>
        <w:rPr>
          <w:rFonts w:ascii="Arial" w:hAnsi="Arial" w:cs="Arial"/>
        </w:rPr>
        <w:t xml:space="preserve">Om een beeld te krijgen van de draagkracht binnen een gezin is het op de hoogte zijn van de </w:t>
      </w:r>
      <w:r w:rsidR="00582BFE">
        <w:rPr>
          <w:rFonts w:ascii="Arial" w:hAnsi="Arial" w:cs="Arial"/>
        </w:rPr>
        <w:t>risico-en beschermende</w:t>
      </w:r>
      <w:r>
        <w:rPr>
          <w:rFonts w:ascii="Arial" w:hAnsi="Arial" w:cs="Arial"/>
        </w:rPr>
        <w:t xml:space="preserve"> factoren van belang</w:t>
      </w:r>
      <w:r w:rsidR="00870A8E">
        <w:rPr>
          <w:rFonts w:ascii="Arial" w:hAnsi="Arial" w:cs="Arial"/>
        </w:rPr>
        <w:t xml:space="preserve"> .</w:t>
      </w:r>
      <w:r w:rsidR="007B2E4B">
        <w:rPr>
          <w:rFonts w:ascii="Arial" w:hAnsi="Arial" w:cs="Arial"/>
        </w:rPr>
        <w:t xml:space="preserve"> </w:t>
      </w:r>
      <w:r w:rsidR="00870A8E">
        <w:rPr>
          <w:rFonts w:ascii="Arial" w:hAnsi="Arial" w:cs="Arial"/>
        </w:rPr>
        <w:t>Het herkennen van leeftijdsspecifieke gedragingen bij kinderen tot 4 jaar zorgt ervoor dat psychosociale problemen van het kind tijdig worden gesignaleerd</w:t>
      </w:r>
      <w:r w:rsidR="00582BFE">
        <w:rPr>
          <w:rFonts w:ascii="Arial" w:hAnsi="Arial" w:cs="Arial"/>
        </w:rPr>
        <w:t xml:space="preserve"> ( figuur2)</w:t>
      </w:r>
      <w:r w:rsidR="00870A8E">
        <w:rPr>
          <w:rFonts w:ascii="Arial" w:hAnsi="Arial" w:cs="Arial"/>
        </w:rPr>
        <w:t>.</w:t>
      </w:r>
      <w:r w:rsidR="00A94C17">
        <w:rPr>
          <w:rFonts w:ascii="Arial" w:hAnsi="Arial" w:cs="Arial"/>
        </w:rPr>
        <w:t xml:space="preserve"> </w:t>
      </w:r>
      <w:r w:rsidR="005E4214">
        <w:rPr>
          <w:rFonts w:ascii="Arial" w:hAnsi="Arial" w:cs="Arial"/>
        </w:rPr>
        <w:t>De belaste anamnese van vluchten, separatie, getuige zijn van geweld en een instabiele psychische gezondheid van de ouders kunnen tot deze gedragingen leiden. Binnen Arq is er aandacht voor de t</w:t>
      </w:r>
      <w:r w:rsidR="009918B1">
        <w:rPr>
          <w:rFonts w:ascii="Arial" w:hAnsi="Arial" w:cs="Arial"/>
        </w:rPr>
        <w:t>a</w:t>
      </w:r>
      <w:r w:rsidR="005E4214">
        <w:rPr>
          <w:rFonts w:ascii="Arial" w:hAnsi="Arial" w:cs="Arial"/>
        </w:rPr>
        <w:t>boe op psychische aandoeningen die veelal onder vluchtelingen heerst</w:t>
      </w:r>
      <w:r w:rsidR="00D806E0">
        <w:rPr>
          <w:rFonts w:ascii="Arial" w:hAnsi="Arial" w:cs="Arial"/>
        </w:rPr>
        <w:t>.</w:t>
      </w:r>
    </w:p>
    <w:p w14:paraId="4BC5836B" w14:textId="53393401" w:rsidR="005E4214" w:rsidRDefault="005B70DA" w:rsidP="000C43E0">
      <w:pPr>
        <w:spacing w:line="360" w:lineRule="auto"/>
        <w:rPr>
          <w:rFonts w:ascii="Arial" w:hAnsi="Arial" w:cs="Arial"/>
        </w:rPr>
      </w:pPr>
      <w:r>
        <w:rPr>
          <w:noProof/>
        </w:rPr>
        <mc:AlternateContent>
          <mc:Choice Requires="wps">
            <w:drawing>
              <wp:anchor distT="0" distB="0" distL="114300" distR="114300" simplePos="0" relativeHeight="251667968" behindDoc="0" locked="0" layoutInCell="1" allowOverlap="1" wp14:anchorId="548CE51A" wp14:editId="2735A195">
                <wp:simplePos x="0" y="0"/>
                <wp:positionH relativeFrom="column">
                  <wp:posOffset>-635</wp:posOffset>
                </wp:positionH>
                <wp:positionV relativeFrom="paragraph">
                  <wp:posOffset>1406525</wp:posOffset>
                </wp:positionV>
                <wp:extent cx="5219700" cy="635"/>
                <wp:effectExtent l="0" t="0" r="0" b="0"/>
                <wp:wrapSquare wrapText="bothSides"/>
                <wp:docPr id="9" name="Tekstvak 9"/>
                <wp:cNvGraphicFramePr/>
                <a:graphic xmlns:a="http://schemas.openxmlformats.org/drawingml/2006/main">
                  <a:graphicData uri="http://schemas.microsoft.com/office/word/2010/wordprocessingShape">
                    <wps:wsp>
                      <wps:cNvSpPr txBox="1"/>
                      <wps:spPr>
                        <a:xfrm>
                          <a:off x="0" y="0"/>
                          <a:ext cx="5219700" cy="635"/>
                        </a:xfrm>
                        <a:prstGeom prst="rect">
                          <a:avLst/>
                        </a:prstGeom>
                        <a:solidFill>
                          <a:prstClr val="white"/>
                        </a:solidFill>
                        <a:ln>
                          <a:noFill/>
                        </a:ln>
                      </wps:spPr>
                      <wps:txbx>
                        <w:txbxContent>
                          <w:p w14:paraId="17F0B2BB" w14:textId="25B657E5" w:rsidR="006B1D4F" w:rsidRPr="002B1034" w:rsidRDefault="006B1D4F" w:rsidP="005B70DA">
                            <w:pPr>
                              <w:pStyle w:val="Bijschrift"/>
                              <w:rPr>
                                <w:rFonts w:ascii="Arial" w:hAnsi="Arial" w:cs="Arial"/>
                                <w:noProof/>
                              </w:rPr>
                            </w:pPr>
                            <w:r>
                              <w:t>Citaat expert Arq</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48CE51A" id="Tekstvak 9" o:spid="_x0000_s1033" type="#_x0000_t202" style="position:absolute;margin-left:-.05pt;margin-top:110.75pt;width:411pt;height:.0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" stroked="f">
                <v:textbox style="mso-fit-shape-to-text:t" inset="0,0,0,0">
                  <w:txbxContent>
                    <w:p w14:paraId="17F0B2BB" w14:textId="25B657E5" w:rsidR="006B1D4F" w:rsidRPr="002B1034" w:rsidRDefault="006B1D4F" w:rsidP="005B70DA">
                      <w:pPr>
                        <w:pStyle w:val="Bijschrift"/>
                        <w:rPr>
                          <w:rFonts w:ascii="Arial" w:hAnsi="Arial" w:cs="Arial"/>
                          <w:noProof/>
                        </w:rPr>
                      </w:pPr>
                      <w:r>
                        <w:t>Citaat expert Arq</w:t>
                      </w:r>
                    </w:p>
                  </w:txbxContent>
                </v:textbox>
                <w10:wrap type="square"/>
              </v:shape>
            </w:pict>
          </mc:Fallback>
        </mc:AlternateContent>
      </w:r>
      <w:r w:rsidRPr="007B2E4B">
        <w:rPr>
          <w:rFonts w:ascii="Arial" w:hAnsi="Arial" w:cs="Arial"/>
          <w:noProof/>
        </w:rPr>
        <mc:AlternateContent>
          <mc:Choice Requires="wps">
            <w:drawing>
              <wp:anchor distT="228600" distB="228600" distL="228600" distR="228600" simplePos="0" relativeHeight="251660800" behindDoc="0" locked="0" layoutInCell="1" allowOverlap="1" wp14:anchorId="51A7D4DE" wp14:editId="6FE22CD6">
                <wp:simplePos x="0" y="0"/>
                <wp:positionH relativeFrom="margin">
                  <wp:posOffset>-635</wp:posOffset>
                </wp:positionH>
                <wp:positionV relativeFrom="margin">
                  <wp:posOffset>5539105</wp:posOffset>
                </wp:positionV>
                <wp:extent cx="5219700" cy="1257300"/>
                <wp:effectExtent l="0" t="0" r="19050" b="19050"/>
                <wp:wrapSquare wrapText="bothSides"/>
                <wp:docPr id="16" name="Rechthoek 16"/>
                <wp:cNvGraphicFramePr/>
                <a:graphic xmlns:a="http://schemas.openxmlformats.org/drawingml/2006/main">
                  <a:graphicData uri="http://schemas.microsoft.com/office/word/2010/wordprocessingShape">
                    <wps:wsp>
                      <wps:cNvSpPr/>
                      <wps:spPr>
                        <a:xfrm>
                          <a:off x="0" y="0"/>
                          <a:ext cx="5219700" cy="1257300"/>
                        </a:xfrm>
                        <a:prstGeom prst="rect">
                          <a:avLst/>
                        </a:prstGeom>
                        <a:gradFill rotWithShape="1">
                          <a:gsLst>
                            <a:gs pos="0">
                              <a:srgbClr val="297FD5">
                                <a:tint val="62000"/>
                                <a:hueMod val="94000"/>
                                <a:satMod val="140000"/>
                                <a:lumMod val="110000"/>
                              </a:srgbClr>
                            </a:gs>
                            <a:gs pos="100000">
                              <a:srgbClr val="297FD5">
                                <a:tint val="84000"/>
                                <a:satMod val="160000"/>
                              </a:srgbClr>
                            </a:gs>
                          </a:gsLst>
                          <a:lin ang="5400000" scaled="0"/>
                        </a:gradFill>
                        <a:ln w="9525" cap="rnd" cmpd="sng" algn="ctr">
                          <a:solidFill>
                            <a:srgbClr val="297FD5">
                              <a:tint val="76000"/>
                              <a:alpha val="60000"/>
                              <a:hueMod val="94000"/>
                            </a:srgbClr>
                          </a:solidFill>
                          <a:prstDash val="solid"/>
                        </a:ln>
                        <a:effectLst/>
                      </wps:spPr>
                      <wps:txbx>
                        <w:txbxContent>
                          <w:p w14:paraId="4343FD60" w14:textId="1C20CF36" w:rsidR="006B1D4F" w:rsidRPr="005E4214" w:rsidRDefault="006B1D4F" w:rsidP="005E4214">
                            <w:pPr>
                              <w:spacing w:after="0"/>
                              <w:rPr>
                                <w:rFonts w:ascii="Arial Narrow" w:hAnsi="Arial Narrow"/>
                                <w:i/>
                                <w:color w:val="000000" w:themeColor="text1"/>
                              </w:rPr>
                            </w:pPr>
                            <w:r>
                              <w:rPr>
                                <w:rFonts w:ascii="Arial Narrow" w:hAnsi="Arial Narrow"/>
                                <w:color w:val="000000" w:themeColor="text1"/>
                              </w:rPr>
                              <w:t>“</w:t>
                            </w:r>
                            <w:r w:rsidRPr="005E4214">
                              <w:rPr>
                                <w:rFonts w:ascii="Arial Narrow" w:hAnsi="Arial Narrow"/>
                                <w:i/>
                                <w:color w:val="000000" w:themeColor="text1"/>
                              </w:rPr>
                              <w:t>Er is weinig open communicatie binnen het systeem bij sprake van een psychisch probleem of trauma. Mannelijke volwassenen houden het vaak voor zich en vertellen er thuis weinig tot niets over. Waarbij de vrouwen niet veel willen delen met hun kinderen. Bij kinderen is volgend gedrag als reactie op trauma te zien: angst, extreem vastklampen, plassen in bed, uitwerking van traumatiserende situaties in hun spel”</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7D4DE" id="Rechthoek 16" o:spid="_x0000_s1034" style="position:absolute;margin-left:-.05pt;margin-top:436.15pt;width:411pt;height:99pt;z-index:25166080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" fillcolor="#bfdff7" strokecolor="#8bbce0">
                <v:fill color2="#5696fb" rotate="t" focus="100%" type="gradient">
                  <o:fill v:ext="view" type="gradientUnscaled"/>
                </v:fill>
                <v:stroke opacity="39321f" endcap="round"/>
                <v:textbox inset=",14.4pt,,14.4pt">
                  <w:txbxContent>
                    <w:p w14:paraId="4343FD60" w14:textId="1C20CF36" w:rsidR="006B1D4F" w:rsidRPr="005E4214" w:rsidRDefault="006B1D4F" w:rsidP="005E4214">
                      <w:pPr>
                        <w:spacing w:after="0"/>
                        <w:rPr>
                          <w:rFonts w:ascii="Arial Narrow" w:hAnsi="Arial Narrow"/>
                          <w:i/>
                          <w:color w:val="000000" w:themeColor="text1"/>
                        </w:rPr>
                      </w:pPr>
                      <w:r>
                        <w:rPr>
                          <w:rFonts w:ascii="Arial Narrow" w:hAnsi="Arial Narrow"/>
                          <w:color w:val="000000" w:themeColor="text1"/>
                        </w:rPr>
                        <w:t>“</w:t>
                      </w:r>
                      <w:r w:rsidRPr="005E4214">
                        <w:rPr>
                          <w:rFonts w:ascii="Arial Narrow" w:hAnsi="Arial Narrow"/>
                          <w:i/>
                          <w:color w:val="000000" w:themeColor="text1"/>
                        </w:rPr>
                        <w:t>Er is weinig open communicatie binnen het systeem bij sprake van een psychisch probleem of trauma. Mannelijke volwassenen houden het vaak voor zich en vertellen er thuis weinig tot niets over. Waarbij de vrouwen niet veel willen delen met hun kinderen. Bij kinderen is volgend gedrag als reactie op trauma te zien: angst, extreem vastklampen, plassen in bed, uitwerking van traumatiserende situaties in hun spel”</w:t>
                      </w:r>
                    </w:p>
                  </w:txbxContent>
                </v:textbox>
                <w10:wrap type="square" anchorx="margin" anchory="margin"/>
              </v:rect>
            </w:pict>
          </mc:Fallback>
        </mc:AlternateContent>
      </w:r>
    </w:p>
    <w:p w14:paraId="4D5B9180" w14:textId="3E846E8D" w:rsidR="005E4214" w:rsidRDefault="005E4214" w:rsidP="000C43E0">
      <w:pPr>
        <w:spacing w:line="360" w:lineRule="auto"/>
        <w:rPr>
          <w:rFonts w:ascii="Arial" w:hAnsi="Arial" w:cs="Arial"/>
        </w:rPr>
      </w:pPr>
    </w:p>
    <w:p w14:paraId="47BD2BBC" w14:textId="77777777" w:rsidR="005E4214" w:rsidRDefault="005E4214" w:rsidP="000C43E0">
      <w:pPr>
        <w:spacing w:line="360" w:lineRule="auto"/>
        <w:rPr>
          <w:rFonts w:ascii="Arial" w:hAnsi="Arial" w:cs="Arial"/>
        </w:rPr>
      </w:pPr>
    </w:p>
    <w:p w14:paraId="21D5395F" w14:textId="77777777" w:rsidR="005E4214" w:rsidRDefault="005E4214" w:rsidP="000C43E0">
      <w:pPr>
        <w:spacing w:line="360" w:lineRule="auto"/>
        <w:rPr>
          <w:rFonts w:ascii="Arial" w:hAnsi="Arial" w:cs="Arial"/>
        </w:rPr>
      </w:pPr>
    </w:p>
    <w:p w14:paraId="45CFBEAE" w14:textId="538CFDB3" w:rsidR="005E4214" w:rsidRPr="005E4214" w:rsidRDefault="005E4214" w:rsidP="000C43E0">
      <w:pPr>
        <w:spacing w:line="360" w:lineRule="auto"/>
        <w:rPr>
          <w:rFonts w:ascii="Arial" w:hAnsi="Arial" w:cs="Arial"/>
          <w:i/>
        </w:rPr>
      </w:pPr>
    </w:p>
    <w:p w14:paraId="7CC81595" w14:textId="7752FBD2" w:rsidR="002762CE" w:rsidRDefault="00582BFE" w:rsidP="000C43E0">
      <w:pPr>
        <w:spacing w:line="360" w:lineRule="auto"/>
        <w:rPr>
          <w:rFonts w:ascii="Arial" w:hAnsi="Arial" w:cs="Arial"/>
        </w:rPr>
      </w:pPr>
      <w:r>
        <w:rPr>
          <w:rFonts w:ascii="Arial" w:hAnsi="Arial" w:cs="Arial"/>
        </w:rPr>
        <w:t xml:space="preserve">Experts ervaren dat </w:t>
      </w:r>
      <w:r w:rsidR="00A94C17">
        <w:rPr>
          <w:rFonts w:ascii="Arial" w:hAnsi="Arial" w:cs="Arial"/>
        </w:rPr>
        <w:t>Syrische vluchtelingen grotendeels onbekend</w:t>
      </w:r>
      <w:r>
        <w:rPr>
          <w:rFonts w:ascii="Arial" w:hAnsi="Arial" w:cs="Arial"/>
        </w:rPr>
        <w:t xml:space="preserve"> zijn</w:t>
      </w:r>
      <w:r w:rsidR="00A94C17">
        <w:rPr>
          <w:rFonts w:ascii="Arial" w:hAnsi="Arial" w:cs="Arial"/>
        </w:rPr>
        <w:t xml:space="preserve"> met de Nederlands</w:t>
      </w:r>
      <w:r w:rsidR="000755DD">
        <w:rPr>
          <w:rFonts w:ascii="Arial" w:hAnsi="Arial" w:cs="Arial"/>
        </w:rPr>
        <w:t>e</w:t>
      </w:r>
      <w:r w:rsidR="00A94C17">
        <w:rPr>
          <w:rFonts w:ascii="Arial" w:hAnsi="Arial" w:cs="Arial"/>
        </w:rPr>
        <w:t xml:space="preserve"> gezondheidszorg. Velen gaan er van uit dat alle afgenomen zorg betaald dient te worden. Voorlichting over de gratis preventieve zorg van de JGZ is een aandachtspunt</w:t>
      </w:r>
      <w:r w:rsidR="003C6F05">
        <w:rPr>
          <w:rFonts w:ascii="Arial" w:hAnsi="Arial" w:cs="Arial"/>
        </w:rPr>
        <w:t>, laagdrempelig contact zoeken door langs te gaan i.p.v. te bellen of een brief te versturen, helpt hierbij</w:t>
      </w:r>
      <w:r w:rsidR="00A94C17">
        <w:rPr>
          <w:rFonts w:ascii="Arial" w:hAnsi="Arial" w:cs="Arial"/>
        </w:rPr>
        <w:t>.</w:t>
      </w:r>
    </w:p>
    <w:p w14:paraId="1C740F8D" w14:textId="77777777" w:rsidR="007244E0" w:rsidRDefault="007244E0" w:rsidP="000C43E0">
      <w:pPr>
        <w:spacing w:line="360" w:lineRule="auto"/>
        <w:rPr>
          <w:rFonts w:ascii="Arial" w:hAnsi="Arial" w:cs="Arial"/>
        </w:rPr>
      </w:pPr>
    </w:p>
    <w:p w14:paraId="0610CD35" w14:textId="4D9D0BBF" w:rsidR="00FA5778" w:rsidRDefault="00FA5778" w:rsidP="000C43E0">
      <w:pPr>
        <w:spacing w:line="360" w:lineRule="auto"/>
        <w:rPr>
          <w:rFonts w:ascii="Arial" w:hAnsi="Arial" w:cs="Arial"/>
        </w:rPr>
      </w:pPr>
    </w:p>
    <w:p w14:paraId="470EB797" w14:textId="0F11F64D" w:rsidR="00FA5778" w:rsidRPr="004C2674" w:rsidRDefault="004C2674" w:rsidP="000C43E0">
      <w:pPr>
        <w:spacing w:line="360" w:lineRule="auto"/>
        <w:rPr>
          <w:rFonts w:ascii="Arial" w:hAnsi="Arial" w:cs="Arial"/>
          <w:i/>
          <w:sz w:val="20"/>
          <w:szCs w:val="20"/>
        </w:rPr>
      </w:pPr>
      <w:r>
        <w:rPr>
          <w:rFonts w:ascii="Arial" w:hAnsi="Arial" w:cs="Arial"/>
          <w:noProof/>
        </w:rPr>
        <mc:AlternateContent>
          <mc:Choice Requires="wps">
            <w:drawing>
              <wp:anchor distT="0" distB="0" distL="114300" distR="114300" simplePos="0" relativeHeight="251648512" behindDoc="0" locked="0" layoutInCell="1" allowOverlap="1" wp14:anchorId="73486773" wp14:editId="1A58A45F">
                <wp:simplePos x="0" y="0"/>
                <wp:positionH relativeFrom="margin">
                  <wp:posOffset>-145415</wp:posOffset>
                </wp:positionH>
                <wp:positionV relativeFrom="paragraph">
                  <wp:posOffset>365125</wp:posOffset>
                </wp:positionV>
                <wp:extent cx="2820035" cy="2339340"/>
                <wp:effectExtent l="0" t="0" r="18415" b="22860"/>
                <wp:wrapNone/>
                <wp:docPr id="3" name="Tekstvak 3"/>
                <wp:cNvGraphicFramePr/>
                <a:graphic xmlns:a="http://schemas.openxmlformats.org/drawingml/2006/main">
                  <a:graphicData uri="http://schemas.microsoft.com/office/word/2010/wordprocessingShape">
                    <wps:wsp>
                      <wps:cNvSpPr txBox="1"/>
                      <wps:spPr>
                        <a:xfrm>
                          <a:off x="0" y="0"/>
                          <a:ext cx="2820035" cy="2339340"/>
                        </a:xfrm>
                        <a:prstGeom prst="ellipse">
                          <a:avLst/>
                        </a:prstGeom>
                        <a:solidFill>
                          <a:schemeClr val="lt1"/>
                        </a:solidFill>
                        <a:ln w="6350">
                          <a:solidFill>
                            <a:schemeClr val="accent3">
                              <a:lumMod val="75000"/>
                            </a:schemeClr>
                          </a:solidFill>
                        </a:ln>
                      </wps:spPr>
                      <wps:txbx>
                        <w:txbxContent>
                          <w:p w14:paraId="57C1640D" w14:textId="1DBA7B1F" w:rsidR="006B1D4F" w:rsidRPr="004C2674" w:rsidRDefault="006B1D4F">
                            <w:pPr>
                              <w:rPr>
                                <w:rFonts w:ascii="Arial" w:hAnsi="Arial" w:cs="Arial"/>
                                <w:sz w:val="18"/>
                                <w:szCs w:val="18"/>
                              </w:rPr>
                            </w:pPr>
                            <w:r w:rsidRPr="004C2674">
                              <w:rPr>
                                <w:rFonts w:ascii="Arial" w:hAnsi="Arial" w:cs="Arial"/>
                                <w:sz w:val="18"/>
                                <w:szCs w:val="18"/>
                              </w:rPr>
                              <w:t>Beschermende factoren: aanwezigheid familie, religie, hoge opleiding, motivatie/hoop voor toekomst, adequate gezondheidsvaardigehden</w:t>
                            </w:r>
                          </w:p>
                          <w:p w14:paraId="1ABC0ED1" w14:textId="1093BE1B" w:rsidR="006B1D4F" w:rsidRPr="004C2674" w:rsidRDefault="006B1D4F">
                            <w:pPr>
                              <w:rPr>
                                <w:rFonts w:ascii="Arial" w:hAnsi="Arial" w:cs="Arial"/>
                                <w:sz w:val="18"/>
                                <w:szCs w:val="18"/>
                              </w:rPr>
                            </w:pPr>
                            <w:r w:rsidRPr="004C2674">
                              <w:rPr>
                                <w:rFonts w:ascii="Arial" w:hAnsi="Arial" w:cs="Arial"/>
                                <w:sz w:val="18"/>
                                <w:szCs w:val="18"/>
                              </w:rPr>
                              <w:t>Risicofactoren: vaker sprake van PTSS door meegemaakte trauma, weggevallen netwerk, taboe psychische aandoening, vaker multiproblematiek</w:t>
                            </w:r>
                          </w:p>
                          <w:p w14:paraId="366E4A85" w14:textId="77777777" w:rsidR="006B1D4F" w:rsidRDefault="006B1D4F">
                            <w:pPr>
                              <w:rPr>
                                <w:rFonts w:ascii="Arial" w:hAnsi="Arial" w:cs="Arial"/>
                                <w:sz w:val="18"/>
                                <w:szCs w:val="18"/>
                              </w:rPr>
                            </w:pPr>
                          </w:p>
                          <w:p w14:paraId="42F1661F" w14:textId="77777777" w:rsidR="006B1D4F" w:rsidRPr="00E0703C" w:rsidRDefault="006B1D4F">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486773" id="Tekstvak 3" o:spid="_x0000_s1035" style="position:absolute;margin-left:-11.45pt;margin-top:28.75pt;width:222.05pt;height:184.2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" fillcolor="white [3201]" strokecolor="#1e5e9f [2406]" strokeweight=".5pt">
                <v:textbox>
                  <w:txbxContent>
                    <w:p w14:paraId="57C1640D" w14:textId="1DBA7B1F" w:rsidR="006B1D4F" w:rsidRPr="004C2674" w:rsidRDefault="006B1D4F">
                      <w:pPr>
                        <w:rPr>
                          <w:rFonts w:ascii="Arial" w:hAnsi="Arial" w:cs="Arial"/>
                          <w:sz w:val="18"/>
                          <w:szCs w:val="18"/>
                        </w:rPr>
                      </w:pPr>
                      <w:r w:rsidRPr="004C2674">
                        <w:rPr>
                          <w:rFonts w:ascii="Arial" w:hAnsi="Arial" w:cs="Arial"/>
                          <w:sz w:val="18"/>
                          <w:szCs w:val="18"/>
                        </w:rPr>
                        <w:t>Beschermende factoren: aanwezigheid familie, religie, hoge opleiding, motivatie/hoop voor toekomst, adequate gezondheidsvaardigehden</w:t>
                      </w:r>
                    </w:p>
                    <w:p w14:paraId="1ABC0ED1" w14:textId="1093BE1B" w:rsidR="006B1D4F" w:rsidRPr="004C2674" w:rsidRDefault="006B1D4F">
                      <w:pPr>
                        <w:rPr>
                          <w:rFonts w:ascii="Arial" w:hAnsi="Arial" w:cs="Arial"/>
                          <w:sz w:val="18"/>
                          <w:szCs w:val="18"/>
                        </w:rPr>
                      </w:pPr>
                      <w:r w:rsidRPr="004C2674">
                        <w:rPr>
                          <w:rFonts w:ascii="Arial" w:hAnsi="Arial" w:cs="Arial"/>
                          <w:sz w:val="18"/>
                          <w:szCs w:val="18"/>
                        </w:rPr>
                        <w:t>Risicofactoren: vaker sprake van PTSS door meegemaakte trauma, weggevallen netwerk, taboe psychische aandoening, vaker multiproblematiek</w:t>
                      </w:r>
                    </w:p>
                    <w:p w14:paraId="366E4A85" w14:textId="77777777" w:rsidR="006B1D4F" w:rsidRDefault="006B1D4F">
                      <w:pPr>
                        <w:rPr>
                          <w:rFonts w:ascii="Arial" w:hAnsi="Arial" w:cs="Arial"/>
                          <w:sz w:val="18"/>
                          <w:szCs w:val="18"/>
                        </w:rPr>
                      </w:pPr>
                    </w:p>
                    <w:p w14:paraId="42F1661F" w14:textId="77777777" w:rsidR="006B1D4F" w:rsidRPr="00E0703C" w:rsidRDefault="006B1D4F">
                      <w:pPr>
                        <w:rPr>
                          <w:rFonts w:ascii="Arial" w:hAnsi="Arial" w:cs="Arial"/>
                          <w:sz w:val="18"/>
                          <w:szCs w:val="18"/>
                        </w:rPr>
                      </w:pPr>
                    </w:p>
                  </w:txbxContent>
                </v:textbox>
                <w10:wrap anchorx="margin"/>
              </v:oval>
            </w:pict>
          </mc:Fallback>
        </mc:AlternateContent>
      </w:r>
      <w:r>
        <w:rPr>
          <w:rFonts w:ascii="Arial" w:hAnsi="Arial" w:cs="Arial"/>
          <w:i/>
          <w:sz w:val="20"/>
          <w:szCs w:val="20"/>
        </w:rPr>
        <w:t>Figuur</w:t>
      </w:r>
      <w:r w:rsidR="00582BFE">
        <w:rPr>
          <w:rFonts w:ascii="Arial" w:hAnsi="Arial" w:cs="Arial"/>
          <w:i/>
          <w:sz w:val="20"/>
          <w:szCs w:val="20"/>
        </w:rPr>
        <w:t xml:space="preserve"> </w:t>
      </w:r>
      <w:r w:rsidR="000A0049">
        <w:rPr>
          <w:rFonts w:ascii="Arial" w:hAnsi="Arial" w:cs="Arial"/>
          <w:i/>
          <w:sz w:val="20"/>
          <w:szCs w:val="20"/>
        </w:rPr>
        <w:t>4</w:t>
      </w:r>
      <w:r w:rsidR="00582BFE">
        <w:rPr>
          <w:rFonts w:ascii="Arial" w:hAnsi="Arial" w:cs="Arial"/>
          <w:i/>
          <w:sz w:val="20"/>
          <w:szCs w:val="20"/>
        </w:rPr>
        <w:t>:R</w:t>
      </w:r>
      <w:r w:rsidR="00E745E2">
        <w:rPr>
          <w:rFonts w:ascii="Arial" w:hAnsi="Arial" w:cs="Arial"/>
          <w:i/>
          <w:sz w:val="20"/>
          <w:szCs w:val="20"/>
        </w:rPr>
        <w:t xml:space="preserve">esultaten expert interviews </w:t>
      </w:r>
      <w:r>
        <w:rPr>
          <w:rFonts w:ascii="Arial" w:hAnsi="Arial" w:cs="Arial"/>
          <w:i/>
          <w:sz w:val="20"/>
          <w:szCs w:val="20"/>
        </w:rPr>
        <w:t xml:space="preserve">: </w:t>
      </w:r>
    </w:p>
    <w:p w14:paraId="74D4A4A0" w14:textId="369FF008" w:rsidR="00870A8E" w:rsidRDefault="00870A8E" w:rsidP="00BA62C8">
      <w:pPr>
        <w:spacing w:line="360" w:lineRule="auto"/>
        <w:rPr>
          <w:rFonts w:ascii="Arial" w:hAnsi="Arial" w:cs="Arial"/>
        </w:rPr>
      </w:pPr>
    </w:p>
    <w:p w14:paraId="095696B6" w14:textId="2FEA62B7" w:rsidR="00870A8E" w:rsidRDefault="004C2674" w:rsidP="00065007">
      <w:pPr>
        <w:tabs>
          <w:tab w:val="left" w:pos="6268"/>
        </w:tabs>
        <w:spacing w:line="360" w:lineRule="auto"/>
        <w:rPr>
          <w:rFonts w:ascii="Arial" w:hAnsi="Arial" w:cs="Arial"/>
        </w:rPr>
      </w:pPr>
      <w:r>
        <w:rPr>
          <w:rFonts w:ascii="Arial" w:hAnsi="Arial" w:cs="Arial"/>
          <w:noProof/>
        </w:rPr>
        <mc:AlternateContent>
          <mc:Choice Requires="wps">
            <w:drawing>
              <wp:anchor distT="0" distB="0" distL="114300" distR="114300" simplePos="0" relativeHeight="251653632" behindDoc="0" locked="0" layoutInCell="1" allowOverlap="1" wp14:anchorId="072A0515" wp14:editId="55A69FDC">
                <wp:simplePos x="0" y="0"/>
                <wp:positionH relativeFrom="margin">
                  <wp:posOffset>3054985</wp:posOffset>
                </wp:positionH>
                <wp:positionV relativeFrom="paragraph">
                  <wp:posOffset>7620</wp:posOffset>
                </wp:positionV>
                <wp:extent cx="2804160" cy="1935480"/>
                <wp:effectExtent l="0" t="0" r="15240" b="26670"/>
                <wp:wrapNone/>
                <wp:docPr id="8" name="Tekstvak 8"/>
                <wp:cNvGraphicFramePr/>
                <a:graphic xmlns:a="http://schemas.openxmlformats.org/drawingml/2006/main">
                  <a:graphicData uri="http://schemas.microsoft.com/office/word/2010/wordprocessingShape">
                    <wps:wsp>
                      <wps:cNvSpPr txBox="1"/>
                      <wps:spPr>
                        <a:xfrm>
                          <a:off x="0" y="0"/>
                          <a:ext cx="2804160" cy="1935480"/>
                        </a:xfrm>
                        <a:prstGeom prst="ellipse">
                          <a:avLst/>
                        </a:prstGeom>
                        <a:solidFill>
                          <a:schemeClr val="lt1"/>
                        </a:solidFill>
                        <a:ln w="6350">
                          <a:solidFill>
                            <a:schemeClr val="accent1">
                              <a:lumMod val="75000"/>
                            </a:schemeClr>
                          </a:solidFill>
                        </a:ln>
                      </wps:spPr>
                      <wps:txbx>
                        <w:txbxContent>
                          <w:p w14:paraId="14B3E96A" w14:textId="5BF3910D" w:rsidR="006B1D4F" w:rsidRPr="004C2674" w:rsidRDefault="006B1D4F">
                            <w:pPr>
                              <w:rPr>
                                <w:rFonts w:ascii="Arial" w:hAnsi="Arial" w:cs="Arial"/>
                                <w:sz w:val="18"/>
                                <w:szCs w:val="18"/>
                              </w:rPr>
                            </w:pPr>
                            <w:r w:rsidRPr="004C2674">
                              <w:rPr>
                                <w:rFonts w:ascii="Arial" w:hAnsi="Arial" w:cs="Arial"/>
                                <w:sz w:val="18"/>
                                <w:szCs w:val="18"/>
                              </w:rPr>
                              <w:t>Leeftijdsspecifieke reacties bij kinderen tot 4 jaar:</w:t>
                            </w:r>
                          </w:p>
                          <w:p w14:paraId="45134214" w14:textId="111E0503" w:rsidR="006B1D4F" w:rsidRPr="004C2674" w:rsidRDefault="006B1D4F">
                            <w:pPr>
                              <w:rPr>
                                <w:rFonts w:ascii="Arial" w:hAnsi="Arial" w:cs="Arial"/>
                                <w:sz w:val="18"/>
                                <w:szCs w:val="18"/>
                              </w:rPr>
                            </w:pPr>
                            <w:r w:rsidRPr="004C2674">
                              <w:rPr>
                                <w:rFonts w:ascii="Arial" w:hAnsi="Arial" w:cs="Arial"/>
                                <w:sz w:val="18"/>
                                <w:szCs w:val="18"/>
                              </w:rPr>
                              <w:t>Extreem angstig ( vastklampen), terugval in zindelijkheid, niet willen eten, niet praten, slaapproblemen, gedragsproblemen , extreme driftbuien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2A0515" id="Tekstvak 8" o:spid="_x0000_s1036" style="position:absolute;margin-left:240.55pt;margin-top:.6pt;width:220.8pt;height:152.4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" fillcolor="white [3201]" strokecolor="#374c80 [2404]" strokeweight=".5pt">
                <v:textbox>
                  <w:txbxContent>
                    <w:p w14:paraId="14B3E96A" w14:textId="5BF3910D" w:rsidR="006B1D4F" w:rsidRPr="004C2674" w:rsidRDefault="006B1D4F">
                      <w:pPr>
                        <w:rPr>
                          <w:rFonts w:ascii="Arial" w:hAnsi="Arial" w:cs="Arial"/>
                          <w:sz w:val="18"/>
                          <w:szCs w:val="18"/>
                        </w:rPr>
                      </w:pPr>
                      <w:r w:rsidRPr="004C2674">
                        <w:rPr>
                          <w:rFonts w:ascii="Arial" w:hAnsi="Arial" w:cs="Arial"/>
                          <w:sz w:val="18"/>
                          <w:szCs w:val="18"/>
                        </w:rPr>
                        <w:t>Leeftijdsspecifieke reacties bij kinderen tot 4 jaar:</w:t>
                      </w:r>
                    </w:p>
                    <w:p w14:paraId="45134214" w14:textId="111E0503" w:rsidR="006B1D4F" w:rsidRPr="004C2674" w:rsidRDefault="006B1D4F">
                      <w:pPr>
                        <w:rPr>
                          <w:rFonts w:ascii="Arial" w:hAnsi="Arial" w:cs="Arial"/>
                          <w:sz w:val="18"/>
                          <w:szCs w:val="18"/>
                        </w:rPr>
                      </w:pPr>
                      <w:r w:rsidRPr="004C2674">
                        <w:rPr>
                          <w:rFonts w:ascii="Arial" w:hAnsi="Arial" w:cs="Arial"/>
                          <w:sz w:val="18"/>
                          <w:szCs w:val="18"/>
                        </w:rPr>
                        <w:t>Extreem angstig ( vastklampen), terugval in zindelijkheid, niet willen eten, niet praten, slaapproblemen, gedragsproblemen , extreme driftbuien</w:t>
                      </w:r>
                    </w:p>
                  </w:txbxContent>
                </v:textbox>
                <w10:wrap anchorx="margin"/>
              </v:oval>
            </w:pict>
          </mc:Fallback>
        </mc:AlternateContent>
      </w:r>
      <w:r w:rsidR="00065007">
        <w:rPr>
          <w:rFonts w:ascii="Arial" w:hAnsi="Arial" w:cs="Arial"/>
        </w:rPr>
        <w:tab/>
      </w:r>
    </w:p>
    <w:p w14:paraId="41C14D29" w14:textId="52119730" w:rsidR="00B9192F" w:rsidRDefault="00065007" w:rsidP="00065007">
      <w:pPr>
        <w:tabs>
          <w:tab w:val="left" w:pos="5385"/>
        </w:tabs>
        <w:spacing w:line="360" w:lineRule="auto"/>
        <w:rPr>
          <w:rFonts w:ascii="Arial" w:hAnsi="Arial" w:cs="Arial"/>
        </w:rPr>
      </w:pPr>
      <w:r>
        <w:rPr>
          <w:rFonts w:ascii="Arial" w:hAnsi="Arial" w:cs="Arial"/>
        </w:rPr>
        <w:tab/>
      </w:r>
    </w:p>
    <w:p w14:paraId="0E10E593" w14:textId="07BE7390" w:rsidR="00B9192F" w:rsidRDefault="00B9192F" w:rsidP="00BA62C8">
      <w:pPr>
        <w:spacing w:line="360" w:lineRule="auto"/>
        <w:rPr>
          <w:rFonts w:ascii="Arial" w:hAnsi="Arial" w:cs="Arial"/>
        </w:rPr>
      </w:pPr>
    </w:p>
    <w:p w14:paraId="7D04F0AF" w14:textId="5115D051" w:rsidR="00B9192F" w:rsidRDefault="00B9192F" w:rsidP="00BA62C8">
      <w:pPr>
        <w:spacing w:line="360" w:lineRule="auto"/>
        <w:rPr>
          <w:rFonts w:ascii="Arial" w:hAnsi="Arial" w:cs="Arial"/>
        </w:rPr>
      </w:pPr>
    </w:p>
    <w:p w14:paraId="28279218" w14:textId="3E757B07" w:rsidR="00B9192F" w:rsidRDefault="00B9192F" w:rsidP="00BA62C8">
      <w:pPr>
        <w:spacing w:line="360" w:lineRule="auto"/>
        <w:rPr>
          <w:rFonts w:ascii="Arial" w:hAnsi="Arial" w:cs="Arial"/>
        </w:rPr>
      </w:pPr>
    </w:p>
    <w:p w14:paraId="3E5C82FD" w14:textId="42ACA6C9" w:rsidR="00870A8E" w:rsidRDefault="004C2674" w:rsidP="00BA62C8">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62848" behindDoc="0" locked="0" layoutInCell="1" allowOverlap="1" wp14:anchorId="75B0479B" wp14:editId="744FA278">
                <wp:simplePos x="0" y="0"/>
                <wp:positionH relativeFrom="column">
                  <wp:posOffset>3756025</wp:posOffset>
                </wp:positionH>
                <wp:positionV relativeFrom="paragraph">
                  <wp:posOffset>238125</wp:posOffset>
                </wp:positionV>
                <wp:extent cx="220980" cy="502920"/>
                <wp:effectExtent l="19050" t="19050" r="26670" b="30480"/>
                <wp:wrapNone/>
                <wp:docPr id="14" name="Rechte verbindingslijn 14"/>
                <wp:cNvGraphicFramePr/>
                <a:graphic xmlns:a="http://schemas.openxmlformats.org/drawingml/2006/main">
                  <a:graphicData uri="http://schemas.microsoft.com/office/word/2010/wordprocessingShape">
                    <wps:wsp>
                      <wps:cNvCnPr/>
                      <wps:spPr>
                        <a:xfrm flipV="1">
                          <a:off x="0" y="0"/>
                          <a:ext cx="220980" cy="50292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42C0D" id="Rechte verbindingslijn 14"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75pt,18.75pt" to="313.1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" strokecolor="#4a66ac [3204]" strokeweight="2.25pt">
                <v:stroke endcap="round"/>
              </v:line>
            </w:pict>
          </mc:Fallback>
        </mc:AlternateContent>
      </w:r>
      <w:r>
        <w:rPr>
          <w:rFonts w:ascii="Arial" w:hAnsi="Arial" w:cs="Arial"/>
          <w:noProof/>
        </w:rPr>
        <mc:AlternateContent>
          <mc:Choice Requires="wps">
            <w:drawing>
              <wp:anchor distT="0" distB="0" distL="114300" distR="114300" simplePos="0" relativeHeight="251661824" behindDoc="0" locked="0" layoutInCell="1" allowOverlap="1" wp14:anchorId="2A13556A" wp14:editId="2E18D6D9">
                <wp:simplePos x="0" y="0"/>
                <wp:positionH relativeFrom="column">
                  <wp:posOffset>1972945</wp:posOffset>
                </wp:positionH>
                <wp:positionV relativeFrom="paragraph">
                  <wp:posOffset>192405</wp:posOffset>
                </wp:positionV>
                <wp:extent cx="320040" cy="510540"/>
                <wp:effectExtent l="19050" t="19050" r="22860" b="22860"/>
                <wp:wrapNone/>
                <wp:docPr id="13" name="Rechte verbindingslijn 13"/>
                <wp:cNvGraphicFramePr/>
                <a:graphic xmlns:a="http://schemas.openxmlformats.org/drawingml/2006/main">
                  <a:graphicData uri="http://schemas.microsoft.com/office/word/2010/wordprocessingShape">
                    <wps:wsp>
                      <wps:cNvCnPr/>
                      <wps:spPr>
                        <a:xfrm>
                          <a:off x="0" y="0"/>
                          <a:ext cx="320040" cy="51054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1D452" id="Rechte verbindingslijn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35pt,15.15pt" to="180.5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" strokecolor="#4a66ac [3204]" strokeweight="2.25pt">
                <v:stroke endcap="round"/>
              </v:line>
            </w:pict>
          </mc:Fallback>
        </mc:AlternateContent>
      </w:r>
    </w:p>
    <w:p w14:paraId="2FB27F35" w14:textId="58338D26" w:rsidR="00870A8E" w:rsidRDefault="00870A8E" w:rsidP="00BA62C8">
      <w:pPr>
        <w:spacing w:line="360" w:lineRule="auto"/>
        <w:rPr>
          <w:rFonts w:ascii="Arial" w:hAnsi="Arial" w:cs="Arial"/>
        </w:rPr>
      </w:pPr>
    </w:p>
    <w:p w14:paraId="287DE031" w14:textId="4CBAD979" w:rsidR="00870A8E" w:rsidRDefault="004C2674" w:rsidP="00BA62C8">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45440" behindDoc="0" locked="0" layoutInCell="1" allowOverlap="1" wp14:anchorId="26FBC5F9" wp14:editId="09F7030D">
                <wp:simplePos x="0" y="0"/>
                <wp:positionH relativeFrom="margin">
                  <wp:posOffset>342265</wp:posOffset>
                </wp:positionH>
                <wp:positionV relativeFrom="paragraph">
                  <wp:posOffset>10160</wp:posOffset>
                </wp:positionV>
                <wp:extent cx="5105400" cy="2125980"/>
                <wp:effectExtent l="0" t="0" r="19050" b="26670"/>
                <wp:wrapNone/>
                <wp:docPr id="2" name="Tekstvak 2"/>
                <wp:cNvGraphicFramePr/>
                <a:graphic xmlns:a="http://schemas.openxmlformats.org/drawingml/2006/main">
                  <a:graphicData uri="http://schemas.microsoft.com/office/word/2010/wordprocessingShape">
                    <wps:wsp>
                      <wps:cNvSpPr txBox="1"/>
                      <wps:spPr>
                        <a:xfrm>
                          <a:off x="0" y="0"/>
                          <a:ext cx="5105400" cy="2125980"/>
                        </a:xfrm>
                        <a:prstGeom prst="ellipse">
                          <a:avLst/>
                        </a:prstGeom>
                        <a:solidFill>
                          <a:schemeClr val="lt1"/>
                        </a:solidFill>
                        <a:ln w="6350">
                          <a:solidFill>
                            <a:schemeClr val="tx2">
                              <a:lumMod val="60000"/>
                              <a:lumOff val="40000"/>
                            </a:schemeClr>
                          </a:solidFill>
                        </a:ln>
                      </wps:spPr>
                      <wps:txbx>
                        <w:txbxContent>
                          <w:p w14:paraId="14A763D9" w14:textId="4C61FEBB" w:rsidR="006B1D4F" w:rsidRPr="00E0703C" w:rsidRDefault="006B1D4F">
                            <w:pPr>
                              <w:rPr>
                                <w:rFonts w:ascii="Arial" w:hAnsi="Arial" w:cs="Arial"/>
                              </w:rPr>
                            </w:pPr>
                            <w:r w:rsidRPr="00E0703C">
                              <w:rPr>
                                <w:rFonts w:ascii="Arial" w:hAnsi="Arial" w:cs="Arial"/>
                              </w:rPr>
                              <w:t xml:space="preserve">Expert interviews </w:t>
                            </w:r>
                            <w:r w:rsidRPr="00E0703C">
                              <w:rPr>
                                <w:rFonts w:ascii="Arial" w:hAnsi="Arial" w:cs="Arial"/>
                                <w:b/>
                              </w:rPr>
                              <w:t xml:space="preserve">kernpunten </w:t>
                            </w:r>
                            <w:r w:rsidRPr="00E0703C">
                              <w:rPr>
                                <w:rFonts w:ascii="Arial" w:hAnsi="Arial" w:cs="Arial"/>
                              </w:rPr>
                              <w:t xml:space="preserve">voorwaarden </w:t>
                            </w:r>
                          </w:p>
                          <w:p w14:paraId="02EA518D" w14:textId="240F090A" w:rsidR="006B1D4F" w:rsidRPr="00E0703C" w:rsidRDefault="006B1D4F" w:rsidP="009C531C">
                            <w:pPr>
                              <w:pStyle w:val="Lijstalinea"/>
                              <w:numPr>
                                <w:ilvl w:val="0"/>
                                <w:numId w:val="32"/>
                              </w:numPr>
                              <w:rPr>
                                <w:rFonts w:ascii="Arial" w:hAnsi="Arial" w:cs="Arial"/>
                              </w:rPr>
                            </w:pPr>
                            <w:r w:rsidRPr="00E0703C">
                              <w:rPr>
                                <w:rFonts w:ascii="Arial" w:hAnsi="Arial" w:cs="Arial"/>
                              </w:rPr>
                              <w:t>Inventarisatie zorgbehoeften door kennis hebben van beschermende en risico factoren</w:t>
                            </w:r>
                          </w:p>
                          <w:p w14:paraId="6FDA8705" w14:textId="6892F286" w:rsidR="006B1D4F" w:rsidRPr="00E0703C" w:rsidRDefault="006B1D4F" w:rsidP="009C531C">
                            <w:pPr>
                              <w:pStyle w:val="Lijstalinea"/>
                              <w:numPr>
                                <w:ilvl w:val="0"/>
                                <w:numId w:val="32"/>
                              </w:numPr>
                              <w:rPr>
                                <w:rFonts w:ascii="Arial" w:hAnsi="Arial" w:cs="Arial"/>
                              </w:rPr>
                            </w:pPr>
                            <w:r w:rsidRPr="00E0703C">
                              <w:rPr>
                                <w:rFonts w:ascii="Arial" w:hAnsi="Arial" w:cs="Arial"/>
                              </w:rPr>
                              <w:t>Kennis leeftijdsspecifieke gedragingen 0-4 jaar na trauma/ bij psychosociale problemen</w:t>
                            </w:r>
                          </w:p>
                          <w:p w14:paraId="087769F9" w14:textId="77C2FD53" w:rsidR="006B1D4F" w:rsidRPr="00E0703C" w:rsidRDefault="006B1D4F" w:rsidP="009C531C">
                            <w:pPr>
                              <w:pStyle w:val="Lijstalinea"/>
                              <w:numPr>
                                <w:ilvl w:val="0"/>
                                <w:numId w:val="32"/>
                              </w:numPr>
                              <w:rPr>
                                <w:rFonts w:ascii="Arial" w:hAnsi="Arial" w:cs="Arial"/>
                              </w:rPr>
                            </w:pPr>
                            <w:r w:rsidRPr="00E0703C">
                              <w:rPr>
                                <w:rFonts w:ascii="Arial" w:hAnsi="Arial" w:cs="Arial"/>
                              </w:rPr>
                              <w:t>Cultureel sensitief communiceren</w:t>
                            </w:r>
                          </w:p>
                          <w:p w14:paraId="013D3460" w14:textId="5A81EAE9" w:rsidR="006B1D4F" w:rsidRPr="00E0703C" w:rsidRDefault="006B1D4F" w:rsidP="009C531C">
                            <w:pPr>
                              <w:pStyle w:val="Lijstalinea"/>
                              <w:numPr>
                                <w:ilvl w:val="0"/>
                                <w:numId w:val="32"/>
                              </w:numPr>
                              <w:rPr>
                                <w:rFonts w:ascii="Arial" w:hAnsi="Arial" w:cs="Arial"/>
                              </w:rPr>
                            </w:pPr>
                            <w:r w:rsidRPr="00E0703C">
                              <w:rPr>
                                <w:rFonts w:ascii="Arial" w:hAnsi="Arial" w:cs="Arial"/>
                              </w:rPr>
                              <w:t>DMO als volgsysteem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FBC5F9" id="_x0000_s1037" style="position:absolute;margin-left:26.95pt;margin-top:.8pt;width:402pt;height:167.4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" fillcolor="white [3201]" strokecolor="#5b63b7 [1951]" strokeweight=".5pt">
                <v:textbox>
                  <w:txbxContent>
                    <w:p w14:paraId="14A763D9" w14:textId="4C61FEBB" w:rsidR="006B1D4F" w:rsidRPr="00E0703C" w:rsidRDefault="006B1D4F">
                      <w:pPr>
                        <w:rPr>
                          <w:rFonts w:ascii="Arial" w:hAnsi="Arial" w:cs="Arial"/>
                        </w:rPr>
                      </w:pPr>
                      <w:r w:rsidRPr="00E0703C">
                        <w:rPr>
                          <w:rFonts w:ascii="Arial" w:hAnsi="Arial" w:cs="Arial"/>
                        </w:rPr>
                        <w:t xml:space="preserve">Expert interviews </w:t>
                      </w:r>
                      <w:r w:rsidRPr="00E0703C">
                        <w:rPr>
                          <w:rFonts w:ascii="Arial" w:hAnsi="Arial" w:cs="Arial"/>
                          <w:b/>
                        </w:rPr>
                        <w:t xml:space="preserve">kernpunten </w:t>
                      </w:r>
                      <w:r w:rsidRPr="00E0703C">
                        <w:rPr>
                          <w:rFonts w:ascii="Arial" w:hAnsi="Arial" w:cs="Arial"/>
                        </w:rPr>
                        <w:t xml:space="preserve">voorwaarden </w:t>
                      </w:r>
                    </w:p>
                    <w:p w14:paraId="02EA518D" w14:textId="240F090A" w:rsidR="006B1D4F" w:rsidRPr="00E0703C" w:rsidRDefault="006B1D4F" w:rsidP="009C531C">
                      <w:pPr>
                        <w:pStyle w:val="Lijstalinea"/>
                        <w:numPr>
                          <w:ilvl w:val="0"/>
                          <w:numId w:val="32"/>
                        </w:numPr>
                        <w:rPr>
                          <w:rFonts w:ascii="Arial" w:hAnsi="Arial" w:cs="Arial"/>
                        </w:rPr>
                      </w:pPr>
                      <w:r w:rsidRPr="00E0703C">
                        <w:rPr>
                          <w:rFonts w:ascii="Arial" w:hAnsi="Arial" w:cs="Arial"/>
                        </w:rPr>
                        <w:t>Inventarisatie zorgbehoeften door kennis hebben van beschermende en risico factoren</w:t>
                      </w:r>
                    </w:p>
                    <w:p w14:paraId="6FDA8705" w14:textId="6892F286" w:rsidR="006B1D4F" w:rsidRPr="00E0703C" w:rsidRDefault="006B1D4F" w:rsidP="009C531C">
                      <w:pPr>
                        <w:pStyle w:val="Lijstalinea"/>
                        <w:numPr>
                          <w:ilvl w:val="0"/>
                          <w:numId w:val="32"/>
                        </w:numPr>
                        <w:rPr>
                          <w:rFonts w:ascii="Arial" w:hAnsi="Arial" w:cs="Arial"/>
                        </w:rPr>
                      </w:pPr>
                      <w:r w:rsidRPr="00E0703C">
                        <w:rPr>
                          <w:rFonts w:ascii="Arial" w:hAnsi="Arial" w:cs="Arial"/>
                        </w:rPr>
                        <w:t>Kennis leeftijdsspecifieke gedragingen 0-4 jaar na trauma/ bij psychosociale problemen</w:t>
                      </w:r>
                    </w:p>
                    <w:p w14:paraId="087769F9" w14:textId="77C2FD53" w:rsidR="006B1D4F" w:rsidRPr="00E0703C" w:rsidRDefault="006B1D4F" w:rsidP="009C531C">
                      <w:pPr>
                        <w:pStyle w:val="Lijstalinea"/>
                        <w:numPr>
                          <w:ilvl w:val="0"/>
                          <w:numId w:val="32"/>
                        </w:numPr>
                        <w:rPr>
                          <w:rFonts w:ascii="Arial" w:hAnsi="Arial" w:cs="Arial"/>
                        </w:rPr>
                      </w:pPr>
                      <w:r w:rsidRPr="00E0703C">
                        <w:rPr>
                          <w:rFonts w:ascii="Arial" w:hAnsi="Arial" w:cs="Arial"/>
                        </w:rPr>
                        <w:t>Cultureel sensitief communiceren</w:t>
                      </w:r>
                    </w:p>
                    <w:p w14:paraId="013D3460" w14:textId="5A81EAE9" w:rsidR="006B1D4F" w:rsidRPr="00E0703C" w:rsidRDefault="006B1D4F" w:rsidP="009C531C">
                      <w:pPr>
                        <w:pStyle w:val="Lijstalinea"/>
                        <w:numPr>
                          <w:ilvl w:val="0"/>
                          <w:numId w:val="32"/>
                        </w:numPr>
                        <w:rPr>
                          <w:rFonts w:ascii="Arial" w:hAnsi="Arial" w:cs="Arial"/>
                        </w:rPr>
                      </w:pPr>
                      <w:r w:rsidRPr="00E0703C">
                        <w:rPr>
                          <w:rFonts w:ascii="Arial" w:hAnsi="Arial" w:cs="Arial"/>
                        </w:rPr>
                        <w:t>DMO als volgsysteem</w:t>
                      </w:r>
                    </w:p>
                  </w:txbxContent>
                </v:textbox>
                <w10:wrap anchorx="margin"/>
              </v:oval>
            </w:pict>
          </mc:Fallback>
        </mc:AlternateContent>
      </w:r>
    </w:p>
    <w:p w14:paraId="5237B6CF" w14:textId="77777777" w:rsidR="009B1895" w:rsidRDefault="009B1895" w:rsidP="00CD4D6E">
      <w:pPr>
        <w:pStyle w:val="Kop3"/>
      </w:pPr>
    </w:p>
    <w:p w14:paraId="7653D8E1" w14:textId="77777777" w:rsidR="009B1895" w:rsidRDefault="009B1895" w:rsidP="00CD4D6E">
      <w:pPr>
        <w:pStyle w:val="Kop3"/>
      </w:pPr>
    </w:p>
    <w:p w14:paraId="5F836F06" w14:textId="77777777" w:rsidR="009B1895" w:rsidRDefault="009B1895" w:rsidP="00CD4D6E">
      <w:pPr>
        <w:pStyle w:val="Kop3"/>
      </w:pPr>
    </w:p>
    <w:p w14:paraId="55466F3B" w14:textId="66C8C2E7" w:rsidR="009B1895" w:rsidRDefault="009B1895" w:rsidP="00CD4D6E">
      <w:pPr>
        <w:pStyle w:val="Kop3"/>
      </w:pPr>
    </w:p>
    <w:p w14:paraId="73A37361" w14:textId="4E167DF3" w:rsidR="009B1895" w:rsidRDefault="009B1895" w:rsidP="00CD4D6E">
      <w:pPr>
        <w:pStyle w:val="Kop3"/>
      </w:pPr>
    </w:p>
    <w:p w14:paraId="4196DB80" w14:textId="55CC7C39" w:rsidR="0010363C" w:rsidRDefault="0010363C" w:rsidP="0010363C"/>
    <w:p w14:paraId="7D217E59" w14:textId="033D2726" w:rsidR="0010363C" w:rsidRDefault="0010363C" w:rsidP="0010363C"/>
    <w:p w14:paraId="1043F2F6" w14:textId="20C674E5" w:rsidR="009A00DD" w:rsidRDefault="004C2674" w:rsidP="0010363C">
      <w:r>
        <w:rPr>
          <w:noProof/>
        </w:rPr>
        <mc:AlternateContent>
          <mc:Choice Requires="wps">
            <w:drawing>
              <wp:anchor distT="0" distB="0" distL="114300" distR="114300" simplePos="0" relativeHeight="251663872" behindDoc="0" locked="0" layoutInCell="1" allowOverlap="1" wp14:anchorId="10DB4E7D" wp14:editId="643CB062">
                <wp:simplePos x="0" y="0"/>
                <wp:positionH relativeFrom="column">
                  <wp:posOffset>3001645</wp:posOffset>
                </wp:positionH>
                <wp:positionV relativeFrom="paragraph">
                  <wp:posOffset>140970</wp:posOffset>
                </wp:positionV>
                <wp:extent cx="0" cy="312420"/>
                <wp:effectExtent l="19050" t="19050" r="19050" b="30480"/>
                <wp:wrapNone/>
                <wp:docPr id="15" name="Rechte verbindingslijn 15"/>
                <wp:cNvGraphicFramePr/>
                <a:graphic xmlns:a="http://schemas.openxmlformats.org/drawingml/2006/main">
                  <a:graphicData uri="http://schemas.microsoft.com/office/word/2010/wordprocessingShape">
                    <wps:wsp>
                      <wps:cNvCnPr/>
                      <wps:spPr>
                        <a:xfrm>
                          <a:off x="0" y="0"/>
                          <a:ext cx="0" cy="31242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62840" id="Rechte verbindingslijn 1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5pt,11.1pt" to="236.3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" strokecolor="#4a66ac [3204]" strokeweight="2.25pt">
                <v:stroke endcap="round"/>
              </v:line>
            </w:pict>
          </mc:Fallback>
        </mc:AlternateContent>
      </w:r>
    </w:p>
    <w:p w14:paraId="5C5B1A1C" w14:textId="08A5D6DC" w:rsidR="005E4214" w:rsidRDefault="004C2674" w:rsidP="00CD4D6E">
      <w:pPr>
        <w:pStyle w:val="Kop3"/>
      </w:pPr>
      <w:bookmarkStart w:id="51" w:name="_Toc515540638"/>
      <w:bookmarkStart w:id="52" w:name="_Toc515812076"/>
      <w:bookmarkStart w:id="53" w:name="_Toc520123445"/>
      <w:r>
        <w:rPr>
          <w:noProof/>
        </w:rPr>
        <mc:AlternateContent>
          <mc:Choice Requires="wps">
            <w:drawing>
              <wp:anchor distT="0" distB="0" distL="114300" distR="114300" simplePos="0" relativeHeight="251657728" behindDoc="0" locked="0" layoutInCell="1" allowOverlap="1" wp14:anchorId="15D8E66F" wp14:editId="07479551">
                <wp:simplePos x="0" y="0"/>
                <wp:positionH relativeFrom="column">
                  <wp:posOffset>890905</wp:posOffset>
                </wp:positionH>
                <wp:positionV relativeFrom="paragraph">
                  <wp:posOffset>113665</wp:posOffset>
                </wp:positionV>
                <wp:extent cx="4340860" cy="2369820"/>
                <wp:effectExtent l="0" t="0" r="21590" b="11430"/>
                <wp:wrapNone/>
                <wp:docPr id="11" name="Tekstvak 11"/>
                <wp:cNvGraphicFramePr/>
                <a:graphic xmlns:a="http://schemas.openxmlformats.org/drawingml/2006/main">
                  <a:graphicData uri="http://schemas.microsoft.com/office/word/2010/wordprocessingShape">
                    <wps:wsp>
                      <wps:cNvSpPr txBox="1"/>
                      <wps:spPr>
                        <a:xfrm>
                          <a:off x="0" y="0"/>
                          <a:ext cx="4340860" cy="2369820"/>
                        </a:xfrm>
                        <a:prstGeom prst="ellipse">
                          <a:avLst/>
                        </a:prstGeom>
                        <a:solidFill>
                          <a:schemeClr val="lt1"/>
                        </a:solidFill>
                        <a:ln w="6350">
                          <a:solidFill>
                            <a:schemeClr val="accent2">
                              <a:lumMod val="75000"/>
                            </a:schemeClr>
                          </a:solidFill>
                        </a:ln>
                      </wps:spPr>
                      <wps:txbx>
                        <w:txbxContent>
                          <w:p w14:paraId="5EFF7747" w14:textId="70AC467B" w:rsidR="006B1D4F" w:rsidRPr="009918B1" w:rsidRDefault="006B1D4F">
                            <w:pPr>
                              <w:rPr>
                                <w:rFonts w:ascii="Arial" w:hAnsi="Arial" w:cs="Arial"/>
                              </w:rPr>
                            </w:pPr>
                            <w:r w:rsidRPr="009918B1">
                              <w:rPr>
                                <w:rFonts w:ascii="Arial" w:hAnsi="Arial" w:cs="Arial"/>
                              </w:rPr>
                              <w:t>Inventarisatie zorgbehoeften. Eerst kennismaking dan intake gesprek (ervaringen, vluchtverhaal). Aandacht voor gezondheidsvaardigheden, JGZ is onbekend. Culturele sensitiviteit van hulpverlener belangrijk, DMO goed toepasbaar. Nagaan van 5 domeinen om bedreigingen na te gaan. Nadruk op sociaal netwerk ,financiën.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D8E66F" id="Tekstvak 11" o:spid="_x0000_s1038" style="position:absolute;margin-left:70.15pt;margin-top:8.95pt;width:341.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" fillcolor="white [3201]" strokecolor="#3476b1 [2405]" strokeweight=".5pt">
                <v:textbox>
                  <w:txbxContent>
                    <w:p w14:paraId="5EFF7747" w14:textId="70AC467B" w:rsidR="006B1D4F" w:rsidRPr="009918B1" w:rsidRDefault="006B1D4F">
                      <w:pPr>
                        <w:rPr>
                          <w:rFonts w:ascii="Arial" w:hAnsi="Arial" w:cs="Arial"/>
                        </w:rPr>
                      </w:pPr>
                      <w:r w:rsidRPr="009918B1">
                        <w:rPr>
                          <w:rFonts w:ascii="Arial" w:hAnsi="Arial" w:cs="Arial"/>
                        </w:rPr>
                        <w:t>Inventarisatie zorgbehoeften. Eerst kennismaking dan intake gesprek (ervaringen, vluchtverhaal). Aandacht voor gezondheidsvaardigheden, JGZ is onbekend. Culturele sensitiviteit van hulpverlener belangrijk, DMO goed toepasbaar. Nagaan van 5 domeinen om bedreigingen na te gaan. Nadruk op sociaal netwerk ,financiën.</w:t>
                      </w:r>
                    </w:p>
                  </w:txbxContent>
                </v:textbox>
              </v:oval>
            </w:pict>
          </mc:Fallback>
        </mc:AlternateContent>
      </w:r>
      <w:bookmarkEnd w:id="51"/>
      <w:bookmarkEnd w:id="52"/>
      <w:bookmarkEnd w:id="53"/>
    </w:p>
    <w:p w14:paraId="10225109" w14:textId="3CC925C2" w:rsidR="005E4214" w:rsidRDefault="005E4214" w:rsidP="00CD4D6E">
      <w:pPr>
        <w:pStyle w:val="Kop3"/>
      </w:pPr>
    </w:p>
    <w:p w14:paraId="0BBA57ED" w14:textId="77777777" w:rsidR="005E4214" w:rsidRPr="005E4214" w:rsidRDefault="005E4214" w:rsidP="005E4214"/>
    <w:p w14:paraId="65CBB9FE" w14:textId="77777777" w:rsidR="009918B1" w:rsidRDefault="009918B1" w:rsidP="009A7FDF">
      <w:pPr>
        <w:spacing w:line="360" w:lineRule="auto"/>
        <w:rPr>
          <w:rFonts w:ascii="Arial" w:hAnsi="Arial" w:cs="Arial"/>
        </w:rPr>
      </w:pPr>
    </w:p>
    <w:p w14:paraId="69971D7E" w14:textId="77777777" w:rsidR="009918B1" w:rsidRDefault="009918B1" w:rsidP="009A7FDF">
      <w:pPr>
        <w:spacing w:line="360" w:lineRule="auto"/>
        <w:rPr>
          <w:rFonts w:ascii="Arial" w:hAnsi="Arial" w:cs="Arial"/>
        </w:rPr>
      </w:pPr>
    </w:p>
    <w:p w14:paraId="4A8C9DE4" w14:textId="77777777" w:rsidR="009918B1" w:rsidRDefault="009918B1" w:rsidP="009A7FDF">
      <w:pPr>
        <w:spacing w:line="360" w:lineRule="auto"/>
        <w:rPr>
          <w:rFonts w:ascii="Arial" w:hAnsi="Arial" w:cs="Arial"/>
        </w:rPr>
      </w:pPr>
    </w:p>
    <w:p w14:paraId="71B8A411" w14:textId="77777777" w:rsidR="009918B1" w:rsidRDefault="009918B1" w:rsidP="009A7FDF">
      <w:pPr>
        <w:spacing w:line="360" w:lineRule="auto"/>
        <w:rPr>
          <w:rFonts w:ascii="Arial" w:hAnsi="Arial" w:cs="Arial"/>
        </w:rPr>
      </w:pPr>
    </w:p>
    <w:p w14:paraId="3226628F" w14:textId="77777777" w:rsidR="009918B1" w:rsidRDefault="009918B1" w:rsidP="009A7FDF">
      <w:pPr>
        <w:spacing w:line="360" w:lineRule="auto"/>
        <w:rPr>
          <w:rFonts w:ascii="Arial" w:hAnsi="Arial" w:cs="Arial"/>
        </w:rPr>
      </w:pPr>
    </w:p>
    <w:p w14:paraId="61E23156" w14:textId="77777777" w:rsidR="009918B1" w:rsidRDefault="009918B1" w:rsidP="009A7FDF">
      <w:pPr>
        <w:spacing w:line="360" w:lineRule="auto"/>
        <w:rPr>
          <w:rFonts w:ascii="Arial" w:hAnsi="Arial" w:cs="Arial"/>
        </w:rPr>
      </w:pPr>
    </w:p>
    <w:p w14:paraId="317308CE" w14:textId="77777777" w:rsidR="009918B1" w:rsidRDefault="009918B1" w:rsidP="009A7FDF">
      <w:pPr>
        <w:spacing w:line="360" w:lineRule="auto"/>
        <w:rPr>
          <w:rFonts w:ascii="Arial" w:hAnsi="Arial" w:cs="Arial"/>
        </w:rPr>
      </w:pPr>
    </w:p>
    <w:p w14:paraId="2DDFD20D" w14:textId="77777777" w:rsidR="009918B1" w:rsidRDefault="009918B1" w:rsidP="009A7FDF">
      <w:pPr>
        <w:spacing w:line="360" w:lineRule="auto"/>
        <w:rPr>
          <w:rFonts w:ascii="Arial" w:hAnsi="Arial" w:cs="Arial"/>
        </w:rPr>
      </w:pPr>
    </w:p>
    <w:p w14:paraId="3E19A906" w14:textId="2073C3F2" w:rsidR="009918B1" w:rsidRDefault="009918B1" w:rsidP="00372ABF">
      <w:pPr>
        <w:keepNext/>
        <w:spacing w:line="360" w:lineRule="auto"/>
        <w:rPr>
          <w:rFonts w:ascii="Arial" w:hAnsi="Arial" w:cs="Arial"/>
        </w:rPr>
      </w:pPr>
      <w:r w:rsidRPr="007B2E4B">
        <w:rPr>
          <w:rFonts w:ascii="Arial" w:hAnsi="Arial" w:cs="Arial"/>
          <w:noProof/>
        </w:rPr>
        <mc:AlternateContent>
          <mc:Choice Requires="wps">
            <w:drawing>
              <wp:anchor distT="228600" distB="228600" distL="228600" distR="228600" simplePos="0" relativeHeight="251665920" behindDoc="0" locked="0" layoutInCell="1" allowOverlap="1" wp14:anchorId="1A808489" wp14:editId="6038059D">
                <wp:simplePos x="0" y="0"/>
                <wp:positionH relativeFrom="margin">
                  <wp:posOffset>14605</wp:posOffset>
                </wp:positionH>
                <wp:positionV relativeFrom="margin">
                  <wp:posOffset>121285</wp:posOffset>
                </wp:positionV>
                <wp:extent cx="5219700" cy="1051560"/>
                <wp:effectExtent l="0" t="0" r="19050" b="15240"/>
                <wp:wrapSquare wrapText="bothSides"/>
                <wp:docPr id="17" name="Rechthoek 17"/>
                <wp:cNvGraphicFramePr/>
                <a:graphic xmlns:a="http://schemas.openxmlformats.org/drawingml/2006/main">
                  <a:graphicData uri="http://schemas.microsoft.com/office/word/2010/wordprocessingShape">
                    <wps:wsp>
                      <wps:cNvSpPr/>
                      <wps:spPr>
                        <a:xfrm>
                          <a:off x="0" y="0"/>
                          <a:ext cx="5219700" cy="1051560"/>
                        </a:xfrm>
                        <a:prstGeom prst="rect">
                          <a:avLst/>
                        </a:prstGeom>
                        <a:gradFill rotWithShape="1">
                          <a:gsLst>
                            <a:gs pos="0">
                              <a:srgbClr val="297FD5">
                                <a:tint val="62000"/>
                                <a:hueMod val="94000"/>
                                <a:satMod val="140000"/>
                                <a:lumMod val="110000"/>
                              </a:srgbClr>
                            </a:gs>
                            <a:gs pos="100000">
                              <a:srgbClr val="297FD5">
                                <a:tint val="84000"/>
                                <a:satMod val="160000"/>
                              </a:srgbClr>
                            </a:gs>
                          </a:gsLst>
                          <a:lin ang="5400000" scaled="0"/>
                        </a:gradFill>
                        <a:ln w="9525" cap="rnd" cmpd="sng" algn="ctr">
                          <a:solidFill>
                            <a:srgbClr val="297FD5">
                              <a:tint val="76000"/>
                              <a:alpha val="60000"/>
                              <a:hueMod val="94000"/>
                            </a:srgbClr>
                          </a:solidFill>
                          <a:prstDash val="solid"/>
                        </a:ln>
                        <a:effectLst/>
                      </wps:spPr>
                      <wps:txbx>
                        <w:txbxContent>
                          <w:p w14:paraId="030AD5EB" w14:textId="2DC22043" w:rsidR="006B1D4F" w:rsidRPr="00EC67B0" w:rsidRDefault="006B1D4F" w:rsidP="009A7FDF">
                            <w:pPr>
                              <w:spacing w:after="0"/>
                              <w:rPr>
                                <w:rFonts w:ascii="Arial Narrow" w:hAnsi="Arial Narrow"/>
                                <w:i/>
                                <w:color w:val="000000" w:themeColor="text1"/>
                              </w:rPr>
                            </w:pPr>
                            <w:r w:rsidRPr="00EC67B0">
                              <w:rPr>
                                <w:rFonts w:ascii="Arial Narrow" w:eastAsia="Calibri" w:hAnsi="Arial Narrow" w:cs="Arial"/>
                                <w:i/>
                              </w:rPr>
                              <w:t>“Wanneer alles goed gaat dan hoeft er ook niet zwaar ingezet te worden. Maar  ik denk dat al deze gezinnen gewoon aangemeld moeten worden als kwetsbaar gezin, met een rood balletje, een label</w:t>
                            </w:r>
                            <w:r>
                              <w:rPr>
                                <w:rFonts w:ascii="Arial Narrow" w:eastAsia="Calibri" w:hAnsi="Arial Narrow" w:cs="Arial"/>
                                <w:i/>
                              </w:rPr>
                              <w:t xml:space="preserve">. </w:t>
                            </w:r>
                            <w:r w:rsidRPr="00EC67B0">
                              <w:rPr>
                                <w:rFonts w:ascii="Arial Narrow" w:eastAsia="Calibri" w:hAnsi="Arial Narrow" w:cs="Arial"/>
                                <w:i/>
                              </w:rPr>
                              <w:t>Die moeten gelabeld worden zodat er extra momenten ingelast kunnen worden om te evalueren”</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08489" id="Rechthoek 17" o:spid="_x0000_s1039" style="position:absolute;margin-left:1.15pt;margin-top:9.55pt;width:411pt;height:82.8pt;z-index:25166592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" fillcolor="#bfdff7" strokecolor="#8bbce0">
                <v:fill color2="#5696fb" rotate="t" focus="100%" type="gradient">
                  <o:fill v:ext="view" type="gradientUnscaled"/>
                </v:fill>
                <v:stroke opacity="39321f" endcap="round"/>
                <v:textbox inset=",14.4pt,,14.4pt">
                  <w:txbxContent>
                    <w:p w14:paraId="030AD5EB" w14:textId="2DC22043" w:rsidR="006B1D4F" w:rsidRPr="00EC67B0" w:rsidRDefault="006B1D4F" w:rsidP="009A7FDF">
                      <w:pPr>
                        <w:spacing w:after="0"/>
                        <w:rPr>
                          <w:rFonts w:ascii="Arial Narrow" w:hAnsi="Arial Narrow"/>
                          <w:i/>
                          <w:color w:val="000000" w:themeColor="text1"/>
                        </w:rPr>
                      </w:pPr>
                      <w:r w:rsidRPr="00EC67B0">
                        <w:rPr>
                          <w:rFonts w:ascii="Arial Narrow" w:eastAsia="Calibri" w:hAnsi="Arial Narrow" w:cs="Arial"/>
                          <w:i/>
                        </w:rPr>
                        <w:t>“Wanneer alles goed gaat dan hoeft er ook niet zwaar ingezet te worden. Maar  ik denk dat al deze gezinnen gewoon aangemeld moeten worden als kwetsbaar gezin, met een rood balletje, een label</w:t>
                      </w:r>
                      <w:r>
                        <w:rPr>
                          <w:rFonts w:ascii="Arial Narrow" w:eastAsia="Calibri" w:hAnsi="Arial Narrow" w:cs="Arial"/>
                          <w:i/>
                        </w:rPr>
                        <w:t xml:space="preserve">. </w:t>
                      </w:r>
                      <w:r w:rsidRPr="00EC67B0">
                        <w:rPr>
                          <w:rFonts w:ascii="Arial Narrow" w:eastAsia="Calibri" w:hAnsi="Arial Narrow" w:cs="Arial"/>
                          <w:i/>
                        </w:rPr>
                        <w:t>Die moeten gelabeld worden zodat er extra momenten ingelast kunnen worden om te evalueren”</w:t>
                      </w:r>
                    </w:p>
                  </w:txbxContent>
                </v:textbox>
                <w10:wrap type="square" anchorx="margin" anchory="margin"/>
              </v:rect>
            </w:pict>
          </mc:Fallback>
        </mc:AlternateContent>
      </w:r>
    </w:p>
    <w:p w14:paraId="420A1E6C" w14:textId="711A453D" w:rsidR="009918B1" w:rsidRDefault="00372ABF" w:rsidP="00372ABF">
      <w:pPr>
        <w:pStyle w:val="Bijschrift"/>
        <w:rPr>
          <w:rFonts w:ascii="Arial" w:hAnsi="Arial" w:cs="Arial"/>
        </w:rPr>
      </w:pPr>
      <w:r>
        <w:t xml:space="preserve">Citaat expert </w:t>
      </w:r>
    </w:p>
    <w:p w14:paraId="6A3AB595" w14:textId="68E2EA19" w:rsidR="009A7FDF" w:rsidRPr="009A7FDF" w:rsidRDefault="009A7FDF" w:rsidP="009A7FDF">
      <w:pPr>
        <w:spacing w:line="360" w:lineRule="auto"/>
        <w:rPr>
          <w:rFonts w:ascii="Arial" w:hAnsi="Arial" w:cs="Arial"/>
        </w:rPr>
      </w:pPr>
      <w:r>
        <w:rPr>
          <w:rFonts w:ascii="Arial" w:hAnsi="Arial" w:cs="Arial"/>
        </w:rPr>
        <w:t>Naast aandacht voor de psychosociale gezondheid blijft natuurlijk ook het in kaart brengen van de lichamelijke gezondheid een fei</w:t>
      </w:r>
      <w:r w:rsidR="007F24B0">
        <w:rPr>
          <w:rFonts w:ascii="Arial" w:hAnsi="Arial" w:cs="Arial"/>
        </w:rPr>
        <w:t>t zoals d</w:t>
      </w:r>
      <w:r>
        <w:rPr>
          <w:rFonts w:ascii="Arial" w:hAnsi="Arial" w:cs="Arial"/>
        </w:rPr>
        <w:t>e vaccinatiestatus</w:t>
      </w:r>
      <w:r w:rsidR="00582BFE">
        <w:rPr>
          <w:rFonts w:ascii="Arial" w:hAnsi="Arial" w:cs="Arial"/>
        </w:rPr>
        <w:t>,</w:t>
      </w:r>
      <w:r>
        <w:rPr>
          <w:rFonts w:ascii="Arial" w:hAnsi="Arial" w:cs="Arial"/>
        </w:rPr>
        <w:t xml:space="preserve"> lichamelijke en cognitieve ontwikkeling</w:t>
      </w:r>
      <w:r w:rsidR="00582BFE">
        <w:rPr>
          <w:rFonts w:ascii="Arial" w:hAnsi="Arial" w:cs="Arial"/>
        </w:rPr>
        <w:t xml:space="preserve"> en de aanmelding voor VVE</w:t>
      </w:r>
      <w:r>
        <w:rPr>
          <w:rFonts w:ascii="Arial" w:hAnsi="Arial" w:cs="Arial"/>
        </w:rPr>
        <w:t>.</w:t>
      </w:r>
      <w:r w:rsidR="007F24B0">
        <w:rPr>
          <w:rFonts w:ascii="Arial" w:hAnsi="Arial" w:cs="Arial"/>
        </w:rPr>
        <w:t xml:space="preserve"> </w:t>
      </w:r>
      <w:r w:rsidR="003C6F05">
        <w:rPr>
          <w:rFonts w:ascii="Arial" w:hAnsi="Arial" w:cs="Arial"/>
        </w:rPr>
        <w:t>Immunisatie heeft spoed en valt onder de inhaalzorg tijdens het 1</w:t>
      </w:r>
      <w:r w:rsidR="003C6F05" w:rsidRPr="003C6F05">
        <w:rPr>
          <w:rFonts w:ascii="Arial" w:hAnsi="Arial" w:cs="Arial"/>
          <w:vertAlign w:val="superscript"/>
        </w:rPr>
        <w:t>e</w:t>
      </w:r>
      <w:r w:rsidR="003C6F05">
        <w:rPr>
          <w:rFonts w:ascii="Arial" w:hAnsi="Arial" w:cs="Arial"/>
        </w:rPr>
        <w:t xml:space="preserve"> contact. </w:t>
      </w:r>
    </w:p>
    <w:p w14:paraId="63843003" w14:textId="24B70673" w:rsidR="00BA61CA" w:rsidRDefault="009A32F8" w:rsidP="00C550B5">
      <w:pPr>
        <w:pStyle w:val="Kop2"/>
      </w:pPr>
      <w:bookmarkStart w:id="54" w:name="_Toc520123446"/>
      <w:r>
        <w:t>3</w:t>
      </w:r>
      <w:r w:rsidR="00AF6B7A">
        <w:t>.</w:t>
      </w:r>
      <w:r w:rsidR="009E1F7B">
        <w:t xml:space="preserve">2 </w:t>
      </w:r>
      <w:r w:rsidR="00833586">
        <w:t>D</w:t>
      </w:r>
      <w:r w:rsidR="00AF6B7A">
        <w:t>eelvraag</w:t>
      </w:r>
      <w:r w:rsidR="002762CE">
        <w:t xml:space="preserve"> </w:t>
      </w:r>
      <w:r w:rsidR="00D57B02">
        <w:t>2</w:t>
      </w:r>
      <w:bookmarkEnd w:id="54"/>
    </w:p>
    <w:p w14:paraId="1C7F3D40" w14:textId="6BEFFD24" w:rsidR="008B09EE" w:rsidRPr="008B09EE" w:rsidRDefault="008B09EE" w:rsidP="008B09EE">
      <w:pPr>
        <w:pStyle w:val="Kop3"/>
      </w:pPr>
      <w:bookmarkStart w:id="55" w:name="_Toc520123447"/>
      <w:r>
        <w:t>Hoe en wanneer brengen andere JGZ instellingen zorgbehoeften van Syrische vluchtelinggezinnen in kaart?</w:t>
      </w:r>
      <w:bookmarkEnd w:id="55"/>
    </w:p>
    <w:p w14:paraId="2EFC0452" w14:textId="62913D20" w:rsidR="00CD4D6E" w:rsidRDefault="00833586" w:rsidP="00BA61CA">
      <w:pPr>
        <w:pStyle w:val="Kop3"/>
      </w:pPr>
      <w:bookmarkStart w:id="56" w:name="_Toc520123448"/>
      <w:r>
        <w:t>Benchmarking</w:t>
      </w:r>
      <w:bookmarkEnd w:id="56"/>
    </w:p>
    <w:p w14:paraId="0E5045DD" w14:textId="644FBEE7" w:rsidR="00CD4D6E" w:rsidRPr="00CD4D6E" w:rsidRDefault="00CD4D6E" w:rsidP="00CD4D6E">
      <w:pPr>
        <w:spacing w:line="360" w:lineRule="auto"/>
        <w:rPr>
          <w:rFonts w:ascii="Arial" w:hAnsi="Arial" w:cs="Arial"/>
        </w:rPr>
      </w:pPr>
      <w:r>
        <w:rPr>
          <w:rFonts w:ascii="Arial" w:hAnsi="Arial" w:cs="Arial"/>
        </w:rPr>
        <w:t>GGD West Brabant</w:t>
      </w:r>
      <w:r w:rsidR="00DB5406">
        <w:rPr>
          <w:rFonts w:ascii="Arial" w:hAnsi="Arial" w:cs="Arial"/>
        </w:rPr>
        <w:t xml:space="preserve"> </w:t>
      </w:r>
      <w:r w:rsidR="00582BFE">
        <w:rPr>
          <w:rFonts w:ascii="Arial" w:hAnsi="Arial" w:cs="Arial"/>
        </w:rPr>
        <w:t xml:space="preserve">heeft niet gereageerd </w:t>
      </w:r>
      <w:r>
        <w:rPr>
          <w:rFonts w:ascii="Arial" w:hAnsi="Arial" w:cs="Arial"/>
        </w:rPr>
        <w:t>op de toegestuurde vragen</w:t>
      </w:r>
      <w:r w:rsidR="00DB5406">
        <w:rPr>
          <w:rFonts w:ascii="Arial" w:hAnsi="Arial" w:cs="Arial"/>
        </w:rPr>
        <w:t>. O</w:t>
      </w:r>
      <w:r>
        <w:rPr>
          <w:rFonts w:ascii="Arial" w:hAnsi="Arial" w:cs="Arial"/>
        </w:rPr>
        <w:t>p de site van het NCJ</w:t>
      </w:r>
      <w:r w:rsidR="00DB5406">
        <w:rPr>
          <w:rFonts w:ascii="Arial" w:hAnsi="Arial" w:cs="Arial"/>
        </w:rPr>
        <w:t xml:space="preserve"> is</w:t>
      </w:r>
      <w:r w:rsidR="00BA6E9C">
        <w:rPr>
          <w:rFonts w:ascii="Arial" w:hAnsi="Arial" w:cs="Arial"/>
        </w:rPr>
        <w:t xml:space="preserve"> echter</w:t>
      </w:r>
      <w:r w:rsidR="00DB5406">
        <w:rPr>
          <w:rFonts w:ascii="Arial" w:hAnsi="Arial" w:cs="Arial"/>
        </w:rPr>
        <w:t xml:space="preserve"> een </w:t>
      </w:r>
      <w:r>
        <w:rPr>
          <w:rFonts w:ascii="Arial" w:hAnsi="Arial" w:cs="Arial"/>
        </w:rPr>
        <w:t xml:space="preserve">factsheet </w:t>
      </w:r>
      <w:r w:rsidR="00DB5406">
        <w:rPr>
          <w:rFonts w:ascii="Arial" w:hAnsi="Arial" w:cs="Arial"/>
        </w:rPr>
        <w:t xml:space="preserve">van GGD West Brabant beschikbaar </w:t>
      </w:r>
      <w:r w:rsidR="00DB7E55">
        <w:rPr>
          <w:rFonts w:ascii="Arial" w:hAnsi="Arial" w:cs="Arial"/>
        </w:rPr>
        <w:t>over hoe proactief in te zetten op inhaalzorg en aanbod JGZ aan vluchtelingen</w:t>
      </w:r>
      <w:r w:rsidR="008B09EE">
        <w:rPr>
          <w:rFonts w:ascii="Arial" w:hAnsi="Arial" w:cs="Arial"/>
        </w:rPr>
        <w:t xml:space="preserve"> (</w:t>
      </w:r>
      <w:r w:rsidR="003C6F05">
        <w:rPr>
          <w:rFonts w:ascii="Arial" w:hAnsi="Arial" w:cs="Arial"/>
        </w:rPr>
        <w:t xml:space="preserve">Factsheet Vluchtelingen versterken met hulp van de JGZ, </w:t>
      </w:r>
      <w:r w:rsidR="00582BFE">
        <w:rPr>
          <w:rFonts w:ascii="Arial" w:hAnsi="Arial" w:cs="Arial"/>
        </w:rPr>
        <w:t>NCJ)</w:t>
      </w:r>
      <w:r w:rsidR="00DB7E55">
        <w:rPr>
          <w:rFonts w:ascii="Arial" w:hAnsi="Arial" w:cs="Arial"/>
        </w:rPr>
        <w:t xml:space="preserve"> . VWN </w:t>
      </w:r>
      <w:r w:rsidR="007B2E4B">
        <w:rPr>
          <w:rFonts w:ascii="Arial" w:hAnsi="Arial" w:cs="Arial"/>
        </w:rPr>
        <w:t>wordt daarin</w:t>
      </w:r>
      <w:r w:rsidR="00DB7E55">
        <w:rPr>
          <w:rFonts w:ascii="Arial" w:hAnsi="Arial" w:cs="Arial"/>
        </w:rPr>
        <w:t xml:space="preserve"> neergezet als een goede samenwerkingspartner voor de JGZ, rolverdeling tussen VWN en JGZ </w:t>
      </w:r>
      <w:r w:rsidR="00582BFE">
        <w:rPr>
          <w:rFonts w:ascii="Arial" w:hAnsi="Arial" w:cs="Arial"/>
        </w:rPr>
        <w:t xml:space="preserve">, het gezamenlijke kennismakingshuisbezoek </w:t>
      </w:r>
      <w:r w:rsidR="00DB7E55">
        <w:rPr>
          <w:rFonts w:ascii="Arial" w:hAnsi="Arial" w:cs="Arial"/>
        </w:rPr>
        <w:t>en het minimaal aantal benodigde contactmomenten worden beschreven. Een 2</w:t>
      </w:r>
      <w:r w:rsidR="00DB7E55" w:rsidRPr="00DB7E55">
        <w:rPr>
          <w:rFonts w:ascii="Arial" w:hAnsi="Arial" w:cs="Arial"/>
          <w:vertAlign w:val="superscript"/>
        </w:rPr>
        <w:t>e</w:t>
      </w:r>
      <w:r w:rsidR="00DB7E55">
        <w:rPr>
          <w:rFonts w:ascii="Arial" w:hAnsi="Arial" w:cs="Arial"/>
        </w:rPr>
        <w:t xml:space="preserve"> huisbezoek ná </w:t>
      </w:r>
      <w:r w:rsidR="00582BFE">
        <w:rPr>
          <w:rFonts w:ascii="Arial" w:hAnsi="Arial" w:cs="Arial"/>
        </w:rPr>
        <w:t>het kennismakingshuis</w:t>
      </w:r>
      <w:r w:rsidR="00DB7E55">
        <w:rPr>
          <w:rFonts w:ascii="Arial" w:hAnsi="Arial" w:cs="Arial"/>
        </w:rPr>
        <w:t>bezoek valt onder het standaard aanbod. Het bespreken van de draaglast</w:t>
      </w:r>
      <w:r w:rsidR="00582BFE">
        <w:rPr>
          <w:rFonts w:ascii="Arial" w:hAnsi="Arial" w:cs="Arial"/>
        </w:rPr>
        <w:t>-</w:t>
      </w:r>
      <w:r w:rsidR="00DB7E55">
        <w:rPr>
          <w:rFonts w:ascii="Arial" w:hAnsi="Arial" w:cs="Arial"/>
        </w:rPr>
        <w:t xml:space="preserve">draagkracht en gezamenlijk inschatten van de zorgbehoeften </w:t>
      </w:r>
      <w:r w:rsidR="00CD318D">
        <w:rPr>
          <w:rFonts w:ascii="Arial" w:hAnsi="Arial" w:cs="Arial"/>
        </w:rPr>
        <w:t>wor</w:t>
      </w:r>
      <w:r w:rsidR="00582BFE">
        <w:rPr>
          <w:rFonts w:ascii="Arial" w:hAnsi="Arial" w:cs="Arial"/>
        </w:rPr>
        <w:t>den</w:t>
      </w:r>
      <w:r w:rsidR="00CD318D">
        <w:rPr>
          <w:rFonts w:ascii="Arial" w:hAnsi="Arial" w:cs="Arial"/>
        </w:rPr>
        <w:t xml:space="preserve"> </w:t>
      </w:r>
      <w:r w:rsidR="00873A22">
        <w:rPr>
          <w:rFonts w:ascii="Arial" w:hAnsi="Arial" w:cs="Arial"/>
        </w:rPr>
        <w:t>beschreven</w:t>
      </w:r>
      <w:r w:rsidR="00DB7E55">
        <w:rPr>
          <w:rFonts w:ascii="Arial" w:hAnsi="Arial" w:cs="Arial"/>
        </w:rPr>
        <w:t>.</w:t>
      </w:r>
    </w:p>
    <w:p w14:paraId="570DB6EF" w14:textId="47FAE41C" w:rsidR="00065007" w:rsidRDefault="002A3043" w:rsidP="006208E9">
      <w:pPr>
        <w:spacing w:line="360" w:lineRule="auto"/>
        <w:rPr>
          <w:rFonts w:ascii="Arial" w:hAnsi="Arial" w:cs="Arial"/>
          <w:sz w:val="24"/>
          <w:szCs w:val="24"/>
        </w:rPr>
      </w:pPr>
      <w:r>
        <w:rPr>
          <w:rFonts w:ascii="Arial" w:hAnsi="Arial" w:cs="Arial"/>
        </w:rPr>
        <w:t xml:space="preserve">Uit het interview met </w:t>
      </w:r>
      <w:r w:rsidR="001E59A9" w:rsidRPr="008F5663">
        <w:rPr>
          <w:rFonts w:ascii="Arial" w:hAnsi="Arial" w:cs="Arial"/>
        </w:rPr>
        <w:t>GGD Gelderland Midden</w:t>
      </w:r>
      <w:r>
        <w:rPr>
          <w:rFonts w:ascii="Arial" w:hAnsi="Arial" w:cs="Arial"/>
        </w:rPr>
        <w:t xml:space="preserve"> blijkt dat </w:t>
      </w:r>
      <w:r w:rsidR="00710EDB">
        <w:rPr>
          <w:rFonts w:ascii="Arial" w:hAnsi="Arial" w:cs="Arial"/>
        </w:rPr>
        <w:t xml:space="preserve">zij </w:t>
      </w:r>
      <w:r w:rsidR="00873A22">
        <w:rPr>
          <w:rFonts w:ascii="Arial" w:hAnsi="Arial" w:cs="Arial"/>
        </w:rPr>
        <w:t>werken volgens een</w:t>
      </w:r>
      <w:r w:rsidR="00E86B9B">
        <w:rPr>
          <w:rFonts w:ascii="Arial" w:hAnsi="Arial" w:cs="Arial"/>
        </w:rPr>
        <w:t xml:space="preserve"> werkwijze</w:t>
      </w:r>
      <w:r w:rsidR="00DB7E55">
        <w:rPr>
          <w:rFonts w:ascii="Arial" w:hAnsi="Arial" w:cs="Arial"/>
        </w:rPr>
        <w:t xml:space="preserve"> vluchteli</w:t>
      </w:r>
      <w:r w:rsidR="00873A22">
        <w:rPr>
          <w:rFonts w:ascii="Arial" w:hAnsi="Arial" w:cs="Arial"/>
        </w:rPr>
        <w:t>ngenzorg</w:t>
      </w:r>
      <w:r w:rsidR="00E86B9B">
        <w:rPr>
          <w:rFonts w:ascii="Arial" w:hAnsi="Arial" w:cs="Arial"/>
        </w:rPr>
        <w:t>.</w:t>
      </w:r>
      <w:r w:rsidR="005A5B8C" w:rsidRPr="005A5B8C">
        <w:rPr>
          <w:rFonts w:ascii="Arial" w:hAnsi="Arial" w:cs="Arial"/>
        </w:rPr>
        <w:t xml:space="preserve"> </w:t>
      </w:r>
      <w:r w:rsidR="005A5B8C">
        <w:rPr>
          <w:rFonts w:ascii="Arial" w:hAnsi="Arial" w:cs="Arial"/>
        </w:rPr>
        <w:t xml:space="preserve">Gezinnen worden via </w:t>
      </w:r>
      <w:r w:rsidR="007B2E4B">
        <w:rPr>
          <w:rFonts w:ascii="Arial" w:hAnsi="Arial" w:cs="Arial"/>
        </w:rPr>
        <w:t xml:space="preserve">de </w:t>
      </w:r>
      <w:r w:rsidR="00A965B0">
        <w:rPr>
          <w:rFonts w:ascii="Arial" w:hAnsi="Arial" w:cs="Arial"/>
        </w:rPr>
        <w:t>Basisregistratie Personen</w:t>
      </w:r>
      <w:r w:rsidR="007B2E4B">
        <w:rPr>
          <w:rFonts w:ascii="Arial" w:hAnsi="Arial" w:cs="Arial"/>
        </w:rPr>
        <w:t>, het</w:t>
      </w:r>
      <w:r w:rsidR="005A5B8C">
        <w:rPr>
          <w:rFonts w:ascii="Arial" w:hAnsi="Arial" w:cs="Arial"/>
        </w:rPr>
        <w:t xml:space="preserve"> AZC of VWN aangemeld of gezinnen lopen zelf binnen ( laagdrempeligheid JGZ). Er is altijd wel een contactpersoon van VWN betrokken. </w:t>
      </w:r>
      <w:r w:rsidR="00DB7E55">
        <w:rPr>
          <w:rFonts w:ascii="Arial" w:hAnsi="Arial" w:cs="Arial"/>
        </w:rPr>
        <w:t xml:space="preserve">Een </w:t>
      </w:r>
      <w:r w:rsidR="00710EDB">
        <w:rPr>
          <w:rFonts w:ascii="Arial" w:hAnsi="Arial" w:cs="Arial"/>
        </w:rPr>
        <w:t xml:space="preserve">taalbarrière </w:t>
      </w:r>
      <w:r w:rsidR="005A5B8C">
        <w:rPr>
          <w:rFonts w:ascii="Arial" w:hAnsi="Arial" w:cs="Arial"/>
        </w:rPr>
        <w:t xml:space="preserve"> </w:t>
      </w:r>
      <w:r w:rsidR="001A2B3E">
        <w:rPr>
          <w:rFonts w:ascii="Arial" w:hAnsi="Arial" w:cs="Arial"/>
        </w:rPr>
        <w:t>wordt g</w:t>
      </w:r>
      <w:r w:rsidR="009A32F8">
        <w:rPr>
          <w:rFonts w:ascii="Arial" w:hAnsi="Arial" w:cs="Arial"/>
        </w:rPr>
        <w:t>escoord</w:t>
      </w:r>
      <w:r w:rsidR="001A2B3E">
        <w:rPr>
          <w:rFonts w:ascii="Arial" w:hAnsi="Arial" w:cs="Arial"/>
        </w:rPr>
        <w:t xml:space="preserve"> als risicofactor</w:t>
      </w:r>
      <w:r w:rsidR="00DB7E55">
        <w:rPr>
          <w:rFonts w:ascii="Arial" w:hAnsi="Arial" w:cs="Arial"/>
        </w:rPr>
        <w:t xml:space="preserve">. De Jeugdverpleegkundige legt </w:t>
      </w:r>
      <w:r w:rsidR="009A32F8">
        <w:rPr>
          <w:rFonts w:ascii="Arial" w:hAnsi="Arial" w:cs="Arial"/>
        </w:rPr>
        <w:t xml:space="preserve">standaard </w:t>
      </w:r>
      <w:r w:rsidR="00DB7E55">
        <w:rPr>
          <w:rFonts w:ascii="Arial" w:hAnsi="Arial" w:cs="Arial"/>
        </w:rPr>
        <w:t xml:space="preserve">een </w:t>
      </w:r>
      <w:r w:rsidR="005A5B8C">
        <w:rPr>
          <w:rFonts w:ascii="Arial" w:hAnsi="Arial" w:cs="Arial"/>
        </w:rPr>
        <w:t xml:space="preserve">huisbezoek af om </w:t>
      </w:r>
      <w:r w:rsidR="00DB7E55">
        <w:rPr>
          <w:rFonts w:ascii="Arial" w:hAnsi="Arial" w:cs="Arial"/>
        </w:rPr>
        <w:t>h</w:t>
      </w:r>
      <w:r w:rsidR="005A5B8C">
        <w:rPr>
          <w:rFonts w:ascii="Arial" w:hAnsi="Arial" w:cs="Arial"/>
        </w:rPr>
        <w:t>et gezin in beeld te krijgen. Dit geldt</w:t>
      </w:r>
      <w:r w:rsidR="00BA6E9C">
        <w:rPr>
          <w:rFonts w:ascii="Arial" w:hAnsi="Arial" w:cs="Arial"/>
        </w:rPr>
        <w:t xml:space="preserve"> gelijk</w:t>
      </w:r>
      <w:r w:rsidR="005A5B8C">
        <w:rPr>
          <w:rFonts w:ascii="Arial" w:hAnsi="Arial" w:cs="Arial"/>
        </w:rPr>
        <w:t xml:space="preserve"> voor alle gezinsleden, onder of boven de 4 jaar. </w:t>
      </w:r>
      <w:r w:rsidR="00DB7E55">
        <w:rPr>
          <w:rFonts w:ascii="Arial" w:hAnsi="Arial" w:cs="Arial"/>
        </w:rPr>
        <w:t>Een ingevulde f</w:t>
      </w:r>
      <w:r w:rsidR="005A5B8C">
        <w:rPr>
          <w:rFonts w:ascii="Arial" w:hAnsi="Arial" w:cs="Arial"/>
        </w:rPr>
        <w:t>ormat kennismakingshuisbezoe</w:t>
      </w:r>
      <w:r w:rsidR="00711206">
        <w:rPr>
          <w:rFonts w:ascii="Arial" w:hAnsi="Arial" w:cs="Arial"/>
        </w:rPr>
        <w:t>k</w:t>
      </w:r>
      <w:r w:rsidR="005A5B8C">
        <w:rPr>
          <w:rFonts w:ascii="Arial" w:hAnsi="Arial" w:cs="Arial"/>
        </w:rPr>
        <w:t xml:space="preserve"> wordt</w:t>
      </w:r>
      <w:r w:rsidR="00CD318D">
        <w:rPr>
          <w:rFonts w:ascii="Arial" w:hAnsi="Arial" w:cs="Arial"/>
        </w:rPr>
        <w:t xml:space="preserve"> </w:t>
      </w:r>
      <w:r w:rsidR="005A5B8C">
        <w:rPr>
          <w:rFonts w:ascii="Arial" w:hAnsi="Arial" w:cs="Arial"/>
        </w:rPr>
        <w:t xml:space="preserve"> gekoppeld aan het </w:t>
      </w:r>
      <w:r w:rsidR="008E4F9F">
        <w:rPr>
          <w:rFonts w:ascii="Arial" w:hAnsi="Arial" w:cs="Arial"/>
        </w:rPr>
        <w:t>digitale kind</w:t>
      </w:r>
      <w:r w:rsidR="005A5B8C">
        <w:rPr>
          <w:rFonts w:ascii="Arial" w:hAnsi="Arial" w:cs="Arial"/>
        </w:rPr>
        <w:t>dossier</w:t>
      </w:r>
      <w:r w:rsidR="00BA6E9C">
        <w:rPr>
          <w:rFonts w:ascii="Arial" w:hAnsi="Arial" w:cs="Arial"/>
        </w:rPr>
        <w:t>. De gemeente financieert de extra benodigde tijd aan vluchtelinggezinnen.</w:t>
      </w:r>
      <w:r w:rsidR="00830410" w:rsidRPr="00830410">
        <w:rPr>
          <w:rFonts w:ascii="Arial" w:hAnsi="Arial" w:cs="Arial"/>
        </w:rPr>
        <w:t xml:space="preserve"> </w:t>
      </w:r>
      <w:r w:rsidR="00830410" w:rsidRPr="00FA5EF4">
        <w:rPr>
          <w:rFonts w:ascii="Arial" w:hAnsi="Arial" w:cs="Arial"/>
        </w:rPr>
        <w:t>Zorgbehoeften worden in kaart gebracht door verschillende domeinen</w:t>
      </w:r>
      <w:r w:rsidR="00CD318D">
        <w:rPr>
          <w:rFonts w:ascii="Arial" w:hAnsi="Arial" w:cs="Arial"/>
        </w:rPr>
        <w:t xml:space="preserve"> van het DMO</w:t>
      </w:r>
      <w:r w:rsidR="00830410" w:rsidRPr="00FA5EF4">
        <w:rPr>
          <w:rFonts w:ascii="Arial" w:hAnsi="Arial" w:cs="Arial"/>
        </w:rPr>
        <w:t xml:space="preserve"> na te gaan</w:t>
      </w:r>
      <w:r w:rsidR="00BA6E9C">
        <w:rPr>
          <w:rFonts w:ascii="Arial" w:hAnsi="Arial" w:cs="Arial"/>
        </w:rPr>
        <w:t>.</w:t>
      </w:r>
      <w:r w:rsidR="00830410">
        <w:rPr>
          <w:rFonts w:ascii="Arial" w:hAnsi="Arial" w:cs="Arial"/>
        </w:rPr>
        <w:t xml:space="preserve"> In het format kennismakingshuisbezoek </w:t>
      </w:r>
      <w:r w:rsidR="00BA6E9C">
        <w:rPr>
          <w:rFonts w:ascii="Arial" w:hAnsi="Arial" w:cs="Arial"/>
        </w:rPr>
        <w:t>komen</w:t>
      </w:r>
      <w:r w:rsidR="00830410">
        <w:rPr>
          <w:rFonts w:ascii="Arial" w:hAnsi="Arial" w:cs="Arial"/>
        </w:rPr>
        <w:t xml:space="preserve"> de volgende items </w:t>
      </w:r>
      <w:r w:rsidR="00BA6E9C">
        <w:rPr>
          <w:rFonts w:ascii="Arial" w:hAnsi="Arial" w:cs="Arial"/>
        </w:rPr>
        <w:t>aan bod</w:t>
      </w:r>
      <w:r w:rsidR="00830410">
        <w:rPr>
          <w:rFonts w:ascii="Arial" w:hAnsi="Arial" w:cs="Arial"/>
        </w:rPr>
        <w:t xml:space="preserve">:  datum aankomst gezin, taalvaardigheid van ouders, de gezinssituatie. Onder de gezinssituatie wordt verstaan het </w:t>
      </w:r>
      <w:r w:rsidR="00CD318D">
        <w:rPr>
          <w:rFonts w:ascii="Arial" w:hAnsi="Arial" w:cs="Arial"/>
        </w:rPr>
        <w:t>f</w:t>
      </w:r>
      <w:r w:rsidR="00830410">
        <w:rPr>
          <w:rFonts w:ascii="Arial" w:hAnsi="Arial" w:cs="Arial"/>
        </w:rPr>
        <w:t xml:space="preserve">amilieverband, achtergelaten familieleden, contact met deze leden, familieleden onderweg. </w:t>
      </w:r>
      <w:r w:rsidR="00BA6E9C">
        <w:rPr>
          <w:rFonts w:ascii="Arial" w:hAnsi="Arial" w:cs="Arial"/>
        </w:rPr>
        <w:t>H</w:t>
      </w:r>
      <w:r w:rsidR="00830410">
        <w:rPr>
          <w:rFonts w:ascii="Arial" w:hAnsi="Arial" w:cs="Arial"/>
        </w:rPr>
        <w:t>et vluchtverhaal waarin het aantal opvangplekken en bijzonderheden tijdens de vlucht</w:t>
      </w:r>
      <w:r w:rsidR="00BA6E9C">
        <w:rPr>
          <w:rFonts w:ascii="Arial" w:hAnsi="Arial" w:cs="Arial"/>
        </w:rPr>
        <w:t xml:space="preserve"> en gevoelige kwesties</w:t>
      </w:r>
      <w:r w:rsidR="00830410">
        <w:rPr>
          <w:rFonts w:ascii="Arial" w:hAnsi="Arial" w:cs="Arial"/>
        </w:rPr>
        <w:t xml:space="preserve"> </w:t>
      </w:r>
      <w:r w:rsidR="00BA6E9C">
        <w:rPr>
          <w:rFonts w:ascii="Arial" w:hAnsi="Arial" w:cs="Arial"/>
        </w:rPr>
        <w:t>komen aan de orde</w:t>
      </w:r>
      <w:r w:rsidR="00830410">
        <w:rPr>
          <w:rFonts w:ascii="Arial" w:hAnsi="Arial" w:cs="Arial"/>
        </w:rPr>
        <w:t xml:space="preserve">. </w:t>
      </w:r>
      <w:bookmarkStart w:id="57" w:name="_Hlk513642750"/>
      <w:r w:rsidR="00BA6E9C">
        <w:rPr>
          <w:rFonts w:ascii="Arial" w:hAnsi="Arial" w:cs="Arial"/>
        </w:rPr>
        <w:t xml:space="preserve">Immunisatie en gezondheidsvaardigheden worden nagegaan. </w:t>
      </w:r>
      <w:r w:rsidR="00EA693D">
        <w:rPr>
          <w:rFonts w:ascii="Arial" w:hAnsi="Arial" w:cs="Arial"/>
        </w:rPr>
        <w:t>Jeugdverpleegkundigen zijn cultureel sensitief geschoold</w:t>
      </w:r>
      <w:r w:rsidR="008B09EE">
        <w:rPr>
          <w:rFonts w:ascii="Arial" w:hAnsi="Arial" w:cs="Arial"/>
        </w:rPr>
        <w:t xml:space="preserve"> door een extern bureau</w:t>
      </w:r>
      <w:r w:rsidR="005D4325">
        <w:rPr>
          <w:rFonts w:ascii="Arial" w:hAnsi="Arial" w:cs="Arial"/>
        </w:rPr>
        <w:t xml:space="preserve">. </w:t>
      </w:r>
      <w:bookmarkEnd w:id="57"/>
    </w:p>
    <w:p w14:paraId="081EA492" w14:textId="4EB98389" w:rsidR="00CB74AD" w:rsidRDefault="00685E24" w:rsidP="006208E9">
      <w:pPr>
        <w:spacing w:line="360" w:lineRule="auto"/>
        <w:rPr>
          <w:rFonts w:ascii="Arial" w:hAnsi="Arial" w:cs="Arial"/>
          <w:sz w:val="24"/>
          <w:szCs w:val="24"/>
        </w:rPr>
      </w:pPr>
      <w:r>
        <w:rPr>
          <w:noProof/>
        </w:rPr>
        <mc:AlternateContent>
          <mc:Choice Requires="wps">
            <w:drawing>
              <wp:anchor distT="0" distB="0" distL="114300" distR="114300" simplePos="0" relativeHeight="251668992" behindDoc="0" locked="0" layoutInCell="1" allowOverlap="1" wp14:anchorId="6EF80029" wp14:editId="713FCAC4">
                <wp:simplePos x="0" y="0"/>
                <wp:positionH relativeFrom="column">
                  <wp:posOffset>502285</wp:posOffset>
                </wp:positionH>
                <wp:positionV relativeFrom="paragraph">
                  <wp:posOffset>3905885</wp:posOffset>
                </wp:positionV>
                <wp:extent cx="2346960" cy="635"/>
                <wp:effectExtent l="0" t="0" r="0" b="0"/>
                <wp:wrapSquare wrapText="bothSides"/>
                <wp:docPr id="10" name="Tekstvak 10"/>
                <wp:cNvGraphicFramePr/>
                <a:graphic xmlns:a="http://schemas.openxmlformats.org/drawingml/2006/main">
                  <a:graphicData uri="http://schemas.microsoft.com/office/word/2010/wordprocessingShape">
                    <wps:wsp>
                      <wps:cNvSpPr txBox="1"/>
                      <wps:spPr>
                        <a:xfrm>
                          <a:off x="0" y="0"/>
                          <a:ext cx="2346960" cy="635"/>
                        </a:xfrm>
                        <a:prstGeom prst="rect">
                          <a:avLst/>
                        </a:prstGeom>
                        <a:solidFill>
                          <a:prstClr val="white"/>
                        </a:solidFill>
                        <a:ln>
                          <a:noFill/>
                        </a:ln>
                      </wps:spPr>
                      <wps:txbx>
                        <w:txbxContent>
                          <w:p w14:paraId="437F866D" w14:textId="5F87BBF5" w:rsidR="006B1D4F" w:rsidRPr="00CF585F" w:rsidRDefault="006B1D4F" w:rsidP="00685E24">
                            <w:pPr>
                              <w:pStyle w:val="Bijschrift"/>
                              <w:rPr>
                                <w:rFonts w:ascii="Arial" w:hAnsi="Arial" w:cs="Arial"/>
                                <w:noProof/>
                              </w:rPr>
                            </w:pPr>
                            <w:r>
                              <w:t xml:space="preserve">Tabel 5: Uitkomsten Benchmarking </w:t>
                            </w:r>
                            <w:r>
                              <w:rPr>
                                <w:noProof/>
                              </w:rPr>
                              <w:fldChar w:fldCharType="begin"/>
                            </w:r>
                            <w:r>
                              <w:rPr>
                                <w:noProof/>
                              </w:rPr>
                              <w:instrText xml:space="preserve"> SEQ Tabel_5:_Uitkomsten_Benchmarking \* ARABIC </w:instrText>
                            </w:r>
                            <w:r>
                              <w:rPr>
                                <w:noProof/>
                              </w:rPr>
                              <w:fldChar w:fldCharType="separate"/>
                            </w:r>
                            <w:r>
                              <w:rPr>
                                <w:noProof/>
                              </w:rPr>
                              <w:t>1</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EF80029" id="Tekstvak 10" o:spid="_x0000_s1040" type="#_x0000_t202" style="position:absolute;margin-left:39.55pt;margin-top:307.55pt;width:184.8pt;height:.0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" stroked="f">
                <v:textbox style="mso-fit-shape-to-text:t" inset="0,0,0,0">
                  <w:txbxContent>
                    <w:p w14:paraId="437F866D" w14:textId="5F87BBF5" w:rsidR="006B1D4F" w:rsidRPr="00CF585F" w:rsidRDefault="006B1D4F" w:rsidP="00685E24">
                      <w:pPr>
                        <w:pStyle w:val="Bijschrift"/>
                        <w:rPr>
                          <w:rFonts w:ascii="Arial" w:hAnsi="Arial" w:cs="Arial"/>
                          <w:noProof/>
                        </w:rPr>
                      </w:pPr>
                      <w:r>
                        <w:t xml:space="preserve">Tabel 5: Uitkomsten Benchmarking </w:t>
                      </w:r>
                      <w:r>
                        <w:rPr>
                          <w:noProof/>
                        </w:rPr>
                        <w:fldChar w:fldCharType="begin"/>
                      </w:r>
                      <w:r>
                        <w:rPr>
                          <w:noProof/>
                        </w:rPr>
                        <w:instrText xml:space="preserve"> SEQ Tabel_5:_Uitkomsten_Benchmarking \* ARABIC </w:instrText>
                      </w:r>
                      <w:r>
                        <w:rPr>
                          <w:noProof/>
                        </w:rPr>
                        <w:fldChar w:fldCharType="separate"/>
                      </w:r>
                      <w:r>
                        <w:rPr>
                          <w:noProof/>
                        </w:rPr>
                        <w:t>1</w:t>
                      </w:r>
                      <w:r>
                        <w:rPr>
                          <w:noProof/>
                        </w:rPr>
                        <w:fldChar w:fldCharType="end"/>
                      </w:r>
                    </w:p>
                  </w:txbxContent>
                </v:textbox>
                <w10:wrap type="square"/>
              </v:shape>
            </w:pict>
          </mc:Fallback>
        </mc:AlternateContent>
      </w:r>
      <w:r w:rsidR="00BA6E9C" w:rsidRPr="00711206">
        <w:rPr>
          <w:rFonts w:ascii="Arial" w:hAnsi="Arial" w:cs="Arial"/>
          <w:noProof/>
        </w:rPr>
        <mc:AlternateContent>
          <mc:Choice Requires="wps">
            <w:drawing>
              <wp:anchor distT="228600" distB="228600" distL="228600" distR="228600" simplePos="0" relativeHeight="251654656" behindDoc="1" locked="0" layoutInCell="1" allowOverlap="1" wp14:anchorId="4BA04F09" wp14:editId="529990F8">
                <wp:simplePos x="0" y="0"/>
                <wp:positionH relativeFrom="margin">
                  <wp:posOffset>502285</wp:posOffset>
                </wp:positionH>
                <wp:positionV relativeFrom="margin">
                  <wp:posOffset>1218565</wp:posOffset>
                </wp:positionV>
                <wp:extent cx="2346960" cy="3695700"/>
                <wp:effectExtent l="0" t="0" r="0" b="0"/>
                <wp:wrapSquare wrapText="bothSides"/>
                <wp:docPr id="36" name="Tekstvak 36"/>
                <wp:cNvGraphicFramePr/>
                <a:graphic xmlns:a="http://schemas.openxmlformats.org/drawingml/2006/main">
                  <a:graphicData uri="http://schemas.microsoft.com/office/word/2010/wordprocessingShape">
                    <wps:wsp>
                      <wps:cNvSpPr txBox="1"/>
                      <wps:spPr>
                        <a:xfrm>
                          <a:off x="0" y="0"/>
                          <a:ext cx="2346960" cy="36957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BFC9CAB" w14:textId="75A84CF4" w:rsidR="006B1D4F" w:rsidRDefault="006B1D4F">
                            <w:pPr>
                              <w:rPr>
                                <w:color w:val="1B1D3D" w:themeColor="text2" w:themeShade="BF"/>
                                <w:sz w:val="24"/>
                                <w:szCs w:val="24"/>
                              </w:rPr>
                            </w:pPr>
                          </w:p>
                          <w:tbl>
                            <w:tblPr>
                              <w:tblStyle w:val="Tabelraster"/>
                              <w:tblW w:w="0" w:type="auto"/>
                              <w:tblLook w:val="04A0" w:firstRow="1" w:lastRow="0" w:firstColumn="1" w:lastColumn="0" w:noHBand="0" w:noVBand="1"/>
                            </w:tblPr>
                            <w:tblGrid>
                              <w:gridCol w:w="3100"/>
                            </w:tblGrid>
                            <w:tr w:rsidR="006B1D4F" w14:paraId="17DCEB69" w14:textId="77777777" w:rsidTr="00711206">
                              <w:tc>
                                <w:tcPr>
                                  <w:tcW w:w="3139" w:type="dxa"/>
                                </w:tcPr>
                                <w:p w14:paraId="5F4FEA50" w14:textId="3DCBBA24" w:rsidR="006B1D4F" w:rsidRPr="001147E0" w:rsidRDefault="006B1D4F">
                                  <w:pPr>
                                    <w:rPr>
                                      <w:rFonts w:ascii="Arial" w:hAnsi="Arial" w:cs="Arial"/>
                                      <w:color w:val="1B1D3D" w:themeColor="text2" w:themeShade="BF"/>
                                      <w:sz w:val="24"/>
                                      <w:szCs w:val="24"/>
                                    </w:rPr>
                                  </w:pPr>
                                  <w:r w:rsidRPr="001147E0">
                                    <w:rPr>
                                      <w:rFonts w:ascii="Arial" w:hAnsi="Arial" w:cs="Arial"/>
                                      <w:color w:val="1B1D3D" w:themeColor="text2" w:themeShade="BF"/>
                                      <w:sz w:val="24"/>
                                      <w:szCs w:val="24"/>
                                    </w:rPr>
                                    <w:t>GGD West Brabant</w:t>
                                  </w:r>
                                </w:p>
                              </w:tc>
                            </w:tr>
                            <w:tr w:rsidR="006B1D4F" w14:paraId="5BA6903D" w14:textId="77777777" w:rsidTr="00CB74AD">
                              <w:trPr>
                                <w:trHeight w:val="3896"/>
                              </w:trPr>
                              <w:tc>
                                <w:tcPr>
                                  <w:tcW w:w="3139" w:type="dxa"/>
                                </w:tcPr>
                                <w:p w14:paraId="6C5274A7" w14:textId="43E46446" w:rsidR="006B1D4F" w:rsidRDefault="006B1D4F">
                                  <w:pPr>
                                    <w:rPr>
                                      <w:rFonts w:ascii="Arial" w:hAnsi="Arial" w:cs="Arial"/>
                                      <w:color w:val="1B1D3D" w:themeColor="text2" w:themeShade="BF"/>
                                    </w:rPr>
                                  </w:pPr>
                                  <w:r>
                                    <w:rPr>
                                      <w:rFonts w:ascii="Arial" w:hAnsi="Arial" w:cs="Arial"/>
                                      <w:color w:val="1B1D3D" w:themeColor="text2" w:themeShade="BF"/>
                                    </w:rPr>
                                    <w:t>Items en voorwaarden zorg aan Syrische vluchtelingen:</w:t>
                                  </w:r>
                                </w:p>
                                <w:p w14:paraId="5373F19A" w14:textId="77777777" w:rsidR="006B1D4F" w:rsidRDefault="006B1D4F" w:rsidP="00711206">
                                  <w:pPr>
                                    <w:pStyle w:val="Lijstalinea"/>
                                    <w:numPr>
                                      <w:ilvl w:val="0"/>
                                      <w:numId w:val="30"/>
                                    </w:numPr>
                                    <w:rPr>
                                      <w:rFonts w:ascii="Arial" w:hAnsi="Arial" w:cs="Arial"/>
                                      <w:color w:val="1B1D3D" w:themeColor="text2" w:themeShade="BF"/>
                                    </w:rPr>
                                  </w:pPr>
                                  <w:r>
                                    <w:rPr>
                                      <w:rFonts w:ascii="Arial" w:hAnsi="Arial" w:cs="Arial"/>
                                      <w:color w:val="1B1D3D" w:themeColor="text2" w:themeShade="BF"/>
                                    </w:rPr>
                                    <w:t>Samenwerking met ketenpartner zoals VWN</w:t>
                                  </w:r>
                                </w:p>
                                <w:p w14:paraId="3931CE31" w14:textId="77777777" w:rsidR="006B1D4F" w:rsidRDefault="006B1D4F" w:rsidP="00711206">
                                  <w:pPr>
                                    <w:pStyle w:val="Lijstalinea"/>
                                    <w:numPr>
                                      <w:ilvl w:val="0"/>
                                      <w:numId w:val="30"/>
                                    </w:numPr>
                                    <w:rPr>
                                      <w:rFonts w:ascii="Arial" w:hAnsi="Arial" w:cs="Arial"/>
                                      <w:color w:val="1B1D3D" w:themeColor="text2" w:themeShade="BF"/>
                                    </w:rPr>
                                  </w:pPr>
                                  <w:r>
                                    <w:rPr>
                                      <w:rFonts w:ascii="Arial" w:hAnsi="Arial" w:cs="Arial"/>
                                      <w:color w:val="1B1D3D" w:themeColor="text2" w:themeShade="BF"/>
                                    </w:rPr>
                                    <w:t>Ná intake huisbezoek, 2</w:t>
                                  </w:r>
                                  <w:r w:rsidRPr="00711206">
                                    <w:rPr>
                                      <w:rFonts w:ascii="Arial" w:hAnsi="Arial" w:cs="Arial"/>
                                      <w:color w:val="1B1D3D" w:themeColor="text2" w:themeShade="BF"/>
                                      <w:vertAlign w:val="superscript"/>
                                    </w:rPr>
                                    <w:t>e</w:t>
                                  </w:r>
                                  <w:r>
                                    <w:rPr>
                                      <w:rFonts w:ascii="Arial" w:hAnsi="Arial" w:cs="Arial"/>
                                      <w:color w:val="1B1D3D" w:themeColor="text2" w:themeShade="BF"/>
                                    </w:rPr>
                                    <w:t xml:space="preserve"> huisbezoek inventarisatie zorgbehoeften gezin</w:t>
                                  </w:r>
                                </w:p>
                                <w:p w14:paraId="113FE7A6" w14:textId="3AA8B55B" w:rsidR="006B1D4F" w:rsidRPr="00711206" w:rsidRDefault="006B1D4F" w:rsidP="00711206">
                                  <w:pPr>
                                    <w:pStyle w:val="Lijstalinea"/>
                                    <w:numPr>
                                      <w:ilvl w:val="0"/>
                                      <w:numId w:val="30"/>
                                    </w:numPr>
                                    <w:rPr>
                                      <w:rFonts w:ascii="Arial" w:hAnsi="Arial" w:cs="Arial"/>
                                      <w:color w:val="1B1D3D" w:themeColor="text2" w:themeShade="BF"/>
                                    </w:rPr>
                                  </w:pPr>
                                  <w:r>
                                    <w:rPr>
                                      <w:rFonts w:ascii="Arial" w:hAnsi="Arial" w:cs="Arial"/>
                                      <w:color w:val="1B1D3D" w:themeColor="text2" w:themeShade="BF"/>
                                    </w:rPr>
                                    <w:t>Multidisciplinair overleg bij zorgen</w:t>
                                  </w:r>
                                </w:p>
                              </w:tc>
                            </w:tr>
                          </w:tbl>
                          <w:p w14:paraId="4D66C9DF" w14:textId="12C6F4C1" w:rsidR="006B1D4F" w:rsidRDefault="006B1D4F">
                            <w:pPr>
                              <w:rPr>
                                <w:color w:val="1B1D3D" w:themeColor="text2" w:themeShade="BF"/>
                                <w:sz w:val="24"/>
                                <w:szCs w:val="24"/>
                              </w:rPr>
                            </w:pPr>
                          </w:p>
                          <w:p w14:paraId="7B5B4AAC" w14:textId="797A3F42" w:rsidR="006B1D4F" w:rsidRDefault="006B1D4F">
                            <w:pPr>
                              <w:pStyle w:val="Geenafstand"/>
                              <w:jc w:val="right"/>
                              <w:rPr>
                                <w:color w:val="242852"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04F09" id="Tekstvak 36" o:spid="_x0000_s1041" type="#_x0000_t202" style="position:absolute;margin-left:39.55pt;margin-top:95.95pt;width:184.8pt;height:291pt;z-index:-25166182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" fillcolor="#b4d0f9 [2899]" stroked="f" strokeweight=".5pt">
                <v:fill color2="#a2c4f8 [3139]" rotate="t" focusposition=".5,.5" focussize="-.5,-.5" focus="100%" type="gradientRadial"/>
                <v:textbox inset="14.4pt,14.4pt,14.4pt,14.4pt">
                  <w:txbxContent>
                    <w:p w14:paraId="6BFC9CAB" w14:textId="75A84CF4" w:rsidR="006B1D4F" w:rsidRDefault="006B1D4F">
                      <w:pPr>
                        <w:rPr>
                          <w:color w:val="1B1D3D" w:themeColor="text2" w:themeShade="BF"/>
                          <w:sz w:val="24"/>
                          <w:szCs w:val="24"/>
                        </w:rPr>
                      </w:pPr>
                    </w:p>
                    <w:tbl>
                      <w:tblPr>
                        <w:tblStyle w:val="Tabelraster"/>
                        <w:tblW w:w="0" w:type="auto"/>
                        <w:tblLook w:val="04A0" w:firstRow="1" w:lastRow="0" w:firstColumn="1" w:lastColumn="0" w:noHBand="0" w:noVBand="1"/>
                      </w:tblPr>
                      <w:tblGrid>
                        <w:gridCol w:w="3100"/>
                      </w:tblGrid>
                      <w:tr w:rsidR="006B1D4F" w14:paraId="17DCEB69" w14:textId="77777777" w:rsidTr="00711206">
                        <w:tc>
                          <w:tcPr>
                            <w:tcW w:w="3139" w:type="dxa"/>
                          </w:tcPr>
                          <w:p w14:paraId="5F4FEA50" w14:textId="3DCBBA24" w:rsidR="006B1D4F" w:rsidRPr="001147E0" w:rsidRDefault="006B1D4F">
                            <w:pPr>
                              <w:rPr>
                                <w:rFonts w:ascii="Arial" w:hAnsi="Arial" w:cs="Arial"/>
                                <w:color w:val="1B1D3D" w:themeColor="text2" w:themeShade="BF"/>
                                <w:sz w:val="24"/>
                                <w:szCs w:val="24"/>
                              </w:rPr>
                            </w:pPr>
                            <w:r w:rsidRPr="001147E0">
                              <w:rPr>
                                <w:rFonts w:ascii="Arial" w:hAnsi="Arial" w:cs="Arial"/>
                                <w:color w:val="1B1D3D" w:themeColor="text2" w:themeShade="BF"/>
                                <w:sz w:val="24"/>
                                <w:szCs w:val="24"/>
                              </w:rPr>
                              <w:t>GGD West Brabant</w:t>
                            </w:r>
                          </w:p>
                        </w:tc>
                      </w:tr>
                      <w:tr w:rsidR="006B1D4F" w14:paraId="5BA6903D" w14:textId="77777777" w:rsidTr="00CB74AD">
                        <w:trPr>
                          <w:trHeight w:val="3896"/>
                        </w:trPr>
                        <w:tc>
                          <w:tcPr>
                            <w:tcW w:w="3139" w:type="dxa"/>
                          </w:tcPr>
                          <w:p w14:paraId="6C5274A7" w14:textId="43E46446" w:rsidR="006B1D4F" w:rsidRDefault="006B1D4F">
                            <w:pPr>
                              <w:rPr>
                                <w:rFonts w:ascii="Arial" w:hAnsi="Arial" w:cs="Arial"/>
                                <w:color w:val="1B1D3D" w:themeColor="text2" w:themeShade="BF"/>
                              </w:rPr>
                            </w:pPr>
                            <w:r>
                              <w:rPr>
                                <w:rFonts w:ascii="Arial" w:hAnsi="Arial" w:cs="Arial"/>
                                <w:color w:val="1B1D3D" w:themeColor="text2" w:themeShade="BF"/>
                              </w:rPr>
                              <w:t>Items en voorwaarden zorg aan Syrische vluchtelingen:</w:t>
                            </w:r>
                          </w:p>
                          <w:p w14:paraId="5373F19A" w14:textId="77777777" w:rsidR="006B1D4F" w:rsidRDefault="006B1D4F" w:rsidP="00711206">
                            <w:pPr>
                              <w:pStyle w:val="Lijstalinea"/>
                              <w:numPr>
                                <w:ilvl w:val="0"/>
                                <w:numId w:val="30"/>
                              </w:numPr>
                              <w:rPr>
                                <w:rFonts w:ascii="Arial" w:hAnsi="Arial" w:cs="Arial"/>
                                <w:color w:val="1B1D3D" w:themeColor="text2" w:themeShade="BF"/>
                              </w:rPr>
                            </w:pPr>
                            <w:r>
                              <w:rPr>
                                <w:rFonts w:ascii="Arial" w:hAnsi="Arial" w:cs="Arial"/>
                                <w:color w:val="1B1D3D" w:themeColor="text2" w:themeShade="BF"/>
                              </w:rPr>
                              <w:t>Samenwerking met ketenpartner zoals VWN</w:t>
                            </w:r>
                          </w:p>
                          <w:p w14:paraId="3931CE31" w14:textId="77777777" w:rsidR="006B1D4F" w:rsidRDefault="006B1D4F" w:rsidP="00711206">
                            <w:pPr>
                              <w:pStyle w:val="Lijstalinea"/>
                              <w:numPr>
                                <w:ilvl w:val="0"/>
                                <w:numId w:val="30"/>
                              </w:numPr>
                              <w:rPr>
                                <w:rFonts w:ascii="Arial" w:hAnsi="Arial" w:cs="Arial"/>
                                <w:color w:val="1B1D3D" w:themeColor="text2" w:themeShade="BF"/>
                              </w:rPr>
                            </w:pPr>
                            <w:r>
                              <w:rPr>
                                <w:rFonts w:ascii="Arial" w:hAnsi="Arial" w:cs="Arial"/>
                                <w:color w:val="1B1D3D" w:themeColor="text2" w:themeShade="BF"/>
                              </w:rPr>
                              <w:t>Ná intake huisbezoek, 2</w:t>
                            </w:r>
                            <w:r w:rsidRPr="00711206">
                              <w:rPr>
                                <w:rFonts w:ascii="Arial" w:hAnsi="Arial" w:cs="Arial"/>
                                <w:color w:val="1B1D3D" w:themeColor="text2" w:themeShade="BF"/>
                                <w:vertAlign w:val="superscript"/>
                              </w:rPr>
                              <w:t>e</w:t>
                            </w:r>
                            <w:r>
                              <w:rPr>
                                <w:rFonts w:ascii="Arial" w:hAnsi="Arial" w:cs="Arial"/>
                                <w:color w:val="1B1D3D" w:themeColor="text2" w:themeShade="BF"/>
                              </w:rPr>
                              <w:t xml:space="preserve"> huisbezoek inventarisatie zorgbehoeften gezin</w:t>
                            </w:r>
                          </w:p>
                          <w:p w14:paraId="113FE7A6" w14:textId="3AA8B55B" w:rsidR="006B1D4F" w:rsidRPr="00711206" w:rsidRDefault="006B1D4F" w:rsidP="00711206">
                            <w:pPr>
                              <w:pStyle w:val="Lijstalinea"/>
                              <w:numPr>
                                <w:ilvl w:val="0"/>
                                <w:numId w:val="30"/>
                              </w:numPr>
                              <w:rPr>
                                <w:rFonts w:ascii="Arial" w:hAnsi="Arial" w:cs="Arial"/>
                                <w:color w:val="1B1D3D" w:themeColor="text2" w:themeShade="BF"/>
                              </w:rPr>
                            </w:pPr>
                            <w:r>
                              <w:rPr>
                                <w:rFonts w:ascii="Arial" w:hAnsi="Arial" w:cs="Arial"/>
                                <w:color w:val="1B1D3D" w:themeColor="text2" w:themeShade="BF"/>
                              </w:rPr>
                              <w:t>Multidisciplinair overleg bij zorgen</w:t>
                            </w:r>
                          </w:p>
                        </w:tc>
                      </w:tr>
                    </w:tbl>
                    <w:p w14:paraId="4D66C9DF" w14:textId="12C6F4C1" w:rsidR="006B1D4F" w:rsidRDefault="006B1D4F">
                      <w:pPr>
                        <w:rPr>
                          <w:color w:val="1B1D3D" w:themeColor="text2" w:themeShade="BF"/>
                          <w:sz w:val="24"/>
                          <w:szCs w:val="24"/>
                        </w:rPr>
                      </w:pPr>
                    </w:p>
                    <w:p w14:paraId="7B5B4AAC" w14:textId="797A3F42" w:rsidR="006B1D4F" w:rsidRDefault="006B1D4F">
                      <w:pPr>
                        <w:pStyle w:val="Geenafstand"/>
                        <w:jc w:val="right"/>
                        <w:rPr>
                          <w:color w:val="242852" w:themeColor="text2"/>
                          <w:sz w:val="18"/>
                          <w:szCs w:val="18"/>
                        </w:rPr>
                      </w:pPr>
                    </w:p>
                  </w:txbxContent>
                </v:textbox>
                <w10:wrap type="square" anchorx="margin" anchory="margin"/>
              </v:shape>
            </w:pict>
          </mc:Fallback>
        </mc:AlternateContent>
      </w:r>
      <w:r w:rsidR="00BA6E9C" w:rsidRPr="00711206">
        <w:rPr>
          <w:rFonts w:ascii="Arial" w:hAnsi="Arial" w:cs="Arial"/>
          <w:noProof/>
        </w:rPr>
        <mc:AlternateContent>
          <mc:Choice Requires="wps">
            <w:drawing>
              <wp:anchor distT="228600" distB="228600" distL="228600" distR="228600" simplePos="0" relativeHeight="251656704" behindDoc="1" locked="0" layoutInCell="1" allowOverlap="1" wp14:anchorId="34CBBA3D" wp14:editId="074C3EC8">
                <wp:simplePos x="0" y="0"/>
                <wp:positionH relativeFrom="margin">
                  <wp:posOffset>2811145</wp:posOffset>
                </wp:positionH>
                <wp:positionV relativeFrom="margin">
                  <wp:posOffset>1233805</wp:posOffset>
                </wp:positionV>
                <wp:extent cx="2758440" cy="3672840"/>
                <wp:effectExtent l="0" t="0" r="3810" b="3810"/>
                <wp:wrapSquare wrapText="bothSides"/>
                <wp:docPr id="1" name="Tekstvak 1"/>
                <wp:cNvGraphicFramePr/>
                <a:graphic xmlns:a="http://schemas.openxmlformats.org/drawingml/2006/main">
                  <a:graphicData uri="http://schemas.microsoft.com/office/word/2010/wordprocessingShape">
                    <wps:wsp>
                      <wps:cNvSpPr txBox="1"/>
                      <wps:spPr>
                        <a:xfrm>
                          <a:off x="0" y="0"/>
                          <a:ext cx="2758440" cy="367284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FB51864" w14:textId="06C1362A" w:rsidR="006B1D4F" w:rsidRDefault="006B1D4F">
                            <w:pPr>
                              <w:rPr>
                                <w:color w:val="1B1D3D" w:themeColor="text2" w:themeShade="BF"/>
                                <w:sz w:val="24"/>
                                <w:szCs w:val="24"/>
                              </w:rPr>
                            </w:pPr>
                          </w:p>
                          <w:tbl>
                            <w:tblPr>
                              <w:tblStyle w:val="Tabelraster"/>
                              <w:tblW w:w="0" w:type="auto"/>
                              <w:tblLook w:val="04A0" w:firstRow="1" w:lastRow="0" w:firstColumn="1" w:lastColumn="0" w:noHBand="0" w:noVBand="1"/>
                            </w:tblPr>
                            <w:tblGrid>
                              <w:gridCol w:w="3583"/>
                            </w:tblGrid>
                            <w:tr w:rsidR="006B1D4F" w14:paraId="26278EA0" w14:textId="77777777" w:rsidTr="001147E0">
                              <w:tc>
                                <w:tcPr>
                                  <w:tcW w:w="3583" w:type="dxa"/>
                                </w:tcPr>
                                <w:p w14:paraId="224402AE" w14:textId="34DFE845" w:rsidR="006B1D4F" w:rsidRPr="001147E0" w:rsidRDefault="006B1D4F">
                                  <w:pPr>
                                    <w:rPr>
                                      <w:rFonts w:ascii="Arial" w:hAnsi="Arial" w:cs="Arial"/>
                                      <w:color w:val="1B1D3D" w:themeColor="text2" w:themeShade="BF"/>
                                      <w:sz w:val="24"/>
                                      <w:szCs w:val="24"/>
                                    </w:rPr>
                                  </w:pPr>
                                  <w:r w:rsidRPr="001147E0">
                                    <w:rPr>
                                      <w:rFonts w:ascii="Arial" w:hAnsi="Arial" w:cs="Arial"/>
                                      <w:color w:val="1B1D3D" w:themeColor="text2" w:themeShade="BF"/>
                                      <w:sz w:val="24"/>
                                      <w:szCs w:val="24"/>
                                    </w:rPr>
                                    <w:t>GGD Gelderland Midden</w:t>
                                  </w:r>
                                </w:p>
                              </w:tc>
                            </w:tr>
                            <w:tr w:rsidR="006B1D4F" w14:paraId="075376BA" w14:textId="77777777" w:rsidTr="001147E0">
                              <w:tc>
                                <w:tcPr>
                                  <w:tcW w:w="3583" w:type="dxa"/>
                                </w:tcPr>
                                <w:p w14:paraId="368E66BE" w14:textId="77777777" w:rsidR="006B1D4F" w:rsidRDefault="006B1D4F">
                                  <w:pPr>
                                    <w:rPr>
                                      <w:rFonts w:ascii="Arial" w:hAnsi="Arial" w:cs="Arial"/>
                                      <w:color w:val="1B1D3D" w:themeColor="text2" w:themeShade="BF"/>
                                    </w:rPr>
                                  </w:pPr>
                                  <w:r>
                                    <w:rPr>
                                      <w:rFonts w:ascii="Arial" w:hAnsi="Arial" w:cs="Arial"/>
                                      <w:color w:val="1B1D3D" w:themeColor="text2" w:themeShade="BF"/>
                                    </w:rPr>
                                    <w:t>Items en voorwaarden zorg aan Syrische vluchtelingen:</w:t>
                                  </w:r>
                                </w:p>
                                <w:p w14:paraId="4C8071CC" w14:textId="77777777" w:rsidR="006B1D4F" w:rsidRDefault="006B1D4F" w:rsidP="001147E0">
                                  <w:pPr>
                                    <w:pStyle w:val="Lijstalinea"/>
                                    <w:numPr>
                                      <w:ilvl w:val="0"/>
                                      <w:numId w:val="31"/>
                                    </w:numPr>
                                    <w:rPr>
                                      <w:rFonts w:ascii="Arial" w:hAnsi="Arial" w:cs="Arial"/>
                                      <w:color w:val="1B1D3D" w:themeColor="text2" w:themeShade="BF"/>
                                    </w:rPr>
                                  </w:pPr>
                                  <w:r>
                                    <w:rPr>
                                      <w:rFonts w:ascii="Arial" w:hAnsi="Arial" w:cs="Arial"/>
                                      <w:color w:val="1B1D3D" w:themeColor="text2" w:themeShade="BF"/>
                                    </w:rPr>
                                    <w:t>Z.s.m. kennismakingshuisbezoek om gezin in beeld te krijgen.</w:t>
                                  </w:r>
                                </w:p>
                                <w:p w14:paraId="030BB559" w14:textId="77777777" w:rsidR="006B1D4F" w:rsidRDefault="006B1D4F" w:rsidP="001147E0">
                                  <w:pPr>
                                    <w:pStyle w:val="Lijstalinea"/>
                                    <w:numPr>
                                      <w:ilvl w:val="0"/>
                                      <w:numId w:val="31"/>
                                    </w:numPr>
                                    <w:rPr>
                                      <w:rFonts w:ascii="Arial" w:hAnsi="Arial" w:cs="Arial"/>
                                      <w:color w:val="1B1D3D" w:themeColor="text2" w:themeShade="BF"/>
                                    </w:rPr>
                                  </w:pPr>
                                  <w:r>
                                    <w:rPr>
                                      <w:rFonts w:ascii="Arial" w:hAnsi="Arial" w:cs="Arial"/>
                                      <w:color w:val="1B1D3D" w:themeColor="text2" w:themeShade="BF"/>
                                    </w:rPr>
                                    <w:t>Gebruik format met daarin opgenomen: datum aankomst, taalvaardigheid, familieverband, netwerk, vluchtverhaal, vaccinatiestatus.</w:t>
                                  </w:r>
                                </w:p>
                                <w:p w14:paraId="4B4A11F0" w14:textId="77777777" w:rsidR="006B1D4F" w:rsidRDefault="006B1D4F" w:rsidP="001147E0">
                                  <w:pPr>
                                    <w:pStyle w:val="Lijstalinea"/>
                                    <w:numPr>
                                      <w:ilvl w:val="0"/>
                                      <w:numId w:val="31"/>
                                    </w:numPr>
                                    <w:rPr>
                                      <w:rFonts w:ascii="Arial" w:hAnsi="Arial" w:cs="Arial"/>
                                      <w:color w:val="1B1D3D" w:themeColor="text2" w:themeShade="BF"/>
                                    </w:rPr>
                                  </w:pPr>
                                  <w:r>
                                    <w:rPr>
                                      <w:rFonts w:ascii="Arial" w:hAnsi="Arial" w:cs="Arial"/>
                                      <w:color w:val="1B1D3D" w:themeColor="text2" w:themeShade="BF"/>
                                    </w:rPr>
                                    <w:t>DMO 5 domeinen.</w:t>
                                  </w:r>
                                </w:p>
                                <w:p w14:paraId="5697598E" w14:textId="048DCCDE" w:rsidR="006B1D4F" w:rsidRPr="001147E0" w:rsidRDefault="006B1D4F" w:rsidP="001147E0">
                                  <w:pPr>
                                    <w:pStyle w:val="Lijstalinea"/>
                                    <w:numPr>
                                      <w:ilvl w:val="0"/>
                                      <w:numId w:val="31"/>
                                    </w:numPr>
                                    <w:rPr>
                                      <w:rFonts w:ascii="Arial" w:hAnsi="Arial" w:cs="Arial"/>
                                      <w:color w:val="1B1D3D" w:themeColor="text2" w:themeShade="BF"/>
                                    </w:rPr>
                                  </w:pPr>
                                  <w:r>
                                    <w:rPr>
                                      <w:rFonts w:ascii="Arial" w:hAnsi="Arial" w:cs="Arial"/>
                                      <w:color w:val="1B1D3D" w:themeColor="text2" w:themeShade="BF"/>
                                    </w:rPr>
                                    <w:t>JGZ cultureel sensitief geschoold</w:t>
                                  </w:r>
                                </w:p>
                              </w:tc>
                            </w:tr>
                          </w:tbl>
                          <w:p w14:paraId="403F6B1E" w14:textId="745BF48A" w:rsidR="006B1D4F" w:rsidRDefault="006B1D4F">
                            <w:pPr>
                              <w:rPr>
                                <w:color w:val="1B1D3D" w:themeColor="text2" w:themeShade="BF"/>
                                <w:sz w:val="24"/>
                                <w:szCs w:val="24"/>
                              </w:rPr>
                            </w:pPr>
                          </w:p>
                          <w:p w14:paraId="5BFD25FA" w14:textId="18077A97" w:rsidR="006B1D4F" w:rsidRDefault="006B1D4F" w:rsidP="00BA6E9C">
                            <w:pPr>
                              <w:pStyle w:val="Geenafstand"/>
                              <w:jc w:val="center"/>
                              <w:rPr>
                                <w:color w:val="242852"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BBA3D" id="Tekstvak 1" o:spid="_x0000_s1042" type="#_x0000_t202" style="position:absolute;margin-left:221.35pt;margin-top:97.15pt;width:217.2pt;height:289.2pt;z-index:-25165977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" fillcolor="#b4d0f9 [2899]" stroked="f" strokeweight=".5pt">
                <v:fill color2="#a2c4f8 [3139]" rotate="t" focusposition=".5,.5" focussize="-.5,-.5" focus="100%" type="gradientRadial"/>
                <v:textbox inset="14.4pt,14.4pt,14.4pt,14.4pt">
                  <w:txbxContent>
                    <w:p w14:paraId="2FB51864" w14:textId="06C1362A" w:rsidR="006B1D4F" w:rsidRDefault="006B1D4F">
                      <w:pPr>
                        <w:rPr>
                          <w:color w:val="1B1D3D" w:themeColor="text2" w:themeShade="BF"/>
                          <w:sz w:val="24"/>
                          <w:szCs w:val="24"/>
                        </w:rPr>
                      </w:pPr>
                    </w:p>
                    <w:tbl>
                      <w:tblPr>
                        <w:tblStyle w:val="Tabelraster"/>
                        <w:tblW w:w="0" w:type="auto"/>
                        <w:tblLook w:val="04A0" w:firstRow="1" w:lastRow="0" w:firstColumn="1" w:lastColumn="0" w:noHBand="0" w:noVBand="1"/>
                      </w:tblPr>
                      <w:tblGrid>
                        <w:gridCol w:w="3583"/>
                      </w:tblGrid>
                      <w:tr w:rsidR="006B1D4F" w14:paraId="26278EA0" w14:textId="77777777" w:rsidTr="001147E0">
                        <w:tc>
                          <w:tcPr>
                            <w:tcW w:w="3583" w:type="dxa"/>
                          </w:tcPr>
                          <w:p w14:paraId="224402AE" w14:textId="34DFE845" w:rsidR="006B1D4F" w:rsidRPr="001147E0" w:rsidRDefault="006B1D4F">
                            <w:pPr>
                              <w:rPr>
                                <w:rFonts w:ascii="Arial" w:hAnsi="Arial" w:cs="Arial"/>
                                <w:color w:val="1B1D3D" w:themeColor="text2" w:themeShade="BF"/>
                                <w:sz w:val="24"/>
                                <w:szCs w:val="24"/>
                              </w:rPr>
                            </w:pPr>
                            <w:r w:rsidRPr="001147E0">
                              <w:rPr>
                                <w:rFonts w:ascii="Arial" w:hAnsi="Arial" w:cs="Arial"/>
                                <w:color w:val="1B1D3D" w:themeColor="text2" w:themeShade="BF"/>
                                <w:sz w:val="24"/>
                                <w:szCs w:val="24"/>
                              </w:rPr>
                              <w:t>GGD Gelderland Midden</w:t>
                            </w:r>
                          </w:p>
                        </w:tc>
                      </w:tr>
                      <w:tr w:rsidR="006B1D4F" w14:paraId="075376BA" w14:textId="77777777" w:rsidTr="001147E0">
                        <w:tc>
                          <w:tcPr>
                            <w:tcW w:w="3583" w:type="dxa"/>
                          </w:tcPr>
                          <w:p w14:paraId="368E66BE" w14:textId="77777777" w:rsidR="006B1D4F" w:rsidRDefault="006B1D4F">
                            <w:pPr>
                              <w:rPr>
                                <w:rFonts w:ascii="Arial" w:hAnsi="Arial" w:cs="Arial"/>
                                <w:color w:val="1B1D3D" w:themeColor="text2" w:themeShade="BF"/>
                              </w:rPr>
                            </w:pPr>
                            <w:r>
                              <w:rPr>
                                <w:rFonts w:ascii="Arial" w:hAnsi="Arial" w:cs="Arial"/>
                                <w:color w:val="1B1D3D" w:themeColor="text2" w:themeShade="BF"/>
                              </w:rPr>
                              <w:t>Items en voorwaarden zorg aan Syrische vluchtelingen:</w:t>
                            </w:r>
                          </w:p>
                          <w:p w14:paraId="4C8071CC" w14:textId="77777777" w:rsidR="006B1D4F" w:rsidRDefault="006B1D4F" w:rsidP="001147E0">
                            <w:pPr>
                              <w:pStyle w:val="Lijstalinea"/>
                              <w:numPr>
                                <w:ilvl w:val="0"/>
                                <w:numId w:val="31"/>
                              </w:numPr>
                              <w:rPr>
                                <w:rFonts w:ascii="Arial" w:hAnsi="Arial" w:cs="Arial"/>
                                <w:color w:val="1B1D3D" w:themeColor="text2" w:themeShade="BF"/>
                              </w:rPr>
                            </w:pPr>
                            <w:r>
                              <w:rPr>
                                <w:rFonts w:ascii="Arial" w:hAnsi="Arial" w:cs="Arial"/>
                                <w:color w:val="1B1D3D" w:themeColor="text2" w:themeShade="BF"/>
                              </w:rPr>
                              <w:t>Z.s.m. kennismakingshuisbezoek om gezin in beeld te krijgen.</w:t>
                            </w:r>
                          </w:p>
                          <w:p w14:paraId="030BB559" w14:textId="77777777" w:rsidR="006B1D4F" w:rsidRDefault="006B1D4F" w:rsidP="001147E0">
                            <w:pPr>
                              <w:pStyle w:val="Lijstalinea"/>
                              <w:numPr>
                                <w:ilvl w:val="0"/>
                                <w:numId w:val="31"/>
                              </w:numPr>
                              <w:rPr>
                                <w:rFonts w:ascii="Arial" w:hAnsi="Arial" w:cs="Arial"/>
                                <w:color w:val="1B1D3D" w:themeColor="text2" w:themeShade="BF"/>
                              </w:rPr>
                            </w:pPr>
                            <w:r>
                              <w:rPr>
                                <w:rFonts w:ascii="Arial" w:hAnsi="Arial" w:cs="Arial"/>
                                <w:color w:val="1B1D3D" w:themeColor="text2" w:themeShade="BF"/>
                              </w:rPr>
                              <w:t>Gebruik format met daarin opgenomen: datum aankomst, taalvaardigheid, familieverband, netwerk, vluchtverhaal, vaccinatiestatus.</w:t>
                            </w:r>
                          </w:p>
                          <w:p w14:paraId="4B4A11F0" w14:textId="77777777" w:rsidR="006B1D4F" w:rsidRDefault="006B1D4F" w:rsidP="001147E0">
                            <w:pPr>
                              <w:pStyle w:val="Lijstalinea"/>
                              <w:numPr>
                                <w:ilvl w:val="0"/>
                                <w:numId w:val="31"/>
                              </w:numPr>
                              <w:rPr>
                                <w:rFonts w:ascii="Arial" w:hAnsi="Arial" w:cs="Arial"/>
                                <w:color w:val="1B1D3D" w:themeColor="text2" w:themeShade="BF"/>
                              </w:rPr>
                            </w:pPr>
                            <w:r>
                              <w:rPr>
                                <w:rFonts w:ascii="Arial" w:hAnsi="Arial" w:cs="Arial"/>
                                <w:color w:val="1B1D3D" w:themeColor="text2" w:themeShade="BF"/>
                              </w:rPr>
                              <w:t>DMO 5 domeinen.</w:t>
                            </w:r>
                          </w:p>
                          <w:p w14:paraId="5697598E" w14:textId="048DCCDE" w:rsidR="006B1D4F" w:rsidRPr="001147E0" w:rsidRDefault="006B1D4F" w:rsidP="001147E0">
                            <w:pPr>
                              <w:pStyle w:val="Lijstalinea"/>
                              <w:numPr>
                                <w:ilvl w:val="0"/>
                                <w:numId w:val="31"/>
                              </w:numPr>
                              <w:rPr>
                                <w:rFonts w:ascii="Arial" w:hAnsi="Arial" w:cs="Arial"/>
                                <w:color w:val="1B1D3D" w:themeColor="text2" w:themeShade="BF"/>
                              </w:rPr>
                            </w:pPr>
                            <w:r>
                              <w:rPr>
                                <w:rFonts w:ascii="Arial" w:hAnsi="Arial" w:cs="Arial"/>
                                <w:color w:val="1B1D3D" w:themeColor="text2" w:themeShade="BF"/>
                              </w:rPr>
                              <w:t>JGZ cultureel sensitief geschoold</w:t>
                            </w:r>
                          </w:p>
                        </w:tc>
                      </w:tr>
                    </w:tbl>
                    <w:p w14:paraId="403F6B1E" w14:textId="745BF48A" w:rsidR="006B1D4F" w:rsidRDefault="006B1D4F">
                      <w:pPr>
                        <w:rPr>
                          <w:color w:val="1B1D3D" w:themeColor="text2" w:themeShade="BF"/>
                          <w:sz w:val="24"/>
                          <w:szCs w:val="24"/>
                        </w:rPr>
                      </w:pPr>
                    </w:p>
                    <w:p w14:paraId="5BFD25FA" w14:textId="18077A97" w:rsidR="006B1D4F" w:rsidRDefault="006B1D4F" w:rsidP="00BA6E9C">
                      <w:pPr>
                        <w:pStyle w:val="Geenafstand"/>
                        <w:jc w:val="center"/>
                        <w:rPr>
                          <w:color w:val="242852" w:themeColor="text2"/>
                          <w:sz w:val="18"/>
                          <w:szCs w:val="18"/>
                        </w:rPr>
                      </w:pPr>
                    </w:p>
                  </w:txbxContent>
                </v:textbox>
                <w10:wrap type="square" anchorx="margin" anchory="margin"/>
              </v:shape>
            </w:pict>
          </mc:Fallback>
        </mc:AlternateContent>
      </w:r>
    </w:p>
    <w:p w14:paraId="0CE52F95" w14:textId="53196590" w:rsidR="00BA6E9C" w:rsidRDefault="00BA6E9C" w:rsidP="006208E9">
      <w:pPr>
        <w:spacing w:line="360" w:lineRule="auto"/>
        <w:rPr>
          <w:rFonts w:ascii="Arial" w:hAnsi="Arial" w:cs="Arial"/>
          <w:sz w:val="24"/>
          <w:szCs w:val="24"/>
        </w:rPr>
      </w:pPr>
    </w:p>
    <w:p w14:paraId="099D1D40" w14:textId="54F42980" w:rsidR="00BA6E9C" w:rsidRDefault="00BA6E9C" w:rsidP="006208E9">
      <w:pPr>
        <w:spacing w:line="360" w:lineRule="auto"/>
        <w:rPr>
          <w:rFonts w:ascii="Arial" w:hAnsi="Arial" w:cs="Arial"/>
          <w:sz w:val="24"/>
          <w:szCs w:val="24"/>
        </w:rPr>
      </w:pPr>
    </w:p>
    <w:p w14:paraId="6D6FEA58" w14:textId="5913F14F" w:rsidR="00BA6E9C" w:rsidRDefault="00BA6E9C" w:rsidP="006208E9">
      <w:pPr>
        <w:spacing w:line="360" w:lineRule="auto"/>
        <w:rPr>
          <w:rFonts w:ascii="Arial" w:hAnsi="Arial" w:cs="Arial"/>
          <w:sz w:val="24"/>
          <w:szCs w:val="24"/>
        </w:rPr>
      </w:pPr>
    </w:p>
    <w:p w14:paraId="798591A9" w14:textId="284F73BF" w:rsidR="00BA6E9C" w:rsidRDefault="00BA6E9C" w:rsidP="006208E9">
      <w:pPr>
        <w:spacing w:line="360" w:lineRule="auto"/>
        <w:rPr>
          <w:rFonts w:ascii="Arial" w:hAnsi="Arial" w:cs="Arial"/>
          <w:sz w:val="24"/>
          <w:szCs w:val="24"/>
        </w:rPr>
      </w:pPr>
    </w:p>
    <w:p w14:paraId="2F1D2183" w14:textId="77777777" w:rsidR="00BA6E9C" w:rsidRDefault="00BA6E9C" w:rsidP="006208E9">
      <w:pPr>
        <w:spacing w:line="360" w:lineRule="auto"/>
        <w:rPr>
          <w:rFonts w:ascii="Arial" w:hAnsi="Arial" w:cs="Arial"/>
          <w:sz w:val="24"/>
          <w:szCs w:val="24"/>
        </w:rPr>
      </w:pPr>
    </w:p>
    <w:p w14:paraId="657390A0" w14:textId="77777777" w:rsidR="00BA6E9C" w:rsidRDefault="00BA6E9C" w:rsidP="006208E9">
      <w:pPr>
        <w:spacing w:line="360" w:lineRule="auto"/>
        <w:rPr>
          <w:rFonts w:ascii="Arial" w:hAnsi="Arial" w:cs="Arial"/>
          <w:sz w:val="24"/>
          <w:szCs w:val="24"/>
        </w:rPr>
      </w:pPr>
    </w:p>
    <w:p w14:paraId="589FE483" w14:textId="77777777" w:rsidR="00BA6E9C" w:rsidRDefault="00BA6E9C" w:rsidP="006208E9">
      <w:pPr>
        <w:spacing w:line="360" w:lineRule="auto"/>
        <w:rPr>
          <w:rFonts w:ascii="Arial" w:hAnsi="Arial" w:cs="Arial"/>
          <w:sz w:val="24"/>
          <w:szCs w:val="24"/>
        </w:rPr>
      </w:pPr>
    </w:p>
    <w:p w14:paraId="078B03CC" w14:textId="77777777" w:rsidR="00BA6E9C" w:rsidRDefault="00BA6E9C" w:rsidP="006208E9">
      <w:pPr>
        <w:spacing w:line="360" w:lineRule="auto"/>
        <w:rPr>
          <w:rFonts w:ascii="Arial" w:hAnsi="Arial" w:cs="Arial"/>
          <w:sz w:val="24"/>
          <w:szCs w:val="24"/>
        </w:rPr>
      </w:pPr>
    </w:p>
    <w:p w14:paraId="30A695F7" w14:textId="77777777" w:rsidR="00BA6E9C" w:rsidRDefault="00BA6E9C" w:rsidP="006208E9">
      <w:pPr>
        <w:spacing w:line="360" w:lineRule="auto"/>
        <w:rPr>
          <w:rFonts w:ascii="Arial" w:hAnsi="Arial" w:cs="Arial"/>
          <w:sz w:val="24"/>
          <w:szCs w:val="24"/>
        </w:rPr>
      </w:pPr>
    </w:p>
    <w:p w14:paraId="3DCB6DD9" w14:textId="77777777" w:rsidR="00BA6E9C" w:rsidRDefault="00BA6E9C" w:rsidP="006208E9">
      <w:pPr>
        <w:spacing w:line="360" w:lineRule="auto"/>
        <w:rPr>
          <w:rFonts w:ascii="Arial" w:hAnsi="Arial" w:cs="Arial"/>
          <w:sz w:val="24"/>
          <w:szCs w:val="24"/>
        </w:rPr>
      </w:pPr>
    </w:p>
    <w:p w14:paraId="27FA031A" w14:textId="77777777" w:rsidR="00153365" w:rsidRDefault="00153365" w:rsidP="00226325">
      <w:pPr>
        <w:pStyle w:val="Kop2"/>
      </w:pPr>
    </w:p>
    <w:p w14:paraId="7E30E683" w14:textId="77777777" w:rsidR="00EE621D" w:rsidRDefault="00EE621D" w:rsidP="008B09EE">
      <w:pPr>
        <w:pStyle w:val="Kop3"/>
      </w:pPr>
    </w:p>
    <w:p w14:paraId="784E1D64" w14:textId="4052AEB3" w:rsidR="008B09EE" w:rsidRPr="008B09EE" w:rsidRDefault="00EE621D" w:rsidP="008B09EE">
      <w:pPr>
        <w:pStyle w:val="Kop3"/>
      </w:pPr>
      <w:bookmarkStart w:id="58" w:name="_Toc520123449"/>
      <w:r>
        <w:t xml:space="preserve">3.3 Deelvraag 3. </w:t>
      </w:r>
      <w:r w:rsidR="008B09EE">
        <w:t xml:space="preserve">Welke </w:t>
      </w:r>
      <w:bookmarkStart w:id="59" w:name="_Hlk514328551"/>
      <w:r w:rsidR="008B09EE">
        <w:t>interventies kunnen ingezet worden om de benodigde kennis, cultuur sensitieve attitude en vaardigheden van JGZ-professionals  te verbeteren?</w:t>
      </w:r>
      <w:bookmarkEnd w:id="58"/>
      <w:r w:rsidR="008B09EE">
        <w:t xml:space="preserve"> </w:t>
      </w:r>
    </w:p>
    <w:p w14:paraId="5B3F789C" w14:textId="3539076B" w:rsidR="00296155" w:rsidRPr="00572568" w:rsidRDefault="00572568" w:rsidP="00572568">
      <w:pPr>
        <w:pStyle w:val="Kop3"/>
      </w:pPr>
      <w:bookmarkStart w:id="60" w:name="_Toc520123450"/>
      <w:bookmarkEnd w:id="59"/>
      <w:r w:rsidRPr="00572568">
        <w:t>Literatuur</w:t>
      </w:r>
      <w:bookmarkEnd w:id="60"/>
    </w:p>
    <w:p w14:paraId="6252B320" w14:textId="1A78F86A" w:rsidR="00226325" w:rsidRDefault="008B09EE" w:rsidP="00814FA6">
      <w:pPr>
        <w:spacing w:line="360" w:lineRule="auto"/>
        <w:rPr>
          <w:rFonts w:ascii="Arial" w:hAnsi="Arial" w:cs="Arial"/>
        </w:rPr>
      </w:pPr>
      <w:r>
        <w:rPr>
          <w:rFonts w:ascii="Arial" w:hAnsi="Arial" w:cs="Arial"/>
        </w:rPr>
        <w:t xml:space="preserve">Uit de literatuur blijkt dat </w:t>
      </w:r>
      <w:r w:rsidR="007672CA">
        <w:rPr>
          <w:rFonts w:ascii="Arial" w:hAnsi="Arial" w:cs="Arial"/>
        </w:rPr>
        <w:t>Crowley (2009</w:t>
      </w:r>
      <w:r w:rsidR="00153365">
        <w:rPr>
          <w:rFonts w:ascii="Arial" w:hAnsi="Arial" w:cs="Arial"/>
        </w:rPr>
        <w:t>)</w:t>
      </w:r>
      <w:r w:rsidR="00685E24">
        <w:rPr>
          <w:rFonts w:ascii="Arial" w:hAnsi="Arial" w:cs="Arial"/>
        </w:rPr>
        <w:t xml:space="preserve"> e</w:t>
      </w:r>
      <w:r w:rsidR="000B7DB8">
        <w:rPr>
          <w:rFonts w:ascii="Arial" w:hAnsi="Arial" w:cs="Arial"/>
        </w:rPr>
        <w:t>en c</w:t>
      </w:r>
      <w:r w:rsidR="00814FA6" w:rsidRPr="00814FA6">
        <w:rPr>
          <w:rFonts w:ascii="Arial" w:hAnsi="Arial" w:cs="Arial"/>
        </w:rPr>
        <w:t xml:space="preserve">ulturele sensitieve screenings methode  </w:t>
      </w:r>
      <w:r w:rsidR="00685E24">
        <w:rPr>
          <w:rFonts w:ascii="Arial" w:hAnsi="Arial" w:cs="Arial"/>
        </w:rPr>
        <w:t xml:space="preserve">als </w:t>
      </w:r>
      <w:r w:rsidR="00814FA6" w:rsidRPr="00814FA6">
        <w:rPr>
          <w:rFonts w:ascii="Arial" w:hAnsi="Arial" w:cs="Arial"/>
        </w:rPr>
        <w:t>essentieel</w:t>
      </w:r>
      <w:r w:rsidR="00685E24">
        <w:rPr>
          <w:rFonts w:ascii="Arial" w:hAnsi="Arial" w:cs="Arial"/>
        </w:rPr>
        <w:t xml:space="preserve"> benoemt</w:t>
      </w:r>
      <w:r w:rsidR="00814FA6" w:rsidRPr="00814FA6">
        <w:rPr>
          <w:rFonts w:ascii="Arial" w:hAnsi="Arial" w:cs="Arial"/>
        </w:rPr>
        <w:t xml:space="preserve"> om de psychische gezondheid van vluchtelingkinderen vast te stellen. Waakzaamheid geboden : dat het voor één cultuur toepasbaar blijkt wil niet zeggen dat dit voor alle culturen geldt</w:t>
      </w:r>
      <w:r w:rsidR="004F3BB0">
        <w:rPr>
          <w:rFonts w:ascii="Arial" w:hAnsi="Arial" w:cs="Arial"/>
        </w:rPr>
        <w:t>.</w:t>
      </w:r>
      <w:r w:rsidR="004F3BB0" w:rsidRPr="004F3BB0">
        <w:t xml:space="preserve"> </w:t>
      </w:r>
      <w:r w:rsidR="004F3BB0" w:rsidRPr="004F3BB0">
        <w:rPr>
          <w:rFonts w:ascii="Arial" w:hAnsi="Arial" w:cs="Arial"/>
        </w:rPr>
        <w:t>Samenwerking met andere sam</w:t>
      </w:r>
      <w:r w:rsidR="004F3BB0">
        <w:rPr>
          <w:rFonts w:ascii="Arial" w:hAnsi="Arial" w:cs="Arial"/>
        </w:rPr>
        <w:t>en</w:t>
      </w:r>
      <w:r w:rsidR="004F3BB0" w:rsidRPr="004F3BB0">
        <w:rPr>
          <w:rFonts w:ascii="Arial" w:hAnsi="Arial" w:cs="Arial"/>
        </w:rPr>
        <w:t>werkingspartners zoals het sociaal wijkteam zorgt voor participatie van het gezin in de samenleving</w:t>
      </w:r>
      <w:r w:rsidR="00873A22">
        <w:rPr>
          <w:rFonts w:ascii="Arial" w:hAnsi="Arial" w:cs="Arial"/>
        </w:rPr>
        <w:t xml:space="preserve"> wat</w:t>
      </w:r>
      <w:r w:rsidR="004F3BB0" w:rsidRPr="004F3BB0">
        <w:rPr>
          <w:rFonts w:ascii="Arial" w:hAnsi="Arial" w:cs="Arial"/>
        </w:rPr>
        <w:t xml:space="preserve"> ten goede komt aan het herstel en veerkracht van de kinderen en ouders.</w:t>
      </w:r>
      <w:r w:rsidR="000B7DB8">
        <w:rPr>
          <w:rFonts w:ascii="Arial" w:hAnsi="Arial" w:cs="Arial"/>
        </w:rPr>
        <w:t xml:space="preserve"> Daarnaast wijst </w:t>
      </w:r>
      <w:r w:rsidR="00D438C8">
        <w:rPr>
          <w:rFonts w:ascii="Arial" w:hAnsi="Arial" w:cs="Arial"/>
        </w:rPr>
        <w:t xml:space="preserve">de review van </w:t>
      </w:r>
      <w:r w:rsidR="000B7DB8">
        <w:rPr>
          <w:rFonts w:ascii="Arial" w:hAnsi="Arial" w:cs="Arial"/>
        </w:rPr>
        <w:t xml:space="preserve">Crowley (2009) op de kennis die de hulpverlener dient te hebben over beschermende </w:t>
      </w:r>
      <w:r w:rsidR="00873A22">
        <w:rPr>
          <w:rFonts w:ascii="Arial" w:hAnsi="Arial" w:cs="Arial"/>
        </w:rPr>
        <w:t>-</w:t>
      </w:r>
      <w:r w:rsidR="000B7DB8">
        <w:rPr>
          <w:rFonts w:ascii="Arial" w:hAnsi="Arial" w:cs="Arial"/>
        </w:rPr>
        <w:t>en risicofactoren binnen het gezin.</w:t>
      </w:r>
      <w:r w:rsidR="008F5B3E">
        <w:rPr>
          <w:rFonts w:ascii="Arial" w:hAnsi="Arial" w:cs="Arial"/>
        </w:rPr>
        <w:t xml:space="preserve"> In de review van Almontaser </w:t>
      </w:r>
      <w:r w:rsidR="00685E24">
        <w:rPr>
          <w:rFonts w:ascii="Arial" w:hAnsi="Arial" w:cs="Arial"/>
        </w:rPr>
        <w:t>en</w:t>
      </w:r>
      <w:r w:rsidR="008F5B3E">
        <w:rPr>
          <w:rFonts w:ascii="Arial" w:hAnsi="Arial" w:cs="Arial"/>
        </w:rPr>
        <w:t xml:space="preserve"> Baumann ( 2017)</w:t>
      </w:r>
      <w:r w:rsidR="008F5B3E" w:rsidRPr="008F5B3E">
        <w:rPr>
          <w:rFonts w:ascii="Arial Narrow" w:hAnsi="Arial Narrow"/>
          <w:sz w:val="16"/>
          <w:szCs w:val="16"/>
        </w:rPr>
        <w:t xml:space="preserve"> </w:t>
      </w:r>
      <w:bookmarkStart w:id="61" w:name="_Hlk513545957"/>
      <w:r w:rsidR="008F5B3E">
        <w:rPr>
          <w:rFonts w:ascii="Arial Narrow" w:hAnsi="Arial Narrow"/>
          <w:sz w:val="16"/>
          <w:szCs w:val="16"/>
        </w:rPr>
        <w:t xml:space="preserve"> </w:t>
      </w:r>
      <w:bookmarkEnd w:id="61"/>
      <w:r w:rsidR="008F5B3E">
        <w:rPr>
          <w:rFonts w:ascii="Arial" w:hAnsi="Arial" w:cs="Arial"/>
        </w:rPr>
        <w:t xml:space="preserve">behoren verpleegkundigen geschoold te zijn in de culturele sensitiviteit. Pharos </w:t>
      </w:r>
      <w:r w:rsidR="00685E24">
        <w:rPr>
          <w:rFonts w:ascii="Arial" w:hAnsi="Arial" w:cs="Arial"/>
        </w:rPr>
        <w:t>en</w:t>
      </w:r>
      <w:r w:rsidR="008457CE">
        <w:rPr>
          <w:rFonts w:ascii="Arial" w:hAnsi="Arial" w:cs="Arial"/>
        </w:rPr>
        <w:t xml:space="preserve"> GGD-GHOR Nl  </w:t>
      </w:r>
      <w:r w:rsidR="00A255F3">
        <w:rPr>
          <w:rFonts w:ascii="Arial" w:hAnsi="Arial" w:cs="Arial"/>
        </w:rPr>
        <w:t>(</w:t>
      </w:r>
      <w:r w:rsidR="008457CE">
        <w:rPr>
          <w:rFonts w:ascii="Arial" w:hAnsi="Arial" w:cs="Arial"/>
        </w:rPr>
        <w:t>2017)</w:t>
      </w:r>
      <w:r w:rsidR="00CD318D">
        <w:rPr>
          <w:rFonts w:ascii="Arial" w:hAnsi="Arial" w:cs="Arial"/>
        </w:rPr>
        <w:t xml:space="preserve"> en de experts</w:t>
      </w:r>
      <w:r w:rsidR="008457CE">
        <w:rPr>
          <w:rFonts w:ascii="Arial" w:hAnsi="Arial" w:cs="Arial"/>
        </w:rPr>
        <w:t xml:space="preserve"> stellen het gebruik van het DMO protocol op een cultuur sensitieve wijze als middel om zorgbehoeften in kaart te krijgen. </w:t>
      </w:r>
      <w:bookmarkStart w:id="62" w:name="_Hlk513561291"/>
    </w:p>
    <w:p w14:paraId="651A465A" w14:textId="7BFA6DBB" w:rsidR="00014AFD" w:rsidRDefault="009A32F8" w:rsidP="00014AFD">
      <w:pPr>
        <w:spacing w:line="360" w:lineRule="auto"/>
        <w:rPr>
          <w:rFonts w:ascii="Arial" w:hAnsi="Arial" w:cs="Arial"/>
        </w:rPr>
      </w:pPr>
      <w:r w:rsidRPr="009A32F8">
        <w:rPr>
          <w:rFonts w:ascii="Arial" w:hAnsi="Arial" w:cs="Arial"/>
        </w:rPr>
        <w:t>Reavy, Hobbs, Hereford</w:t>
      </w:r>
      <w:r>
        <w:rPr>
          <w:rFonts w:ascii="Arial" w:hAnsi="Arial" w:cs="Arial"/>
        </w:rPr>
        <w:t xml:space="preserve"> </w:t>
      </w:r>
      <w:r w:rsidR="00685E24">
        <w:rPr>
          <w:rFonts w:ascii="Arial" w:hAnsi="Arial" w:cs="Arial"/>
        </w:rPr>
        <w:t xml:space="preserve">en </w:t>
      </w:r>
      <w:r w:rsidRPr="009A32F8">
        <w:rPr>
          <w:rFonts w:ascii="Arial" w:hAnsi="Arial" w:cs="Arial"/>
        </w:rPr>
        <w:t>Crosby</w:t>
      </w:r>
      <w:r>
        <w:rPr>
          <w:rFonts w:ascii="Arial" w:hAnsi="Arial" w:cs="Arial"/>
        </w:rPr>
        <w:t xml:space="preserve"> (</w:t>
      </w:r>
      <w:r w:rsidRPr="009A32F8">
        <w:rPr>
          <w:rFonts w:ascii="Arial" w:hAnsi="Arial" w:cs="Arial"/>
        </w:rPr>
        <w:t xml:space="preserve"> 2012</w:t>
      </w:r>
      <w:r>
        <w:rPr>
          <w:rFonts w:ascii="Arial" w:hAnsi="Arial" w:cs="Arial"/>
        </w:rPr>
        <w:t xml:space="preserve">) </w:t>
      </w:r>
      <w:r w:rsidR="0010793F">
        <w:rPr>
          <w:rFonts w:ascii="Arial" w:hAnsi="Arial" w:cs="Arial"/>
        </w:rPr>
        <w:t xml:space="preserve"> en Sullivan</w:t>
      </w:r>
      <w:r w:rsidR="00685E24">
        <w:rPr>
          <w:rFonts w:ascii="Arial" w:hAnsi="Arial" w:cs="Arial"/>
        </w:rPr>
        <w:t xml:space="preserve"> </w:t>
      </w:r>
      <w:r w:rsidR="0010793F">
        <w:rPr>
          <w:rFonts w:ascii="Arial" w:hAnsi="Arial" w:cs="Arial"/>
        </w:rPr>
        <w:t xml:space="preserve">( 2009) </w:t>
      </w:r>
      <w:r>
        <w:rPr>
          <w:rFonts w:ascii="Arial" w:hAnsi="Arial" w:cs="Arial"/>
        </w:rPr>
        <w:t>stellen dat c</w:t>
      </w:r>
      <w:r w:rsidRPr="009A32F8">
        <w:rPr>
          <w:rFonts w:ascii="Arial" w:hAnsi="Arial" w:cs="Arial"/>
        </w:rPr>
        <w:t>ultur</w:t>
      </w:r>
      <w:r>
        <w:rPr>
          <w:rFonts w:ascii="Arial" w:hAnsi="Arial" w:cs="Arial"/>
        </w:rPr>
        <w:t>ele veiligheid</w:t>
      </w:r>
      <w:r w:rsidRPr="009A32F8">
        <w:rPr>
          <w:rFonts w:ascii="Arial" w:hAnsi="Arial" w:cs="Arial"/>
        </w:rPr>
        <w:t xml:space="preserve"> meer</w:t>
      </w:r>
      <w:r>
        <w:rPr>
          <w:rFonts w:ascii="Arial" w:hAnsi="Arial" w:cs="Arial"/>
        </w:rPr>
        <w:t xml:space="preserve"> is</w:t>
      </w:r>
      <w:r w:rsidRPr="009A32F8">
        <w:rPr>
          <w:rFonts w:ascii="Arial" w:hAnsi="Arial" w:cs="Arial"/>
        </w:rPr>
        <w:t xml:space="preserve"> dan </w:t>
      </w:r>
      <w:r>
        <w:rPr>
          <w:rFonts w:ascii="Arial" w:hAnsi="Arial" w:cs="Arial"/>
        </w:rPr>
        <w:t xml:space="preserve">enkel </w:t>
      </w:r>
      <w:r w:rsidRPr="009A32F8">
        <w:rPr>
          <w:rFonts w:ascii="Arial" w:hAnsi="Arial" w:cs="Arial"/>
        </w:rPr>
        <w:t>culture</w:t>
      </w:r>
      <w:r w:rsidR="00A255F3">
        <w:rPr>
          <w:rFonts w:ascii="Arial" w:hAnsi="Arial" w:cs="Arial"/>
        </w:rPr>
        <w:t>el</w:t>
      </w:r>
      <w:r w:rsidRPr="009A32F8">
        <w:rPr>
          <w:rFonts w:ascii="Arial" w:hAnsi="Arial" w:cs="Arial"/>
        </w:rPr>
        <w:t xml:space="preserve"> competent</w:t>
      </w:r>
      <w:r>
        <w:rPr>
          <w:rFonts w:ascii="Arial" w:hAnsi="Arial" w:cs="Arial"/>
        </w:rPr>
        <w:t xml:space="preserve"> zijn</w:t>
      </w:r>
      <w:r w:rsidRPr="009A32F8">
        <w:rPr>
          <w:rFonts w:ascii="Arial" w:hAnsi="Arial" w:cs="Arial"/>
        </w:rPr>
        <w:t xml:space="preserve">. </w:t>
      </w:r>
      <w:r w:rsidR="00A255F3">
        <w:rPr>
          <w:rFonts w:ascii="Arial" w:hAnsi="Arial" w:cs="Arial"/>
        </w:rPr>
        <w:t xml:space="preserve">De hulpverlener dient te beseffen dat er sprake is van </w:t>
      </w:r>
      <w:r w:rsidRPr="009A32F8">
        <w:rPr>
          <w:rFonts w:ascii="Arial" w:hAnsi="Arial" w:cs="Arial"/>
        </w:rPr>
        <w:t xml:space="preserve"> </w:t>
      </w:r>
      <w:r w:rsidR="00A255F3">
        <w:rPr>
          <w:rFonts w:ascii="Arial" w:hAnsi="Arial" w:cs="Arial"/>
        </w:rPr>
        <w:t xml:space="preserve">een </w:t>
      </w:r>
      <w:r w:rsidRPr="009A32F8">
        <w:rPr>
          <w:rFonts w:ascii="Arial" w:hAnsi="Arial" w:cs="Arial"/>
        </w:rPr>
        <w:t xml:space="preserve">machtsverschil die inherent </w:t>
      </w:r>
      <w:r w:rsidR="00A255F3">
        <w:rPr>
          <w:rFonts w:ascii="Arial" w:hAnsi="Arial" w:cs="Arial"/>
        </w:rPr>
        <w:t>is</w:t>
      </w:r>
      <w:r w:rsidRPr="009A32F8">
        <w:rPr>
          <w:rFonts w:ascii="Arial" w:hAnsi="Arial" w:cs="Arial"/>
        </w:rPr>
        <w:t xml:space="preserve"> aan de zorgverlening</w:t>
      </w:r>
      <w:r w:rsidR="00A255F3">
        <w:rPr>
          <w:rFonts w:ascii="Arial" w:hAnsi="Arial" w:cs="Arial"/>
        </w:rPr>
        <w:t xml:space="preserve"> . Dit kan worden rechtgezet door toepassing van </w:t>
      </w:r>
      <w:r w:rsidR="00A255F3" w:rsidRPr="00A255F3">
        <w:rPr>
          <w:rFonts w:ascii="Arial" w:hAnsi="Arial" w:cs="Arial"/>
        </w:rPr>
        <w:t xml:space="preserve">2 concepten die specifiek zijn voor culturele veiligheid en die bijdragen aan het begrip van het conceptuele kader </w:t>
      </w:r>
      <w:r w:rsidR="008B09EE">
        <w:rPr>
          <w:rFonts w:ascii="Arial" w:hAnsi="Arial" w:cs="Arial"/>
        </w:rPr>
        <w:t>:</w:t>
      </w:r>
      <w:r w:rsidR="00A255F3">
        <w:rPr>
          <w:rFonts w:ascii="Arial" w:hAnsi="Arial" w:cs="Arial"/>
        </w:rPr>
        <w:t xml:space="preserve"> empowerment</w:t>
      </w:r>
      <w:r w:rsidR="00A255F3" w:rsidRPr="00A255F3">
        <w:rPr>
          <w:rFonts w:ascii="Arial" w:hAnsi="Arial" w:cs="Arial"/>
        </w:rPr>
        <w:t xml:space="preserve"> en</w:t>
      </w:r>
      <w:r w:rsidR="00A255F3">
        <w:rPr>
          <w:rFonts w:ascii="Arial" w:hAnsi="Arial" w:cs="Arial"/>
        </w:rPr>
        <w:t xml:space="preserve"> de </w:t>
      </w:r>
      <w:r w:rsidR="00A255F3" w:rsidRPr="00A255F3">
        <w:rPr>
          <w:rFonts w:ascii="Arial" w:hAnsi="Arial" w:cs="Arial"/>
        </w:rPr>
        <w:t>infrastructuur</w:t>
      </w:r>
      <w:r w:rsidR="00A255F3">
        <w:rPr>
          <w:rFonts w:ascii="Arial" w:hAnsi="Arial" w:cs="Arial"/>
        </w:rPr>
        <w:t xml:space="preserve"> waarin dit plaatsvindt</w:t>
      </w:r>
      <w:r w:rsidR="00A255F3" w:rsidRPr="00A255F3">
        <w:rPr>
          <w:rFonts w:ascii="Arial" w:hAnsi="Arial" w:cs="Arial"/>
        </w:rPr>
        <w:t>.</w:t>
      </w:r>
      <w:r w:rsidR="008B09EE">
        <w:rPr>
          <w:rFonts w:ascii="Arial" w:hAnsi="Arial" w:cs="Arial"/>
        </w:rPr>
        <w:t xml:space="preserve"> </w:t>
      </w:r>
      <w:r w:rsidR="001F591E">
        <w:rPr>
          <w:rFonts w:ascii="Arial" w:hAnsi="Arial" w:cs="Arial"/>
        </w:rPr>
        <w:t>E</w:t>
      </w:r>
      <w:r w:rsidR="008B09EE">
        <w:rPr>
          <w:rFonts w:ascii="Arial" w:hAnsi="Arial" w:cs="Arial"/>
        </w:rPr>
        <w:t xml:space="preserve">mpowerment  </w:t>
      </w:r>
      <w:r w:rsidR="001F591E">
        <w:rPr>
          <w:rFonts w:ascii="Arial" w:hAnsi="Arial" w:cs="Arial"/>
        </w:rPr>
        <w:t xml:space="preserve">motiveert de ouder </w:t>
      </w:r>
      <w:r w:rsidR="008B09EE">
        <w:rPr>
          <w:rFonts w:ascii="Arial" w:hAnsi="Arial" w:cs="Arial"/>
        </w:rPr>
        <w:t>tot zelfredzaamheid</w:t>
      </w:r>
      <w:r w:rsidR="001F591E">
        <w:rPr>
          <w:rFonts w:ascii="Arial" w:hAnsi="Arial" w:cs="Arial"/>
        </w:rPr>
        <w:t>. Wat betreft de infrastructuur : c</w:t>
      </w:r>
      <w:r w:rsidR="00A255F3" w:rsidRPr="00A255F3">
        <w:rPr>
          <w:rFonts w:ascii="Arial" w:hAnsi="Arial" w:cs="Arial"/>
        </w:rPr>
        <w:t>ulturele veiligheid wordt</w:t>
      </w:r>
      <w:r w:rsidR="001F591E">
        <w:rPr>
          <w:rFonts w:ascii="Arial" w:hAnsi="Arial" w:cs="Arial"/>
        </w:rPr>
        <w:t xml:space="preserve"> </w:t>
      </w:r>
      <w:r w:rsidR="00A255F3" w:rsidRPr="00A255F3">
        <w:rPr>
          <w:rFonts w:ascii="Arial" w:hAnsi="Arial" w:cs="Arial"/>
        </w:rPr>
        <w:t>gedefinieerd door de ontvanger van de zorg, niet door de zorgverle</w:t>
      </w:r>
      <w:r w:rsidR="00A255F3">
        <w:rPr>
          <w:rFonts w:ascii="Arial" w:hAnsi="Arial" w:cs="Arial"/>
        </w:rPr>
        <w:t>ner</w:t>
      </w:r>
      <w:bookmarkStart w:id="63" w:name="_Hlk515185979"/>
      <w:r w:rsidR="00A255F3">
        <w:rPr>
          <w:rFonts w:ascii="Arial" w:hAnsi="Arial" w:cs="Arial"/>
        </w:rPr>
        <w:t xml:space="preserve">. Kawahja </w:t>
      </w:r>
      <w:r w:rsidR="00685E24">
        <w:rPr>
          <w:rFonts w:ascii="Arial" w:hAnsi="Arial" w:cs="Arial"/>
        </w:rPr>
        <w:t>en</w:t>
      </w:r>
      <w:r w:rsidR="00A255F3">
        <w:rPr>
          <w:rFonts w:ascii="Arial" w:hAnsi="Arial" w:cs="Arial"/>
        </w:rPr>
        <w:t xml:space="preserve"> Stein</w:t>
      </w:r>
      <w:r w:rsidR="0010793F">
        <w:rPr>
          <w:rFonts w:ascii="Arial" w:hAnsi="Arial" w:cs="Arial"/>
        </w:rPr>
        <w:t xml:space="preserve"> (2015) </w:t>
      </w:r>
      <w:r w:rsidR="00A255F3">
        <w:rPr>
          <w:rFonts w:ascii="Arial" w:hAnsi="Arial" w:cs="Arial"/>
        </w:rPr>
        <w:t xml:space="preserve"> </w:t>
      </w:r>
      <w:r w:rsidR="00685E24">
        <w:rPr>
          <w:rFonts w:ascii="Arial" w:hAnsi="Arial" w:cs="Arial"/>
        </w:rPr>
        <w:t>beschrijven het o</w:t>
      </w:r>
      <w:r w:rsidR="00A255F3" w:rsidRPr="00A255F3">
        <w:rPr>
          <w:rFonts w:ascii="Arial" w:hAnsi="Arial" w:cs="Arial"/>
        </w:rPr>
        <w:t xml:space="preserve">p gemeenschapsniveau </w:t>
      </w:r>
      <w:r w:rsidR="00A255F3">
        <w:rPr>
          <w:rFonts w:ascii="Arial" w:hAnsi="Arial" w:cs="Arial"/>
        </w:rPr>
        <w:t xml:space="preserve">neerzetten van </w:t>
      </w:r>
      <w:r w:rsidR="00A255F3" w:rsidRPr="00A255F3">
        <w:rPr>
          <w:rFonts w:ascii="Arial" w:hAnsi="Arial" w:cs="Arial"/>
        </w:rPr>
        <w:t>holistische en cultureel</w:t>
      </w:r>
      <w:r w:rsidR="00A255F3">
        <w:rPr>
          <w:rFonts w:ascii="Arial" w:hAnsi="Arial" w:cs="Arial"/>
        </w:rPr>
        <w:t xml:space="preserve"> sensitieve</w:t>
      </w:r>
      <w:r w:rsidR="00A255F3" w:rsidRPr="00A255F3">
        <w:rPr>
          <w:rFonts w:ascii="Arial" w:hAnsi="Arial" w:cs="Arial"/>
        </w:rPr>
        <w:t xml:space="preserve"> en bekwame diensten</w:t>
      </w:r>
      <w:r w:rsidR="00A255F3">
        <w:rPr>
          <w:rFonts w:ascii="Arial" w:hAnsi="Arial" w:cs="Arial"/>
        </w:rPr>
        <w:t>.</w:t>
      </w:r>
      <w:r w:rsidR="000B7DB8" w:rsidRPr="000B7DB8">
        <w:t xml:space="preserve"> </w:t>
      </w:r>
      <w:bookmarkEnd w:id="62"/>
      <w:bookmarkEnd w:id="63"/>
      <w:r w:rsidR="000B7DB8" w:rsidRPr="000B7DB8">
        <w:rPr>
          <w:rFonts w:ascii="Arial" w:hAnsi="Arial" w:cs="Arial"/>
        </w:rPr>
        <w:t>Aanbevelingen om ondersteuning te verbeteren</w:t>
      </w:r>
      <w:r w:rsidR="000B7DB8">
        <w:rPr>
          <w:rFonts w:ascii="Arial" w:hAnsi="Arial" w:cs="Arial"/>
        </w:rPr>
        <w:t xml:space="preserve"> zijn de v</w:t>
      </w:r>
      <w:r w:rsidR="000B7DB8" w:rsidRPr="000B7DB8">
        <w:rPr>
          <w:rFonts w:ascii="Arial" w:hAnsi="Arial" w:cs="Arial"/>
        </w:rPr>
        <w:t xml:space="preserve">oorwaarden </w:t>
      </w:r>
      <w:r w:rsidR="000B7DB8">
        <w:rPr>
          <w:rFonts w:ascii="Arial" w:hAnsi="Arial" w:cs="Arial"/>
        </w:rPr>
        <w:t>in een gesprek waarbij het</w:t>
      </w:r>
      <w:r w:rsidR="000B7DB8" w:rsidRPr="000B7DB8">
        <w:rPr>
          <w:rFonts w:ascii="Arial" w:hAnsi="Arial" w:cs="Arial"/>
        </w:rPr>
        <w:t xml:space="preserve"> accent</w:t>
      </w:r>
      <w:r w:rsidR="00726CC0">
        <w:rPr>
          <w:rFonts w:ascii="Arial" w:hAnsi="Arial" w:cs="Arial"/>
        </w:rPr>
        <w:t xml:space="preserve"> ligt</w:t>
      </w:r>
      <w:r w:rsidR="000B7DB8" w:rsidRPr="000B7DB8">
        <w:rPr>
          <w:rFonts w:ascii="Arial" w:hAnsi="Arial" w:cs="Arial"/>
        </w:rPr>
        <w:t xml:space="preserve"> op</w:t>
      </w:r>
      <w:r w:rsidR="00726CC0">
        <w:rPr>
          <w:rFonts w:ascii="Arial" w:hAnsi="Arial" w:cs="Arial"/>
        </w:rPr>
        <w:t xml:space="preserve"> de</w:t>
      </w:r>
      <w:r w:rsidR="000B7DB8" w:rsidRPr="000B7DB8">
        <w:rPr>
          <w:rFonts w:ascii="Arial" w:hAnsi="Arial" w:cs="Arial"/>
        </w:rPr>
        <w:t xml:space="preserve"> gezondheidsvaardigheden</w:t>
      </w:r>
      <w:r w:rsidR="00685E24">
        <w:rPr>
          <w:rFonts w:ascii="Arial" w:hAnsi="Arial" w:cs="Arial"/>
        </w:rPr>
        <w:t xml:space="preserve"> door het i</w:t>
      </w:r>
      <w:r w:rsidR="00726CC0">
        <w:rPr>
          <w:rFonts w:ascii="Arial" w:hAnsi="Arial" w:cs="Arial"/>
        </w:rPr>
        <w:t>nzetten van een tolk en</w:t>
      </w:r>
      <w:r w:rsidR="000B7DB8" w:rsidRPr="000B7DB8">
        <w:rPr>
          <w:rFonts w:ascii="Arial" w:hAnsi="Arial" w:cs="Arial"/>
        </w:rPr>
        <w:t xml:space="preserve"> social media</w:t>
      </w:r>
      <w:r w:rsidR="00726CC0">
        <w:rPr>
          <w:rFonts w:ascii="Arial" w:hAnsi="Arial" w:cs="Arial"/>
        </w:rPr>
        <w:t xml:space="preserve">. Volgens </w:t>
      </w:r>
      <w:r w:rsidR="003601AF">
        <w:rPr>
          <w:rFonts w:ascii="Arial" w:hAnsi="Arial" w:cs="Arial"/>
        </w:rPr>
        <w:t>Suurmond et al.</w:t>
      </w:r>
      <w:r w:rsidR="00726CC0">
        <w:rPr>
          <w:rFonts w:ascii="Arial" w:hAnsi="Arial" w:cs="Arial"/>
        </w:rPr>
        <w:t xml:space="preserve"> (201</w:t>
      </w:r>
      <w:r w:rsidR="003601AF">
        <w:rPr>
          <w:rFonts w:ascii="Arial" w:hAnsi="Arial" w:cs="Arial"/>
        </w:rPr>
        <w:t>0</w:t>
      </w:r>
      <w:r w:rsidR="00726CC0">
        <w:rPr>
          <w:rFonts w:ascii="Arial" w:hAnsi="Arial" w:cs="Arial"/>
        </w:rPr>
        <w:t xml:space="preserve">) </w:t>
      </w:r>
      <w:r w:rsidR="00685E24">
        <w:rPr>
          <w:rFonts w:ascii="Arial" w:hAnsi="Arial" w:cs="Arial"/>
        </w:rPr>
        <w:t>is</w:t>
      </w:r>
      <w:r w:rsidR="00726CC0">
        <w:rPr>
          <w:rFonts w:ascii="Arial" w:hAnsi="Arial" w:cs="Arial"/>
        </w:rPr>
        <w:t xml:space="preserve"> a</w:t>
      </w:r>
      <w:r w:rsidR="00726CC0" w:rsidRPr="00726CC0">
        <w:rPr>
          <w:rFonts w:ascii="Arial" w:hAnsi="Arial" w:cs="Arial"/>
        </w:rPr>
        <w:t>andacht</w:t>
      </w:r>
      <w:r w:rsidR="00685E24">
        <w:rPr>
          <w:rFonts w:ascii="Arial" w:hAnsi="Arial" w:cs="Arial"/>
        </w:rPr>
        <w:t xml:space="preserve"> nodig voor </w:t>
      </w:r>
      <w:r w:rsidR="00726CC0">
        <w:rPr>
          <w:rFonts w:ascii="Arial" w:hAnsi="Arial" w:cs="Arial"/>
        </w:rPr>
        <w:t xml:space="preserve">de </w:t>
      </w:r>
      <w:r w:rsidR="00726CC0" w:rsidRPr="00726CC0">
        <w:rPr>
          <w:rFonts w:ascii="Arial" w:hAnsi="Arial" w:cs="Arial"/>
        </w:rPr>
        <w:t>kennis, vaardigheden en attitude van de zorgverlener om goede zorg te verlenen aan  vluchtelingen. Bewustwording</w:t>
      </w:r>
      <w:r w:rsidR="00726CC0">
        <w:rPr>
          <w:rFonts w:ascii="Arial" w:hAnsi="Arial" w:cs="Arial"/>
        </w:rPr>
        <w:t xml:space="preserve"> van de </w:t>
      </w:r>
      <w:r w:rsidR="00726CC0" w:rsidRPr="00726CC0">
        <w:rPr>
          <w:rFonts w:ascii="Arial" w:hAnsi="Arial" w:cs="Arial"/>
        </w:rPr>
        <w:t xml:space="preserve"> juridische context, </w:t>
      </w:r>
      <w:r w:rsidR="00726CC0">
        <w:rPr>
          <w:rFonts w:ascii="Arial" w:hAnsi="Arial" w:cs="Arial"/>
        </w:rPr>
        <w:t xml:space="preserve">het </w:t>
      </w:r>
      <w:r w:rsidR="00726CC0" w:rsidRPr="00726CC0">
        <w:rPr>
          <w:rFonts w:ascii="Arial" w:hAnsi="Arial" w:cs="Arial"/>
        </w:rPr>
        <w:t xml:space="preserve">cultuurverschil, </w:t>
      </w:r>
      <w:r w:rsidR="00726CC0">
        <w:rPr>
          <w:rFonts w:ascii="Arial" w:hAnsi="Arial" w:cs="Arial"/>
        </w:rPr>
        <w:t xml:space="preserve">een </w:t>
      </w:r>
      <w:r w:rsidR="00726CC0" w:rsidRPr="00726CC0">
        <w:rPr>
          <w:rFonts w:ascii="Arial" w:hAnsi="Arial" w:cs="Arial"/>
        </w:rPr>
        <w:t>respectvol</w:t>
      </w:r>
      <w:r w:rsidR="00726CC0">
        <w:rPr>
          <w:rFonts w:ascii="Arial" w:hAnsi="Arial" w:cs="Arial"/>
        </w:rPr>
        <w:t>le houding</w:t>
      </w:r>
      <w:r w:rsidR="00726CC0" w:rsidRPr="00726CC0">
        <w:rPr>
          <w:rFonts w:ascii="Arial" w:hAnsi="Arial" w:cs="Arial"/>
        </w:rPr>
        <w:t>, bewust</w:t>
      </w:r>
      <w:r w:rsidR="00726CC0">
        <w:rPr>
          <w:rFonts w:ascii="Arial" w:hAnsi="Arial" w:cs="Arial"/>
        </w:rPr>
        <w:t xml:space="preserve"> zijn</w:t>
      </w:r>
      <w:r w:rsidR="00726CC0" w:rsidRPr="00726CC0">
        <w:rPr>
          <w:rFonts w:ascii="Arial" w:hAnsi="Arial" w:cs="Arial"/>
        </w:rPr>
        <w:t xml:space="preserve"> van eigen vooroordelen, </w:t>
      </w:r>
      <w:r w:rsidR="00726CC0">
        <w:rPr>
          <w:rFonts w:ascii="Arial" w:hAnsi="Arial" w:cs="Arial"/>
        </w:rPr>
        <w:t xml:space="preserve">de </w:t>
      </w:r>
      <w:r w:rsidR="00726CC0" w:rsidRPr="00726CC0">
        <w:rPr>
          <w:rFonts w:ascii="Arial" w:hAnsi="Arial" w:cs="Arial"/>
        </w:rPr>
        <w:t>vaardigheid</w:t>
      </w:r>
      <w:r w:rsidR="00726CC0">
        <w:rPr>
          <w:rFonts w:ascii="Arial" w:hAnsi="Arial" w:cs="Arial"/>
        </w:rPr>
        <w:t xml:space="preserve"> in voeren van gesprekken zijn belangrijke facetten binnen deze zorg.</w:t>
      </w:r>
      <w:r w:rsidR="00E63E15">
        <w:rPr>
          <w:rFonts w:ascii="Arial" w:hAnsi="Arial" w:cs="Arial"/>
        </w:rPr>
        <w:t xml:space="preserve"> Boute</w:t>
      </w:r>
      <w:r w:rsidR="00B174CD">
        <w:rPr>
          <w:rFonts w:ascii="Arial" w:hAnsi="Arial" w:cs="Arial"/>
        </w:rPr>
        <w:t>h ( 2017)  benoemt het i</w:t>
      </w:r>
      <w:r w:rsidR="00B174CD" w:rsidRPr="00B174CD">
        <w:rPr>
          <w:rFonts w:ascii="Arial" w:hAnsi="Arial" w:cs="Arial"/>
        </w:rPr>
        <w:t>n staat zijn tot kritische zelfreflectie</w:t>
      </w:r>
      <w:r w:rsidR="00B174CD">
        <w:rPr>
          <w:rFonts w:ascii="Arial" w:hAnsi="Arial" w:cs="Arial"/>
        </w:rPr>
        <w:t xml:space="preserve"> van de hulpverlener. Communiceer vanuit</w:t>
      </w:r>
      <w:r w:rsidR="00B174CD" w:rsidRPr="00B174CD">
        <w:rPr>
          <w:rFonts w:ascii="Arial" w:hAnsi="Arial" w:cs="Arial"/>
        </w:rPr>
        <w:t xml:space="preserve"> de ik-vorm en niet </w:t>
      </w:r>
      <w:r w:rsidR="00B174CD">
        <w:rPr>
          <w:rFonts w:ascii="Arial" w:hAnsi="Arial" w:cs="Arial"/>
        </w:rPr>
        <w:t xml:space="preserve"> de ‘</w:t>
      </w:r>
      <w:r w:rsidR="00B174CD" w:rsidRPr="00B174CD">
        <w:rPr>
          <w:rFonts w:ascii="Arial" w:hAnsi="Arial" w:cs="Arial"/>
        </w:rPr>
        <w:t>wij</w:t>
      </w:r>
      <w:r w:rsidR="00B174CD">
        <w:rPr>
          <w:rFonts w:ascii="Arial" w:hAnsi="Arial" w:cs="Arial"/>
        </w:rPr>
        <w:t>’</w:t>
      </w:r>
      <w:r w:rsidR="00B174CD" w:rsidRPr="00B174CD">
        <w:rPr>
          <w:rFonts w:ascii="Arial" w:hAnsi="Arial" w:cs="Arial"/>
        </w:rPr>
        <w:t xml:space="preserve"> en </w:t>
      </w:r>
      <w:r w:rsidR="00B174CD">
        <w:rPr>
          <w:rFonts w:ascii="Arial" w:hAnsi="Arial" w:cs="Arial"/>
        </w:rPr>
        <w:t>‘</w:t>
      </w:r>
      <w:r w:rsidR="00B174CD" w:rsidRPr="00B174CD">
        <w:rPr>
          <w:rFonts w:ascii="Arial" w:hAnsi="Arial" w:cs="Arial"/>
        </w:rPr>
        <w:t>jullie</w:t>
      </w:r>
      <w:r w:rsidR="00B174CD">
        <w:rPr>
          <w:rFonts w:ascii="Arial" w:hAnsi="Arial" w:cs="Arial"/>
        </w:rPr>
        <w:t>’ richting</w:t>
      </w:r>
      <w:r w:rsidR="00B174CD" w:rsidRPr="00B174CD">
        <w:rPr>
          <w:rFonts w:ascii="Arial" w:hAnsi="Arial" w:cs="Arial"/>
        </w:rPr>
        <w:t>.</w:t>
      </w:r>
    </w:p>
    <w:p w14:paraId="75E94500" w14:textId="29E5FA50" w:rsidR="00B174CD" w:rsidRPr="009A32F8" w:rsidRDefault="001F591E" w:rsidP="00CC39A5">
      <w:pPr>
        <w:pStyle w:val="Kop3"/>
        <w:rPr>
          <w:sz w:val="22"/>
          <w:szCs w:val="22"/>
        </w:rPr>
      </w:pPr>
      <w:bookmarkStart w:id="64" w:name="_Toc520123451"/>
      <w:r>
        <w:t xml:space="preserve">Resultaten </w:t>
      </w:r>
      <w:r w:rsidR="00B174CD">
        <w:t>Training interculturele communicatie</w:t>
      </w:r>
      <w:bookmarkEnd w:id="64"/>
    </w:p>
    <w:p w14:paraId="0E0BF259" w14:textId="7199E95B" w:rsidR="004C2674" w:rsidRDefault="00153365" w:rsidP="00023B21">
      <w:pPr>
        <w:spacing w:line="360" w:lineRule="auto"/>
      </w:pPr>
      <w:r>
        <w:rPr>
          <w:rFonts w:ascii="Arial" w:hAnsi="Arial" w:cs="Arial"/>
        </w:rPr>
        <w:t>D</w:t>
      </w:r>
      <w:r w:rsidR="00B174CD" w:rsidRPr="00B174CD">
        <w:rPr>
          <w:rFonts w:ascii="Arial" w:hAnsi="Arial" w:cs="Arial"/>
        </w:rPr>
        <w:t xml:space="preserve">e onderzoeker </w:t>
      </w:r>
      <w:r>
        <w:rPr>
          <w:rFonts w:ascii="Arial" w:hAnsi="Arial" w:cs="Arial"/>
        </w:rPr>
        <w:t>heeft van</w:t>
      </w:r>
      <w:r w:rsidR="00B174CD" w:rsidRPr="00B174CD">
        <w:rPr>
          <w:rFonts w:ascii="Arial" w:hAnsi="Arial" w:cs="Arial"/>
        </w:rPr>
        <w:t xml:space="preserve"> januari t/m maart 2018 </w:t>
      </w:r>
      <w:r>
        <w:rPr>
          <w:rFonts w:ascii="Arial" w:hAnsi="Arial" w:cs="Arial"/>
        </w:rPr>
        <w:t>een 3 daagse training in</w:t>
      </w:r>
      <w:r w:rsidR="00B174CD" w:rsidRPr="00B174CD">
        <w:rPr>
          <w:rFonts w:ascii="Arial" w:hAnsi="Arial" w:cs="Arial"/>
        </w:rPr>
        <w:t>terculturele communicatie</w:t>
      </w:r>
      <w:r>
        <w:rPr>
          <w:rFonts w:ascii="Arial" w:hAnsi="Arial" w:cs="Arial"/>
        </w:rPr>
        <w:t xml:space="preserve"> gevolgd</w:t>
      </w:r>
      <w:r w:rsidR="00B174CD" w:rsidRPr="00B174CD">
        <w:rPr>
          <w:rFonts w:ascii="Arial" w:hAnsi="Arial" w:cs="Arial"/>
        </w:rPr>
        <w:t>.</w:t>
      </w:r>
      <w:r>
        <w:rPr>
          <w:rFonts w:ascii="Arial" w:hAnsi="Arial" w:cs="Arial"/>
        </w:rPr>
        <w:t xml:space="preserve"> In deze training bleek dat de houding van de hulpverlener allesbepalend is. R</w:t>
      </w:r>
      <w:r w:rsidR="00B174CD" w:rsidRPr="00B174CD">
        <w:rPr>
          <w:rFonts w:ascii="Arial" w:hAnsi="Arial" w:cs="Arial"/>
        </w:rPr>
        <w:t>espect</w:t>
      </w:r>
      <w:r>
        <w:rPr>
          <w:rFonts w:ascii="Arial" w:hAnsi="Arial" w:cs="Arial"/>
        </w:rPr>
        <w:t xml:space="preserve"> hebben</w:t>
      </w:r>
      <w:r w:rsidR="00B174CD" w:rsidRPr="00B174CD">
        <w:rPr>
          <w:rFonts w:ascii="Arial" w:hAnsi="Arial" w:cs="Arial"/>
        </w:rPr>
        <w:t xml:space="preserve"> voor de ander</w:t>
      </w:r>
      <w:r>
        <w:rPr>
          <w:rFonts w:ascii="Arial" w:hAnsi="Arial" w:cs="Arial"/>
        </w:rPr>
        <w:t xml:space="preserve"> en interesse tonen</w:t>
      </w:r>
      <w:r w:rsidR="00B174CD" w:rsidRPr="00B174CD">
        <w:rPr>
          <w:rFonts w:ascii="Arial" w:hAnsi="Arial" w:cs="Arial"/>
        </w:rPr>
        <w:t xml:space="preserve"> vallen onder een cultureel sensitief attitude. Vaardigheden die hiertoe leiden zijn het geïnteresseerd luisteren, het tonen van  inlevingsvermogen, uitstellen van een oordeel en een relatie opbouwen</w:t>
      </w:r>
      <w:r w:rsidR="00B174CD">
        <w:rPr>
          <w:rFonts w:ascii="Arial" w:hAnsi="Arial" w:cs="Arial"/>
        </w:rPr>
        <w:t xml:space="preserve">. Kennis hebben over de achtergrond van de vluchteling en situatie in land van herkomst kan een welkome aanvulling zijn. </w:t>
      </w:r>
      <w:r w:rsidR="00577C9D">
        <w:rPr>
          <w:rFonts w:ascii="Arial" w:hAnsi="Arial" w:cs="Arial"/>
        </w:rPr>
        <w:t>Binnen een cultuur is er altijd dynamiek z</w:t>
      </w:r>
      <w:r w:rsidR="00B174CD">
        <w:rPr>
          <w:rFonts w:ascii="Arial" w:hAnsi="Arial" w:cs="Arial"/>
        </w:rPr>
        <w:t xml:space="preserve">odoende kan men niet uitgaan van </w:t>
      </w:r>
      <w:r w:rsidR="00577C9D">
        <w:rPr>
          <w:rFonts w:ascii="Arial" w:hAnsi="Arial" w:cs="Arial"/>
        </w:rPr>
        <w:t xml:space="preserve"> “de Syrische vluchteling”</w:t>
      </w:r>
      <w:r w:rsidR="00B174CD">
        <w:rPr>
          <w:rFonts w:ascii="Arial" w:hAnsi="Arial" w:cs="Arial"/>
        </w:rPr>
        <w:t>.</w:t>
      </w:r>
    </w:p>
    <w:p w14:paraId="55728002" w14:textId="5420D62F" w:rsidR="00B174CD" w:rsidRPr="00014AFD" w:rsidRDefault="00014AFD" w:rsidP="00CC39A5">
      <w:pPr>
        <w:pStyle w:val="Kop3"/>
        <w:rPr>
          <w:sz w:val="18"/>
          <w:szCs w:val="18"/>
        </w:rPr>
      </w:pPr>
      <w:bookmarkStart w:id="65" w:name="_Toc520123452"/>
      <w:r>
        <w:t>Re</w:t>
      </w:r>
      <w:r w:rsidR="001F591E">
        <w:t xml:space="preserve">sultaten </w:t>
      </w:r>
      <w:r w:rsidR="00B174CD">
        <w:t>Benchmarking</w:t>
      </w:r>
      <w:bookmarkEnd w:id="65"/>
    </w:p>
    <w:p w14:paraId="2D16FCFB" w14:textId="7E5AB065" w:rsidR="00710EDB" w:rsidRDefault="00B174CD" w:rsidP="006208E9">
      <w:pPr>
        <w:spacing w:line="360" w:lineRule="auto"/>
        <w:rPr>
          <w:rFonts w:ascii="Arial" w:hAnsi="Arial" w:cs="Arial"/>
        </w:rPr>
      </w:pPr>
      <w:r w:rsidRPr="00B174CD">
        <w:rPr>
          <w:rFonts w:ascii="Arial" w:hAnsi="Arial" w:cs="Arial"/>
        </w:rPr>
        <w:t xml:space="preserve">Jeugdverpleegkundigen </w:t>
      </w:r>
      <w:r>
        <w:rPr>
          <w:rFonts w:ascii="Arial" w:hAnsi="Arial" w:cs="Arial"/>
        </w:rPr>
        <w:t xml:space="preserve">behoren </w:t>
      </w:r>
      <w:r w:rsidRPr="00B174CD">
        <w:rPr>
          <w:rFonts w:ascii="Arial" w:hAnsi="Arial" w:cs="Arial"/>
        </w:rPr>
        <w:t>cultureel sensitief geschool</w:t>
      </w:r>
      <w:r w:rsidR="00EC67B0">
        <w:rPr>
          <w:rFonts w:ascii="Arial" w:hAnsi="Arial" w:cs="Arial"/>
        </w:rPr>
        <w:t>d te zijn</w:t>
      </w:r>
      <w:r w:rsidRPr="00B174CD">
        <w:rPr>
          <w:rFonts w:ascii="Arial" w:hAnsi="Arial" w:cs="Arial"/>
        </w:rPr>
        <w:t>. Het bespreken van de vluchtgeschiedenis is van belang vanwege invloed op huidig functioneren van alle gezinsleden</w:t>
      </w:r>
      <w:r w:rsidRPr="00B174CD">
        <w:rPr>
          <w:rFonts w:ascii="Arial" w:hAnsi="Arial" w:cs="Arial"/>
          <w:sz w:val="24"/>
          <w:szCs w:val="24"/>
        </w:rPr>
        <w:t>.</w:t>
      </w:r>
      <w:r w:rsidR="00EC67B0">
        <w:rPr>
          <w:rFonts w:ascii="Arial" w:hAnsi="Arial" w:cs="Arial"/>
          <w:sz w:val="24"/>
          <w:szCs w:val="24"/>
        </w:rPr>
        <w:t xml:space="preserve"> </w:t>
      </w:r>
      <w:r w:rsidR="00EC67B0">
        <w:rPr>
          <w:rFonts w:ascii="Arial" w:hAnsi="Arial" w:cs="Arial"/>
        </w:rPr>
        <w:t>Bedacht zijn op reacties van de gezinsleden op de situatie in het eigen land en de vlucht behoren tot de kennis van de jeugdverpleegkundige.</w:t>
      </w:r>
    </w:p>
    <w:p w14:paraId="4266995B" w14:textId="20D4D5D0" w:rsidR="00023B21" w:rsidRDefault="00023B21" w:rsidP="006208E9">
      <w:pPr>
        <w:spacing w:line="360" w:lineRule="auto"/>
        <w:rPr>
          <w:rFonts w:ascii="Arial" w:hAnsi="Arial" w:cs="Arial"/>
        </w:rPr>
      </w:pPr>
    </w:p>
    <w:p w14:paraId="201B4057" w14:textId="0E2C8C9C" w:rsidR="00023B21" w:rsidRDefault="00023B21" w:rsidP="006208E9">
      <w:pPr>
        <w:spacing w:line="360" w:lineRule="auto"/>
        <w:rPr>
          <w:rFonts w:ascii="Arial" w:hAnsi="Arial" w:cs="Arial"/>
        </w:rPr>
      </w:pPr>
    </w:p>
    <w:p w14:paraId="5E1AFA56" w14:textId="77777777" w:rsidR="00023B21" w:rsidRPr="00EC67B0" w:rsidRDefault="00023B21" w:rsidP="006208E9">
      <w:pPr>
        <w:spacing w:line="360" w:lineRule="auto"/>
        <w:rPr>
          <w:rFonts w:ascii="Arial" w:hAnsi="Arial" w:cs="Arial"/>
        </w:rPr>
      </w:pPr>
    </w:p>
    <w:p w14:paraId="69539226" w14:textId="59B91553" w:rsidR="009730AF" w:rsidRPr="004C2674" w:rsidRDefault="001F591E" w:rsidP="004C2674">
      <w:pPr>
        <w:rPr>
          <w:rStyle w:val="Kop3Char"/>
        </w:rPr>
      </w:pPr>
      <w:bookmarkStart w:id="66" w:name="_Toc520123453"/>
      <w:r w:rsidRPr="004C2674">
        <w:rPr>
          <w:rStyle w:val="Kop3Char"/>
        </w:rPr>
        <w:t xml:space="preserve">Resultaten </w:t>
      </w:r>
      <w:r w:rsidR="00EC67B0" w:rsidRPr="004C2674">
        <w:rPr>
          <w:rStyle w:val="Kop3Char"/>
        </w:rPr>
        <w:t>Expert opinion</w:t>
      </w:r>
      <w:bookmarkEnd w:id="66"/>
    </w:p>
    <w:p w14:paraId="307C71FF" w14:textId="4748E722" w:rsidR="00E44675" w:rsidRDefault="00342064" w:rsidP="00014AFD">
      <w:pPr>
        <w:spacing w:line="360" w:lineRule="auto"/>
        <w:rPr>
          <w:rFonts w:ascii="Arial" w:hAnsi="Arial" w:cs="Arial"/>
          <w:sz w:val="24"/>
          <w:szCs w:val="24"/>
        </w:rPr>
      </w:pPr>
      <w:r>
        <w:rPr>
          <w:rFonts w:ascii="Arial" w:hAnsi="Arial" w:cs="Arial"/>
        </w:rPr>
        <w:t xml:space="preserve">Het </w:t>
      </w:r>
      <w:r w:rsidR="00EC67B0" w:rsidRPr="00014AFD">
        <w:rPr>
          <w:rFonts w:ascii="Arial" w:hAnsi="Arial" w:cs="Arial"/>
        </w:rPr>
        <w:t>DMO-P is een goed toepasbaar instrument. Met name de domeinen sociale netwerk en obstak</w:t>
      </w:r>
      <w:r w:rsidR="00577C9D" w:rsidRPr="00014AFD">
        <w:rPr>
          <w:rFonts w:ascii="Arial" w:hAnsi="Arial" w:cs="Arial"/>
        </w:rPr>
        <w:t xml:space="preserve">els </w:t>
      </w:r>
      <w:r w:rsidR="00E12E2C">
        <w:rPr>
          <w:rFonts w:ascii="Arial" w:hAnsi="Arial" w:cs="Arial"/>
        </w:rPr>
        <w:t>behoren in het gesprek meer aandacht te krijgen</w:t>
      </w:r>
      <w:r w:rsidR="00577C9D" w:rsidRPr="00014AFD">
        <w:rPr>
          <w:rFonts w:ascii="Arial" w:hAnsi="Arial" w:cs="Arial"/>
        </w:rPr>
        <w:t>.</w:t>
      </w:r>
      <w:r w:rsidR="00E44675" w:rsidRPr="00014AFD">
        <w:rPr>
          <w:rFonts w:ascii="Arial" w:hAnsi="Arial" w:cs="Arial"/>
          <w:sz w:val="24"/>
          <w:szCs w:val="24"/>
        </w:rPr>
        <w:t xml:space="preserve">    </w:t>
      </w:r>
      <w:bookmarkStart w:id="67" w:name="_Hlk513991692"/>
    </w:p>
    <w:p w14:paraId="7874518E" w14:textId="7C897F7E" w:rsidR="00014AFD" w:rsidRDefault="00023B21" w:rsidP="00014AFD">
      <w:pPr>
        <w:spacing w:line="360" w:lineRule="auto"/>
        <w:rPr>
          <w:rFonts w:ascii="Arial" w:hAnsi="Arial" w:cs="Arial"/>
          <w:sz w:val="24"/>
          <w:szCs w:val="24"/>
        </w:rPr>
      </w:pPr>
      <w:r w:rsidRPr="007B2E4B">
        <w:rPr>
          <w:rFonts w:ascii="Arial" w:hAnsi="Arial" w:cs="Arial"/>
          <w:noProof/>
        </w:rPr>
        <mc:AlternateContent>
          <mc:Choice Requires="wps">
            <w:drawing>
              <wp:anchor distT="228600" distB="228600" distL="228600" distR="228600" simplePos="0" relativeHeight="251664896" behindDoc="0" locked="0" layoutInCell="1" allowOverlap="1" wp14:anchorId="4F3F451D" wp14:editId="014BAB82">
                <wp:simplePos x="0" y="0"/>
                <wp:positionH relativeFrom="margin">
                  <wp:posOffset>-635</wp:posOffset>
                </wp:positionH>
                <wp:positionV relativeFrom="margin">
                  <wp:posOffset>1256665</wp:posOffset>
                </wp:positionV>
                <wp:extent cx="4625340" cy="914400"/>
                <wp:effectExtent l="0" t="0" r="22860" b="19050"/>
                <wp:wrapSquare wrapText="bothSides"/>
                <wp:docPr id="18" name="Rechthoek 18"/>
                <wp:cNvGraphicFramePr/>
                <a:graphic xmlns:a="http://schemas.openxmlformats.org/drawingml/2006/main">
                  <a:graphicData uri="http://schemas.microsoft.com/office/word/2010/wordprocessingShape">
                    <wps:wsp>
                      <wps:cNvSpPr/>
                      <wps:spPr>
                        <a:xfrm>
                          <a:off x="0" y="0"/>
                          <a:ext cx="4625340" cy="914400"/>
                        </a:xfrm>
                        <a:prstGeom prst="rect">
                          <a:avLst/>
                        </a:prstGeom>
                        <a:gradFill rotWithShape="1">
                          <a:gsLst>
                            <a:gs pos="0">
                              <a:srgbClr val="297FD5">
                                <a:tint val="62000"/>
                                <a:hueMod val="94000"/>
                                <a:satMod val="140000"/>
                                <a:lumMod val="110000"/>
                              </a:srgbClr>
                            </a:gs>
                            <a:gs pos="100000">
                              <a:srgbClr val="297FD5">
                                <a:tint val="84000"/>
                                <a:satMod val="160000"/>
                              </a:srgbClr>
                            </a:gs>
                          </a:gsLst>
                          <a:lin ang="5400000" scaled="0"/>
                        </a:gradFill>
                        <a:ln w="9525" cap="rnd" cmpd="sng" algn="ctr">
                          <a:solidFill>
                            <a:srgbClr val="297FD5">
                              <a:tint val="76000"/>
                              <a:alpha val="60000"/>
                              <a:hueMod val="94000"/>
                            </a:srgbClr>
                          </a:solidFill>
                          <a:prstDash val="solid"/>
                        </a:ln>
                        <a:effectLst/>
                      </wps:spPr>
                      <wps:txbx>
                        <w:txbxContent>
                          <w:p w14:paraId="5AFD323B" w14:textId="1899F2F6" w:rsidR="006B1D4F" w:rsidRDefault="006B1D4F" w:rsidP="007C60D7">
                            <w:pPr>
                              <w:rPr>
                                <w:color w:val="1B1D3D" w:themeColor="text2" w:themeShade="BF"/>
                                <w:sz w:val="24"/>
                                <w:szCs w:val="24"/>
                              </w:rPr>
                            </w:pPr>
                            <w:r>
                              <w:rPr>
                                <w:rFonts w:ascii="Arial Narrow" w:hAnsi="Arial Narrow"/>
                                <w:i/>
                                <w:color w:val="1B1D3D" w:themeColor="text2" w:themeShade="BF"/>
                              </w:rPr>
                              <w:t>“</w:t>
                            </w:r>
                            <w:r w:rsidRPr="00EC67B0">
                              <w:rPr>
                                <w:rFonts w:ascii="Arial Narrow" w:hAnsi="Arial Narrow"/>
                                <w:i/>
                                <w:color w:val="1B1D3D" w:themeColor="text2" w:themeShade="BF"/>
                              </w:rPr>
                              <w:t>Het gaat niet om trucjes</w:t>
                            </w:r>
                            <w:r>
                              <w:rPr>
                                <w:rFonts w:ascii="Arial Narrow" w:hAnsi="Arial Narrow"/>
                                <w:i/>
                                <w:color w:val="1B1D3D" w:themeColor="text2" w:themeShade="BF"/>
                              </w:rPr>
                              <w:t xml:space="preserve"> die je zou kunnen inzetten. D</w:t>
                            </w:r>
                            <w:r w:rsidRPr="00EC67B0">
                              <w:rPr>
                                <w:rFonts w:ascii="Arial Narrow" w:hAnsi="Arial Narrow"/>
                                <w:i/>
                                <w:color w:val="1B1D3D" w:themeColor="text2" w:themeShade="BF"/>
                              </w:rPr>
                              <w:t>e taalbarrière kan een probleem zijn. Zij dienen om te gaan met een andere wijze van leven en opvolgen van adviezen</w:t>
                            </w:r>
                            <w:r w:rsidRPr="00EC67B0">
                              <w:rPr>
                                <w:color w:val="1B1D3D" w:themeColor="text2" w:themeShade="BF"/>
                                <w:sz w:val="24"/>
                                <w:szCs w:val="24"/>
                              </w:rPr>
                              <w:t>.</w:t>
                            </w:r>
                            <w:r>
                              <w:rPr>
                                <w:color w:val="1B1D3D" w:themeColor="text2" w:themeShade="BF"/>
                                <w:sz w:val="24"/>
                                <w:szCs w:val="24"/>
                              </w:rPr>
                              <w:t>”</w:t>
                            </w:r>
                          </w:p>
                          <w:p w14:paraId="31FA6F01" w14:textId="690278EC" w:rsidR="006B1D4F" w:rsidRPr="00EC67B0" w:rsidRDefault="006B1D4F" w:rsidP="007C60D7">
                            <w:pPr>
                              <w:spacing w:after="0"/>
                              <w:rPr>
                                <w:rFonts w:ascii="Arial Narrow" w:hAnsi="Arial Narrow"/>
                                <w:i/>
                                <w:color w:val="000000" w:themeColor="text1"/>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F451D" id="Rechthoek 18" o:spid="_x0000_s1043" style="position:absolute;margin-left:-.05pt;margin-top:98.95pt;width:364.2pt;height:1in;z-index:25166489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" fillcolor="#bfdff7" strokecolor="#8bbce0">
                <v:fill color2="#5696fb" rotate="t" focus="100%" type="gradient">
                  <o:fill v:ext="view" type="gradientUnscaled"/>
                </v:fill>
                <v:stroke opacity="39321f" endcap="round"/>
                <v:textbox inset=",14.4pt,,14.4pt">
                  <w:txbxContent>
                    <w:p w14:paraId="5AFD323B" w14:textId="1899F2F6" w:rsidR="006B1D4F" w:rsidRDefault="006B1D4F" w:rsidP="007C60D7">
                      <w:pPr>
                        <w:rPr>
                          <w:color w:val="1B1D3D" w:themeColor="text2" w:themeShade="BF"/>
                          <w:sz w:val="24"/>
                          <w:szCs w:val="24"/>
                        </w:rPr>
                      </w:pPr>
                      <w:r>
                        <w:rPr>
                          <w:rFonts w:ascii="Arial Narrow" w:hAnsi="Arial Narrow"/>
                          <w:i/>
                          <w:color w:val="1B1D3D" w:themeColor="text2" w:themeShade="BF"/>
                        </w:rPr>
                        <w:t>“</w:t>
                      </w:r>
                      <w:r w:rsidRPr="00EC67B0">
                        <w:rPr>
                          <w:rFonts w:ascii="Arial Narrow" w:hAnsi="Arial Narrow"/>
                          <w:i/>
                          <w:color w:val="1B1D3D" w:themeColor="text2" w:themeShade="BF"/>
                        </w:rPr>
                        <w:t>Het gaat niet om trucjes</w:t>
                      </w:r>
                      <w:r>
                        <w:rPr>
                          <w:rFonts w:ascii="Arial Narrow" w:hAnsi="Arial Narrow"/>
                          <w:i/>
                          <w:color w:val="1B1D3D" w:themeColor="text2" w:themeShade="BF"/>
                        </w:rPr>
                        <w:t xml:space="preserve"> die je zou kunnen inzetten. D</w:t>
                      </w:r>
                      <w:r w:rsidRPr="00EC67B0">
                        <w:rPr>
                          <w:rFonts w:ascii="Arial Narrow" w:hAnsi="Arial Narrow"/>
                          <w:i/>
                          <w:color w:val="1B1D3D" w:themeColor="text2" w:themeShade="BF"/>
                        </w:rPr>
                        <w:t>e taalbarrière kan een probleem zijn. Zij dienen om te gaan met een andere wijze van leven en opvolgen van adviezen</w:t>
                      </w:r>
                      <w:r w:rsidRPr="00EC67B0">
                        <w:rPr>
                          <w:color w:val="1B1D3D" w:themeColor="text2" w:themeShade="BF"/>
                          <w:sz w:val="24"/>
                          <w:szCs w:val="24"/>
                        </w:rPr>
                        <w:t>.</w:t>
                      </w:r>
                      <w:r>
                        <w:rPr>
                          <w:color w:val="1B1D3D" w:themeColor="text2" w:themeShade="BF"/>
                          <w:sz w:val="24"/>
                          <w:szCs w:val="24"/>
                        </w:rPr>
                        <w:t>”</w:t>
                      </w:r>
                    </w:p>
                    <w:p w14:paraId="31FA6F01" w14:textId="690278EC" w:rsidR="006B1D4F" w:rsidRPr="00EC67B0" w:rsidRDefault="006B1D4F" w:rsidP="007C60D7">
                      <w:pPr>
                        <w:spacing w:after="0"/>
                        <w:rPr>
                          <w:rFonts w:ascii="Arial Narrow" w:hAnsi="Arial Narrow"/>
                          <w:i/>
                          <w:color w:val="000000" w:themeColor="text1"/>
                        </w:rPr>
                      </w:pPr>
                    </w:p>
                  </w:txbxContent>
                </v:textbox>
                <w10:wrap type="square" anchorx="margin" anchory="margin"/>
              </v:rect>
            </w:pict>
          </mc:Fallback>
        </mc:AlternateContent>
      </w:r>
    </w:p>
    <w:p w14:paraId="23C9A446" w14:textId="2AA88768" w:rsidR="00014AFD" w:rsidRDefault="00014AFD" w:rsidP="00014AFD">
      <w:pPr>
        <w:spacing w:line="360" w:lineRule="auto"/>
        <w:rPr>
          <w:rFonts w:ascii="Arial" w:hAnsi="Arial" w:cs="Arial"/>
          <w:sz w:val="24"/>
          <w:szCs w:val="24"/>
        </w:rPr>
      </w:pPr>
    </w:p>
    <w:p w14:paraId="258E74A6" w14:textId="52D7D998" w:rsidR="00014AFD" w:rsidRDefault="00014AFD" w:rsidP="00014AFD">
      <w:pPr>
        <w:spacing w:line="360" w:lineRule="auto"/>
        <w:rPr>
          <w:rFonts w:ascii="Arial" w:hAnsi="Arial" w:cs="Arial"/>
          <w:sz w:val="24"/>
          <w:szCs w:val="24"/>
        </w:rPr>
      </w:pPr>
    </w:p>
    <w:p w14:paraId="3DC378AE" w14:textId="77777777" w:rsidR="00342064" w:rsidRDefault="00342064" w:rsidP="00014AFD">
      <w:pPr>
        <w:spacing w:line="360" w:lineRule="auto"/>
        <w:rPr>
          <w:rFonts w:ascii="Arial" w:hAnsi="Arial" w:cs="Arial"/>
          <w:sz w:val="24"/>
          <w:szCs w:val="24"/>
        </w:rPr>
      </w:pPr>
    </w:p>
    <w:p w14:paraId="0A886AE8" w14:textId="3E891CB4" w:rsidR="007C60D7" w:rsidRDefault="007C60D7" w:rsidP="00014AFD">
      <w:pPr>
        <w:spacing w:line="360" w:lineRule="auto"/>
        <w:rPr>
          <w:rFonts w:ascii="Arial" w:hAnsi="Arial" w:cs="Arial"/>
          <w:sz w:val="24"/>
          <w:szCs w:val="24"/>
        </w:rPr>
      </w:pPr>
      <w:r>
        <w:rPr>
          <w:noProof/>
        </w:rPr>
        <mc:AlternateContent>
          <mc:Choice Requires="wps">
            <w:drawing>
              <wp:anchor distT="0" distB="0" distL="114300" distR="114300" simplePos="0" relativeHeight="251670016" behindDoc="0" locked="0" layoutInCell="1" allowOverlap="1" wp14:anchorId="694F4DD8" wp14:editId="41DFAD06">
                <wp:simplePos x="0" y="0"/>
                <wp:positionH relativeFrom="page">
                  <wp:posOffset>982980</wp:posOffset>
                </wp:positionH>
                <wp:positionV relativeFrom="paragraph">
                  <wp:posOffset>30480</wp:posOffset>
                </wp:positionV>
                <wp:extent cx="4701540" cy="289560"/>
                <wp:effectExtent l="0" t="0" r="3810" b="0"/>
                <wp:wrapSquare wrapText="bothSides"/>
                <wp:docPr id="21" name="Tekstvak 21"/>
                <wp:cNvGraphicFramePr/>
                <a:graphic xmlns:a="http://schemas.openxmlformats.org/drawingml/2006/main">
                  <a:graphicData uri="http://schemas.microsoft.com/office/word/2010/wordprocessingShape">
                    <wps:wsp>
                      <wps:cNvSpPr txBox="1"/>
                      <wps:spPr>
                        <a:xfrm>
                          <a:off x="0" y="0"/>
                          <a:ext cx="4701540" cy="289560"/>
                        </a:xfrm>
                        <a:prstGeom prst="rect">
                          <a:avLst/>
                        </a:prstGeom>
                        <a:solidFill>
                          <a:prstClr val="white"/>
                        </a:solidFill>
                        <a:ln>
                          <a:noFill/>
                        </a:ln>
                      </wps:spPr>
                      <wps:txbx>
                        <w:txbxContent>
                          <w:p w14:paraId="270E1F99" w14:textId="6EA216F7" w:rsidR="006B1D4F" w:rsidRPr="007D6091" w:rsidRDefault="006B1D4F" w:rsidP="007C60D7">
                            <w:pPr>
                              <w:pStyle w:val="Bijschrift"/>
                              <w:rPr>
                                <w:rFonts w:ascii="Arial" w:hAnsi="Arial" w:cs="Arial"/>
                                <w:noProof/>
                              </w:rPr>
                            </w:pPr>
                            <w:r>
                              <w:t xml:space="preserve">Citaat expert AZC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F4DD8" id="Tekstvak 21" o:spid="_x0000_s1044" type="#_x0000_t202" style="position:absolute;margin-left:77.4pt;margin-top:2.4pt;width:370.2pt;height:22.8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" stroked="f">
                <v:textbox inset="0,0,0,0">
                  <w:txbxContent>
                    <w:p w14:paraId="270E1F99" w14:textId="6EA216F7" w:rsidR="006B1D4F" w:rsidRPr="007D6091" w:rsidRDefault="006B1D4F" w:rsidP="007C60D7">
                      <w:pPr>
                        <w:pStyle w:val="Bijschrift"/>
                        <w:rPr>
                          <w:rFonts w:ascii="Arial" w:hAnsi="Arial" w:cs="Arial"/>
                          <w:noProof/>
                        </w:rPr>
                      </w:pPr>
                      <w:r>
                        <w:t xml:space="preserve">Citaat expert AZC </w:t>
                      </w:r>
                    </w:p>
                  </w:txbxContent>
                </v:textbox>
                <w10:wrap type="square" anchorx="page"/>
              </v:shape>
            </w:pict>
          </mc:Fallback>
        </mc:AlternateContent>
      </w:r>
    </w:p>
    <w:bookmarkEnd w:id="67"/>
    <w:p w14:paraId="39BB2A8B" w14:textId="2DDEB986" w:rsidR="00E1500D" w:rsidRPr="00014AFD" w:rsidRDefault="00014AFD" w:rsidP="00014AFD">
      <w:pPr>
        <w:spacing w:line="360" w:lineRule="auto"/>
        <w:rPr>
          <w:rFonts w:ascii="Arial" w:hAnsi="Arial" w:cs="Arial"/>
        </w:rPr>
      </w:pPr>
      <w:r>
        <w:rPr>
          <w:rFonts w:ascii="Arial" w:hAnsi="Arial" w:cs="Arial"/>
        </w:rPr>
        <w:t>Ar</w:t>
      </w:r>
      <w:r w:rsidR="008773C8" w:rsidRPr="00014AFD">
        <w:rPr>
          <w:rFonts w:ascii="Arial" w:hAnsi="Arial" w:cs="Arial"/>
        </w:rPr>
        <w:t xml:space="preserve">q wijst op het belang van </w:t>
      </w:r>
      <w:r w:rsidR="00E12E2C">
        <w:rPr>
          <w:rFonts w:ascii="Arial" w:hAnsi="Arial" w:cs="Arial"/>
        </w:rPr>
        <w:t>kennismaken.</w:t>
      </w:r>
      <w:r w:rsidR="008773C8" w:rsidRPr="00014AFD">
        <w:rPr>
          <w:rFonts w:ascii="Arial" w:hAnsi="Arial" w:cs="Arial"/>
        </w:rPr>
        <w:t xml:space="preserve"> Leer het gezin eerst goed kennen en vertel duidelijk waar je voor staat. De volgende stap is het inventariseren van de zorgbehoeften. Hierbij is invoegen, beschikbaar zijn en voorlichten heel belangrijk. De JGZ heeft hier een belangrijke rol in. De Verpleegkundig Specialist betrokken bij de zorg aan vluchtelingen in het Asielzoekerscentrum verwijst naar de Handreiking van Pharos en GGD-GHOR NL</w:t>
      </w:r>
      <w:r w:rsidR="00E12E2C">
        <w:rPr>
          <w:rFonts w:ascii="Arial" w:hAnsi="Arial" w:cs="Arial"/>
        </w:rPr>
        <w:t xml:space="preserve">  van 2017 als basis voor he</w:t>
      </w:r>
      <w:r w:rsidR="008773C8" w:rsidRPr="00014AFD">
        <w:rPr>
          <w:rFonts w:ascii="Arial" w:hAnsi="Arial" w:cs="Arial"/>
        </w:rPr>
        <w:t xml:space="preserve">t contact met </w:t>
      </w:r>
      <w:r w:rsidR="00E12E2C">
        <w:rPr>
          <w:rFonts w:ascii="Arial" w:hAnsi="Arial" w:cs="Arial"/>
        </w:rPr>
        <w:t>vluchteling</w:t>
      </w:r>
      <w:r w:rsidR="008773C8" w:rsidRPr="00014AFD">
        <w:rPr>
          <w:rFonts w:ascii="Arial" w:hAnsi="Arial" w:cs="Arial"/>
        </w:rPr>
        <w:t xml:space="preserve">gezinnen vanuit de JGZ. Praktische informatie over het inventariseren van de vaccinatiestatus tot </w:t>
      </w:r>
      <w:r w:rsidR="00E12E2C">
        <w:rPr>
          <w:rFonts w:ascii="Arial" w:hAnsi="Arial" w:cs="Arial"/>
        </w:rPr>
        <w:t>een overzicht van risico-en beschermende factoren staan beschreven</w:t>
      </w:r>
      <w:r w:rsidR="008773C8" w:rsidRPr="00014AFD">
        <w:rPr>
          <w:rFonts w:ascii="Arial" w:hAnsi="Arial" w:cs="Arial"/>
        </w:rPr>
        <w:t>.</w:t>
      </w:r>
      <w:r w:rsidR="00D76EC7" w:rsidRPr="00014AFD">
        <w:rPr>
          <w:rFonts w:ascii="Arial" w:hAnsi="Arial" w:cs="Arial"/>
        </w:rPr>
        <w:t xml:space="preserve"> </w:t>
      </w:r>
    </w:p>
    <w:p w14:paraId="3C331B07" w14:textId="50B09C52" w:rsidR="00E52A9D" w:rsidRPr="009528B5" w:rsidRDefault="0085354A" w:rsidP="009528B5">
      <w:pPr>
        <w:pStyle w:val="Kop1"/>
      </w:pPr>
      <w:bookmarkStart w:id="68" w:name="_Toc520123454"/>
      <w:r w:rsidRPr="009528B5">
        <w:t>4</w:t>
      </w:r>
      <w:r w:rsidR="00F04D45">
        <w:t>.</w:t>
      </w:r>
      <w:r w:rsidRPr="009528B5">
        <w:t>Beschouwing Resultate</w:t>
      </w:r>
      <w:r w:rsidR="007B0089" w:rsidRPr="009528B5">
        <w:t>n</w:t>
      </w:r>
      <w:bookmarkEnd w:id="68"/>
    </w:p>
    <w:p w14:paraId="25FD0ACA" w14:textId="5D0543F2" w:rsidR="00425BBC" w:rsidRPr="00E44675" w:rsidRDefault="002D578D" w:rsidP="0063455A">
      <w:pPr>
        <w:spacing w:line="360" w:lineRule="auto"/>
        <w:rPr>
          <w:rFonts w:ascii="Arial" w:hAnsi="Arial" w:cs="Arial"/>
          <w:sz w:val="24"/>
          <w:szCs w:val="24"/>
        </w:rPr>
      </w:pPr>
      <w:r>
        <w:rPr>
          <w:rFonts w:ascii="Arial" w:hAnsi="Arial" w:cs="Arial"/>
        </w:rPr>
        <w:t xml:space="preserve">Om tot een </w:t>
      </w:r>
      <w:r w:rsidR="004B4D3F">
        <w:rPr>
          <w:rFonts w:ascii="Arial" w:hAnsi="Arial" w:cs="Arial"/>
        </w:rPr>
        <w:t xml:space="preserve">innovatie te komen welke leidt tot een volledige </w:t>
      </w:r>
      <w:r w:rsidR="000427CF" w:rsidRPr="0094196F">
        <w:rPr>
          <w:rFonts w:ascii="Arial" w:hAnsi="Arial" w:cs="Arial"/>
        </w:rPr>
        <w:t xml:space="preserve">werkwijze </w:t>
      </w:r>
      <w:r w:rsidR="00C24557" w:rsidRPr="0094196F">
        <w:rPr>
          <w:rFonts w:ascii="Arial" w:hAnsi="Arial" w:cs="Arial"/>
        </w:rPr>
        <w:t>cultureel,</w:t>
      </w:r>
      <w:r w:rsidR="007D4E2E" w:rsidRPr="0094196F">
        <w:rPr>
          <w:rFonts w:ascii="Arial" w:hAnsi="Arial" w:cs="Arial"/>
        </w:rPr>
        <w:t xml:space="preserve"> </w:t>
      </w:r>
      <w:r w:rsidR="00C24557" w:rsidRPr="0094196F">
        <w:rPr>
          <w:rFonts w:ascii="Arial" w:hAnsi="Arial" w:cs="Arial"/>
        </w:rPr>
        <w:t>sensitie</w:t>
      </w:r>
      <w:r w:rsidR="008622E2" w:rsidRPr="0094196F">
        <w:rPr>
          <w:rFonts w:ascii="Arial" w:hAnsi="Arial" w:cs="Arial"/>
        </w:rPr>
        <w:t>f</w:t>
      </w:r>
      <w:r w:rsidR="00C24557" w:rsidRPr="0094196F">
        <w:rPr>
          <w:rFonts w:ascii="Arial" w:hAnsi="Arial" w:cs="Arial"/>
        </w:rPr>
        <w:t xml:space="preserve"> </w:t>
      </w:r>
      <w:r w:rsidR="000427CF" w:rsidRPr="0094196F">
        <w:rPr>
          <w:rFonts w:ascii="Arial" w:hAnsi="Arial" w:cs="Arial"/>
        </w:rPr>
        <w:t>kennismakingshuisbezoek</w:t>
      </w:r>
      <w:r w:rsidR="00A00FF5" w:rsidRPr="0094196F">
        <w:rPr>
          <w:rFonts w:ascii="Arial" w:hAnsi="Arial" w:cs="Arial"/>
        </w:rPr>
        <w:t xml:space="preserve"> vanuit de JGZ </w:t>
      </w:r>
      <w:r w:rsidR="00AE4A42" w:rsidRPr="0094196F">
        <w:rPr>
          <w:rFonts w:ascii="Arial" w:hAnsi="Arial" w:cs="Arial"/>
        </w:rPr>
        <w:t>aan Syrische vluchteli</w:t>
      </w:r>
      <w:r w:rsidR="004B4D3F">
        <w:rPr>
          <w:rFonts w:ascii="Arial" w:hAnsi="Arial" w:cs="Arial"/>
        </w:rPr>
        <w:t>ngkinderen van 0-4 jaar in Almere, is e</w:t>
      </w:r>
      <w:r w:rsidR="008A7EC7" w:rsidRPr="0094196F">
        <w:rPr>
          <w:rFonts w:ascii="Arial" w:hAnsi="Arial" w:cs="Arial"/>
        </w:rPr>
        <w:t>en beschouwing van de resultaten</w:t>
      </w:r>
      <w:r w:rsidR="004B4D3F">
        <w:rPr>
          <w:rFonts w:ascii="Arial" w:hAnsi="Arial" w:cs="Arial"/>
        </w:rPr>
        <w:t xml:space="preserve"> nodig</w:t>
      </w:r>
      <w:r w:rsidR="00EE51E8">
        <w:rPr>
          <w:rFonts w:ascii="Arial" w:hAnsi="Arial" w:cs="Arial"/>
          <w:sz w:val="24"/>
          <w:szCs w:val="24"/>
        </w:rPr>
        <w:t>.</w:t>
      </w:r>
      <w:r w:rsidR="004B4D3F">
        <w:rPr>
          <w:rFonts w:ascii="Arial" w:hAnsi="Arial" w:cs="Arial"/>
          <w:sz w:val="24"/>
          <w:szCs w:val="24"/>
        </w:rPr>
        <w:t xml:space="preserve"> </w:t>
      </w:r>
    </w:p>
    <w:p w14:paraId="0ADD71D4" w14:textId="4CBD76FD" w:rsidR="00F06C65" w:rsidRDefault="006B36C1" w:rsidP="007B37FA">
      <w:pPr>
        <w:spacing w:line="360" w:lineRule="auto"/>
        <w:rPr>
          <w:rFonts w:ascii="Arial" w:hAnsi="Arial" w:cs="Arial"/>
        </w:rPr>
      </w:pPr>
      <w:r>
        <w:rPr>
          <w:rFonts w:ascii="Arial" w:hAnsi="Arial" w:cs="Arial"/>
        </w:rPr>
        <w:t xml:space="preserve">Zowel op basis van </w:t>
      </w:r>
      <w:r w:rsidR="005E339B" w:rsidRPr="0094196F">
        <w:rPr>
          <w:rFonts w:ascii="Arial" w:hAnsi="Arial" w:cs="Arial"/>
        </w:rPr>
        <w:t>literatuur</w:t>
      </w:r>
      <w:r>
        <w:rPr>
          <w:rFonts w:ascii="Arial" w:hAnsi="Arial" w:cs="Arial"/>
        </w:rPr>
        <w:t xml:space="preserve">onderzoek, expert interview, benchmark </w:t>
      </w:r>
      <w:r w:rsidR="00B53C17">
        <w:rPr>
          <w:rFonts w:ascii="Arial" w:hAnsi="Arial" w:cs="Arial"/>
        </w:rPr>
        <w:t>maar met name uit</w:t>
      </w:r>
      <w:r>
        <w:rPr>
          <w:rFonts w:ascii="Arial" w:hAnsi="Arial" w:cs="Arial"/>
        </w:rPr>
        <w:t xml:space="preserve"> deskresearch</w:t>
      </w:r>
      <w:r w:rsidR="005E339B" w:rsidRPr="0094196F">
        <w:rPr>
          <w:rFonts w:ascii="Arial" w:hAnsi="Arial" w:cs="Arial"/>
        </w:rPr>
        <w:t xml:space="preserve"> </w:t>
      </w:r>
      <w:r w:rsidR="005A4346">
        <w:rPr>
          <w:rFonts w:ascii="Arial" w:hAnsi="Arial" w:cs="Arial"/>
        </w:rPr>
        <w:t xml:space="preserve">is duidelijk geworden </w:t>
      </w:r>
      <w:r w:rsidR="005E339B" w:rsidRPr="0094196F">
        <w:rPr>
          <w:rFonts w:ascii="Arial" w:hAnsi="Arial" w:cs="Arial"/>
        </w:rPr>
        <w:t>dat</w:t>
      </w:r>
      <w:r w:rsidR="00320E3A">
        <w:rPr>
          <w:rFonts w:ascii="Arial" w:hAnsi="Arial" w:cs="Arial"/>
        </w:rPr>
        <w:t xml:space="preserve"> d</w:t>
      </w:r>
      <w:r w:rsidR="00532B3B">
        <w:rPr>
          <w:rFonts w:ascii="Arial" w:hAnsi="Arial" w:cs="Arial"/>
        </w:rPr>
        <w:t>e preventieve zorg vanuit de JGZ een centrale rol</w:t>
      </w:r>
      <w:r w:rsidR="00320E3A">
        <w:rPr>
          <w:rFonts w:ascii="Arial" w:hAnsi="Arial" w:cs="Arial"/>
        </w:rPr>
        <w:t xml:space="preserve"> speelt</w:t>
      </w:r>
      <w:r w:rsidR="00532B3B">
        <w:rPr>
          <w:rFonts w:ascii="Arial" w:hAnsi="Arial" w:cs="Arial"/>
        </w:rPr>
        <w:t xml:space="preserve"> in het tijdig signaleren van </w:t>
      </w:r>
      <w:r w:rsidR="00B53C17">
        <w:rPr>
          <w:rFonts w:ascii="Arial" w:hAnsi="Arial" w:cs="Arial"/>
        </w:rPr>
        <w:t>psychosociale problematiek</w:t>
      </w:r>
      <w:r w:rsidR="00532B3B">
        <w:rPr>
          <w:rFonts w:ascii="Arial" w:hAnsi="Arial" w:cs="Arial"/>
        </w:rPr>
        <w:t xml:space="preserve"> </w:t>
      </w:r>
      <w:r w:rsidR="00F06C65">
        <w:rPr>
          <w:rFonts w:ascii="Arial" w:hAnsi="Arial" w:cs="Arial"/>
        </w:rPr>
        <w:t>bij Syrische vluchtelingkinderen</w:t>
      </w:r>
      <w:r w:rsidR="00774766">
        <w:rPr>
          <w:rFonts w:ascii="Arial" w:hAnsi="Arial" w:cs="Arial"/>
        </w:rPr>
        <w:t>.</w:t>
      </w:r>
      <w:r w:rsidR="00BA7770">
        <w:rPr>
          <w:rFonts w:ascii="Arial" w:hAnsi="Arial" w:cs="Arial"/>
        </w:rPr>
        <w:t xml:space="preserve"> De visie van de JGZ waarin het belang van het kind centraal staat en zelfredzaamheid van vluchtelingouders getracht wordt te vergroten</w:t>
      </w:r>
      <w:r w:rsidR="002D57A3">
        <w:rPr>
          <w:rFonts w:ascii="Arial" w:hAnsi="Arial" w:cs="Arial"/>
        </w:rPr>
        <w:t xml:space="preserve"> door gebruikmaking van het DMO, is hier uitgangspunt. Het betreft e</w:t>
      </w:r>
      <w:r w:rsidR="000C10D0">
        <w:rPr>
          <w:rFonts w:ascii="Arial" w:hAnsi="Arial" w:cs="Arial"/>
        </w:rPr>
        <w:t xml:space="preserve">en minimale investering welke </w:t>
      </w:r>
      <w:r w:rsidR="002D57A3">
        <w:rPr>
          <w:rFonts w:ascii="Arial" w:hAnsi="Arial" w:cs="Arial"/>
        </w:rPr>
        <w:t>zwaardere jeugd</w:t>
      </w:r>
      <w:r w:rsidR="00577C9D">
        <w:rPr>
          <w:rFonts w:ascii="Arial" w:hAnsi="Arial" w:cs="Arial"/>
        </w:rPr>
        <w:t>zorg</w:t>
      </w:r>
      <w:r w:rsidR="00BF161F">
        <w:rPr>
          <w:rFonts w:ascii="Arial" w:hAnsi="Arial" w:cs="Arial"/>
        </w:rPr>
        <w:t xml:space="preserve"> op langere termijn</w:t>
      </w:r>
      <w:r w:rsidR="000C10D0">
        <w:rPr>
          <w:rFonts w:ascii="Arial" w:hAnsi="Arial" w:cs="Arial"/>
        </w:rPr>
        <w:t xml:space="preserve"> voorkomt</w:t>
      </w:r>
      <w:r w:rsidR="00BF161F">
        <w:rPr>
          <w:rFonts w:ascii="Arial" w:hAnsi="Arial" w:cs="Arial"/>
        </w:rPr>
        <w:t>.</w:t>
      </w:r>
      <w:r w:rsidR="00705C24">
        <w:rPr>
          <w:rFonts w:ascii="Arial" w:hAnsi="Arial" w:cs="Arial"/>
        </w:rPr>
        <w:t xml:space="preserve"> Benchmarking en e</w:t>
      </w:r>
      <w:r w:rsidR="00B95876">
        <w:rPr>
          <w:rFonts w:ascii="Arial" w:hAnsi="Arial" w:cs="Arial"/>
        </w:rPr>
        <w:t xml:space="preserve">xpert interviews </w:t>
      </w:r>
      <w:r w:rsidR="0031784B">
        <w:rPr>
          <w:rFonts w:ascii="Arial" w:hAnsi="Arial" w:cs="Arial"/>
        </w:rPr>
        <w:t xml:space="preserve">delen de mening dat </w:t>
      </w:r>
      <w:r w:rsidR="00971CDC">
        <w:rPr>
          <w:rFonts w:ascii="Arial" w:hAnsi="Arial" w:cs="Arial"/>
        </w:rPr>
        <w:t>het</w:t>
      </w:r>
      <w:r w:rsidR="0031784B">
        <w:rPr>
          <w:rFonts w:ascii="Arial" w:hAnsi="Arial" w:cs="Arial"/>
        </w:rPr>
        <w:t xml:space="preserve"> l</w:t>
      </w:r>
      <w:r w:rsidR="00865246">
        <w:rPr>
          <w:rFonts w:ascii="Arial" w:hAnsi="Arial" w:cs="Arial"/>
        </w:rPr>
        <w:t>aagdrempelig</w:t>
      </w:r>
      <w:r w:rsidR="00971CDC">
        <w:rPr>
          <w:rFonts w:ascii="Arial" w:hAnsi="Arial" w:cs="Arial"/>
        </w:rPr>
        <w:t xml:space="preserve"> contact</w:t>
      </w:r>
      <w:r w:rsidR="00865246">
        <w:rPr>
          <w:rFonts w:ascii="Arial" w:hAnsi="Arial" w:cs="Arial"/>
        </w:rPr>
        <w:t xml:space="preserve"> </w:t>
      </w:r>
      <w:r w:rsidR="00971CDC">
        <w:rPr>
          <w:rFonts w:ascii="Arial" w:hAnsi="Arial" w:cs="Arial"/>
        </w:rPr>
        <w:t xml:space="preserve">in de wijk de </w:t>
      </w:r>
      <w:r w:rsidR="00865246">
        <w:rPr>
          <w:rFonts w:ascii="Arial" w:hAnsi="Arial" w:cs="Arial"/>
        </w:rPr>
        <w:t xml:space="preserve">kracht </w:t>
      </w:r>
      <w:r w:rsidR="00971CDC">
        <w:rPr>
          <w:rFonts w:ascii="Arial" w:hAnsi="Arial" w:cs="Arial"/>
        </w:rPr>
        <w:t xml:space="preserve">is </w:t>
      </w:r>
      <w:r w:rsidR="00865246">
        <w:rPr>
          <w:rFonts w:ascii="Arial" w:hAnsi="Arial" w:cs="Arial"/>
        </w:rPr>
        <w:t>van de JGZ</w:t>
      </w:r>
      <w:r w:rsidR="000C10D0">
        <w:rPr>
          <w:rFonts w:ascii="Arial" w:hAnsi="Arial" w:cs="Arial"/>
        </w:rPr>
        <w:t xml:space="preserve"> waarbij  persoonlijk contact de voorkeur heeft</w:t>
      </w:r>
      <w:r w:rsidR="002D57A3">
        <w:rPr>
          <w:rFonts w:ascii="Arial" w:hAnsi="Arial" w:cs="Arial"/>
        </w:rPr>
        <w:t>.</w:t>
      </w:r>
      <w:r w:rsidR="00F06C65">
        <w:rPr>
          <w:rFonts w:ascii="Arial" w:hAnsi="Arial" w:cs="Arial"/>
        </w:rPr>
        <w:t xml:space="preserve"> Dit outreachende, laagdrempelig contact start met een kennismakingshuisbezoek. </w:t>
      </w:r>
      <w:r w:rsidR="002D57A3">
        <w:rPr>
          <w:rFonts w:ascii="Arial" w:hAnsi="Arial" w:cs="Arial"/>
        </w:rPr>
        <w:t xml:space="preserve">Opmerkelijk is dat benchmarking en uitkomsten uit de probleemanalyse ( Abdessadki, 2017) aantonen </w:t>
      </w:r>
      <w:r w:rsidR="000755DD">
        <w:rPr>
          <w:rFonts w:ascii="Arial" w:hAnsi="Arial" w:cs="Arial"/>
        </w:rPr>
        <w:t>dat</w:t>
      </w:r>
      <w:r w:rsidR="002D57A3">
        <w:rPr>
          <w:rFonts w:ascii="Arial" w:hAnsi="Arial" w:cs="Arial"/>
        </w:rPr>
        <w:t xml:space="preserve"> het</w:t>
      </w:r>
      <w:r w:rsidR="00AA260D">
        <w:rPr>
          <w:rFonts w:ascii="Arial" w:hAnsi="Arial" w:cs="Arial"/>
        </w:rPr>
        <w:t xml:space="preserve"> kennismakingshuisbezoek</w:t>
      </w:r>
      <w:r w:rsidR="00577C9D">
        <w:rPr>
          <w:rFonts w:ascii="Arial" w:hAnsi="Arial" w:cs="Arial"/>
        </w:rPr>
        <w:t xml:space="preserve"> ingezet wordt om</w:t>
      </w:r>
      <w:bookmarkStart w:id="69" w:name="_Hlk514002466"/>
      <w:r w:rsidR="002B0432">
        <w:rPr>
          <w:rFonts w:ascii="Arial" w:hAnsi="Arial" w:cs="Arial"/>
        </w:rPr>
        <w:t xml:space="preserve"> </w:t>
      </w:r>
      <w:r w:rsidR="002D57A3">
        <w:rPr>
          <w:rFonts w:ascii="Arial" w:hAnsi="Arial" w:cs="Arial"/>
        </w:rPr>
        <w:t>kwesties als het</w:t>
      </w:r>
      <w:r w:rsidR="002B0432">
        <w:rPr>
          <w:rFonts w:ascii="Arial" w:hAnsi="Arial" w:cs="Arial"/>
        </w:rPr>
        <w:t xml:space="preserve"> vluchtverleden</w:t>
      </w:r>
      <w:r w:rsidR="002D57A3">
        <w:rPr>
          <w:rFonts w:ascii="Arial" w:hAnsi="Arial" w:cs="Arial"/>
        </w:rPr>
        <w:t xml:space="preserve"> en de psychische gezondheid van ouders </w:t>
      </w:r>
      <w:r w:rsidR="00577C9D">
        <w:rPr>
          <w:rFonts w:ascii="Arial" w:hAnsi="Arial" w:cs="Arial"/>
        </w:rPr>
        <w:t xml:space="preserve"> te inventariseren</w:t>
      </w:r>
      <w:r w:rsidR="002B0432">
        <w:rPr>
          <w:rFonts w:ascii="Arial" w:hAnsi="Arial" w:cs="Arial"/>
        </w:rPr>
        <w:t xml:space="preserve">. </w:t>
      </w:r>
      <w:r w:rsidR="00C615C7">
        <w:rPr>
          <w:rFonts w:ascii="Arial" w:hAnsi="Arial" w:cs="Arial"/>
        </w:rPr>
        <w:t>Dit</w:t>
      </w:r>
      <w:r w:rsidR="003F4EA5">
        <w:rPr>
          <w:rFonts w:ascii="Arial" w:hAnsi="Arial" w:cs="Arial"/>
        </w:rPr>
        <w:t xml:space="preserve"> in tegenstrijd tot de aanbevelingen van</w:t>
      </w:r>
      <w:r w:rsidR="00577C9D">
        <w:rPr>
          <w:rFonts w:ascii="Arial" w:hAnsi="Arial" w:cs="Arial"/>
        </w:rPr>
        <w:t xml:space="preserve"> </w:t>
      </w:r>
      <w:r>
        <w:rPr>
          <w:rFonts w:ascii="Arial" w:hAnsi="Arial" w:cs="Arial"/>
        </w:rPr>
        <w:t>Van den Muijsenbergh</w:t>
      </w:r>
      <w:r w:rsidR="00577C9D">
        <w:rPr>
          <w:rFonts w:ascii="Arial" w:hAnsi="Arial" w:cs="Arial"/>
        </w:rPr>
        <w:t xml:space="preserve"> en Van Schie (</w:t>
      </w:r>
      <w:r>
        <w:rPr>
          <w:rFonts w:ascii="Arial" w:hAnsi="Arial" w:cs="Arial"/>
        </w:rPr>
        <w:t xml:space="preserve"> 2017</w:t>
      </w:r>
      <w:r w:rsidR="00577C9D">
        <w:rPr>
          <w:rFonts w:ascii="Arial" w:hAnsi="Arial" w:cs="Arial"/>
        </w:rPr>
        <w:t>)</w:t>
      </w:r>
      <w:r w:rsidR="00F06C65">
        <w:rPr>
          <w:rFonts w:ascii="Arial" w:hAnsi="Arial" w:cs="Arial"/>
        </w:rPr>
        <w:t xml:space="preserve">, </w:t>
      </w:r>
      <w:r w:rsidR="009A1D71">
        <w:rPr>
          <w:rFonts w:ascii="Arial" w:hAnsi="Arial" w:cs="Arial"/>
        </w:rPr>
        <w:t>Pharos ( 2016)</w:t>
      </w:r>
      <w:r w:rsidR="00873A22">
        <w:rPr>
          <w:rFonts w:ascii="Arial" w:hAnsi="Arial" w:cs="Arial"/>
        </w:rPr>
        <w:t xml:space="preserve">, </w:t>
      </w:r>
      <w:r w:rsidR="00C615C7">
        <w:rPr>
          <w:rFonts w:ascii="Arial" w:hAnsi="Arial" w:cs="Arial"/>
        </w:rPr>
        <w:t>de revi</w:t>
      </w:r>
      <w:r w:rsidR="00A56052">
        <w:rPr>
          <w:rFonts w:ascii="Arial" w:hAnsi="Arial" w:cs="Arial"/>
        </w:rPr>
        <w:t xml:space="preserve">ew van </w:t>
      </w:r>
      <w:r w:rsidR="00320E3A">
        <w:rPr>
          <w:rFonts w:ascii="Arial" w:hAnsi="Arial" w:cs="Arial"/>
        </w:rPr>
        <w:t xml:space="preserve">Henley en Robinson ( 2011) </w:t>
      </w:r>
      <w:r w:rsidR="00577C9D">
        <w:rPr>
          <w:rFonts w:ascii="Arial" w:hAnsi="Arial" w:cs="Arial"/>
        </w:rPr>
        <w:t xml:space="preserve">en Crowley  </w:t>
      </w:r>
      <w:r w:rsidR="00E12E2C">
        <w:rPr>
          <w:rFonts w:ascii="Arial" w:hAnsi="Arial" w:cs="Arial"/>
        </w:rPr>
        <w:t>(20</w:t>
      </w:r>
      <w:r w:rsidR="00577C9D">
        <w:rPr>
          <w:rFonts w:ascii="Arial" w:hAnsi="Arial" w:cs="Arial"/>
        </w:rPr>
        <w:t xml:space="preserve">09) </w:t>
      </w:r>
      <w:r w:rsidR="00A56052">
        <w:rPr>
          <w:rFonts w:ascii="Arial" w:hAnsi="Arial" w:cs="Arial"/>
        </w:rPr>
        <w:t xml:space="preserve">waarin gepleit wordt om een kennismakingshuisbezoek voorafgaand aan een intakegesprek </w:t>
      </w:r>
      <w:r w:rsidR="003573AD">
        <w:rPr>
          <w:rFonts w:ascii="Arial" w:hAnsi="Arial" w:cs="Arial"/>
        </w:rPr>
        <w:t>te laten plaats vinden</w:t>
      </w:r>
      <w:bookmarkEnd w:id="69"/>
      <w:r w:rsidR="006B46B8">
        <w:rPr>
          <w:rFonts w:ascii="Arial" w:hAnsi="Arial" w:cs="Arial"/>
        </w:rPr>
        <w:t>.</w:t>
      </w:r>
      <w:r w:rsidR="00F3254E">
        <w:rPr>
          <w:rFonts w:ascii="Arial" w:hAnsi="Arial" w:cs="Arial"/>
        </w:rPr>
        <w:t xml:space="preserve"> </w:t>
      </w:r>
      <w:r w:rsidR="00BA7770">
        <w:rPr>
          <w:rFonts w:ascii="Arial" w:eastAsia="Times New Roman" w:hAnsi="Arial" w:cs="Arial"/>
        </w:rPr>
        <w:t xml:space="preserve">Het inventariseren van de immunisatie van de vluchtelingkinderen </w:t>
      </w:r>
      <w:r w:rsidR="00F06C65">
        <w:rPr>
          <w:rFonts w:ascii="Arial" w:eastAsia="Times New Roman" w:hAnsi="Arial" w:cs="Arial"/>
        </w:rPr>
        <w:t>vormt</w:t>
      </w:r>
      <w:r w:rsidR="00BA7770" w:rsidRPr="009A0060">
        <w:rPr>
          <w:rFonts w:ascii="Arial" w:hAnsi="Arial" w:cs="Arial"/>
        </w:rPr>
        <w:t xml:space="preserve"> </w:t>
      </w:r>
      <w:r w:rsidR="00BA7770">
        <w:rPr>
          <w:rFonts w:ascii="Arial" w:hAnsi="Arial" w:cs="Arial"/>
        </w:rPr>
        <w:t xml:space="preserve">daarentegen wél </w:t>
      </w:r>
      <w:r w:rsidR="00F06C65">
        <w:rPr>
          <w:rFonts w:ascii="Arial" w:hAnsi="Arial" w:cs="Arial"/>
        </w:rPr>
        <w:t>een</w:t>
      </w:r>
      <w:r w:rsidR="00BA7770">
        <w:rPr>
          <w:rFonts w:ascii="Arial" w:hAnsi="Arial" w:cs="Arial"/>
        </w:rPr>
        <w:t xml:space="preserve"> onderdeel van het kennismakingshuisbezoek.</w:t>
      </w:r>
      <w:r w:rsidR="00BA7770" w:rsidRPr="00BA7770">
        <w:rPr>
          <w:rFonts w:ascii="Arial" w:hAnsi="Arial" w:cs="Arial"/>
        </w:rPr>
        <w:t xml:space="preserve"> </w:t>
      </w:r>
      <w:r w:rsidR="00BA7770">
        <w:rPr>
          <w:rFonts w:ascii="Arial" w:hAnsi="Arial" w:cs="Arial"/>
        </w:rPr>
        <w:t>Deze doelstelling wordt gedeeld door de experts.</w:t>
      </w:r>
    </w:p>
    <w:p w14:paraId="7B73ED7C" w14:textId="315FA202" w:rsidR="00E44675" w:rsidRDefault="00926008" w:rsidP="007B37FA">
      <w:pPr>
        <w:spacing w:line="360" w:lineRule="auto"/>
        <w:rPr>
          <w:rFonts w:ascii="Arial" w:hAnsi="Arial" w:cs="Arial"/>
        </w:rPr>
      </w:pPr>
      <w:r>
        <w:rPr>
          <w:rFonts w:ascii="Arial" w:hAnsi="Arial" w:cs="Arial"/>
        </w:rPr>
        <w:t xml:space="preserve"> </w:t>
      </w:r>
      <w:r w:rsidR="009A1D71">
        <w:rPr>
          <w:rFonts w:ascii="Arial" w:hAnsi="Arial" w:cs="Arial"/>
        </w:rPr>
        <w:t>Als aanbeveling uit de literatuur</w:t>
      </w:r>
      <w:r w:rsidR="00EF7412">
        <w:rPr>
          <w:rFonts w:ascii="Arial" w:hAnsi="Arial" w:cs="Arial"/>
        </w:rPr>
        <w:t>,</w:t>
      </w:r>
      <w:r w:rsidR="009A1D71">
        <w:rPr>
          <w:rFonts w:ascii="Arial" w:hAnsi="Arial" w:cs="Arial"/>
        </w:rPr>
        <w:t xml:space="preserve"> deskresearch</w:t>
      </w:r>
      <w:r w:rsidR="00EF7412">
        <w:rPr>
          <w:rFonts w:ascii="Arial" w:hAnsi="Arial" w:cs="Arial"/>
        </w:rPr>
        <w:t xml:space="preserve"> en expert interviews</w:t>
      </w:r>
      <w:r w:rsidR="00A40457">
        <w:rPr>
          <w:rFonts w:ascii="Arial" w:hAnsi="Arial" w:cs="Arial"/>
        </w:rPr>
        <w:t xml:space="preserve"> wordt</w:t>
      </w:r>
      <w:r w:rsidR="009A1D71">
        <w:rPr>
          <w:rFonts w:ascii="Arial" w:hAnsi="Arial" w:cs="Arial"/>
        </w:rPr>
        <w:t xml:space="preserve"> gewezen op </w:t>
      </w:r>
      <w:r w:rsidR="0012422D">
        <w:rPr>
          <w:rFonts w:ascii="Arial" w:hAnsi="Arial" w:cs="Arial"/>
        </w:rPr>
        <w:t xml:space="preserve">aandacht voor de </w:t>
      </w:r>
      <w:r w:rsidR="00A40457">
        <w:rPr>
          <w:rFonts w:ascii="Arial" w:hAnsi="Arial" w:cs="Arial"/>
        </w:rPr>
        <w:t xml:space="preserve">taalbarrière en </w:t>
      </w:r>
      <w:r w:rsidR="001B1733">
        <w:rPr>
          <w:rFonts w:ascii="Arial" w:hAnsi="Arial" w:cs="Arial"/>
        </w:rPr>
        <w:t xml:space="preserve">(beperkte) </w:t>
      </w:r>
      <w:r w:rsidR="00A40457">
        <w:rPr>
          <w:rFonts w:ascii="Arial" w:hAnsi="Arial" w:cs="Arial"/>
        </w:rPr>
        <w:t xml:space="preserve">gezondheidsvaardigheden </w:t>
      </w:r>
      <w:r w:rsidR="00C879AC">
        <w:rPr>
          <w:rFonts w:ascii="Arial" w:hAnsi="Arial" w:cs="Arial"/>
        </w:rPr>
        <w:t xml:space="preserve">bij vluchtelingouders. Dit kan ondervangen worden door middel van </w:t>
      </w:r>
      <w:r w:rsidR="009A1D71">
        <w:rPr>
          <w:rFonts w:ascii="Arial" w:hAnsi="Arial" w:cs="Arial"/>
        </w:rPr>
        <w:t>het inzetten van een</w:t>
      </w:r>
      <w:r w:rsidR="00E12E2C">
        <w:rPr>
          <w:rFonts w:ascii="Arial" w:hAnsi="Arial" w:cs="Arial"/>
        </w:rPr>
        <w:t xml:space="preserve"> tolk of</w:t>
      </w:r>
      <w:r w:rsidR="009A1D71">
        <w:rPr>
          <w:rFonts w:ascii="Arial" w:hAnsi="Arial" w:cs="Arial"/>
        </w:rPr>
        <w:t xml:space="preserve"> vrijwilliger als samenwerkingspartner om doel en werkwijze van de JGZ bij de vluchtelingouders bekend te krijgen.</w:t>
      </w:r>
      <w:r w:rsidR="00BA7770">
        <w:rPr>
          <w:rFonts w:ascii="Arial" w:hAnsi="Arial" w:cs="Arial"/>
        </w:rPr>
        <w:t xml:space="preserve"> Deskresearch en benchmarking tonen aan dat een digitale format kennismakingshuisbezoek gekoppeld aan het dossier </w:t>
      </w:r>
      <w:r w:rsidR="00577C9D">
        <w:rPr>
          <w:rFonts w:ascii="Arial" w:hAnsi="Arial" w:cs="Arial"/>
        </w:rPr>
        <w:t>de JGZ professional ondersteunt in de te bevragen items en opmaken van de draagkracht hierin vergemakkelijkt</w:t>
      </w:r>
      <w:r w:rsidR="00BA7770">
        <w:rPr>
          <w:rFonts w:ascii="Arial" w:hAnsi="Arial" w:cs="Arial"/>
        </w:rPr>
        <w:t>.</w:t>
      </w:r>
    </w:p>
    <w:p w14:paraId="42C0A19A" w14:textId="4B405575" w:rsidR="00E84951" w:rsidRPr="00F06C65" w:rsidRDefault="0080408B" w:rsidP="00F06C65">
      <w:pPr>
        <w:spacing w:line="360" w:lineRule="auto"/>
        <w:rPr>
          <w:rFonts w:ascii="Arial" w:hAnsi="Arial" w:cs="Arial"/>
          <w:sz w:val="24"/>
          <w:szCs w:val="24"/>
        </w:rPr>
      </w:pPr>
      <w:r>
        <w:rPr>
          <w:rFonts w:ascii="Arial" w:hAnsi="Arial" w:cs="Arial"/>
        </w:rPr>
        <w:t xml:space="preserve">In </w:t>
      </w:r>
      <w:r w:rsidR="009A1D71">
        <w:rPr>
          <w:rFonts w:ascii="Arial" w:hAnsi="Arial" w:cs="Arial"/>
        </w:rPr>
        <w:t xml:space="preserve">de literatuur, </w:t>
      </w:r>
      <w:r w:rsidR="00307B23">
        <w:rPr>
          <w:rFonts w:ascii="Arial" w:hAnsi="Arial" w:cs="Arial"/>
        </w:rPr>
        <w:t xml:space="preserve">expert </w:t>
      </w:r>
      <w:r w:rsidR="009A1D71">
        <w:rPr>
          <w:rFonts w:ascii="Arial" w:hAnsi="Arial" w:cs="Arial"/>
        </w:rPr>
        <w:t>interviews</w:t>
      </w:r>
      <w:r w:rsidR="00307B23">
        <w:rPr>
          <w:rFonts w:ascii="Arial" w:hAnsi="Arial" w:cs="Arial"/>
        </w:rPr>
        <w:t xml:space="preserve">, benchmarking en tijdens de training interculturele communicatie </w:t>
      </w:r>
      <w:r>
        <w:rPr>
          <w:rFonts w:ascii="Arial" w:hAnsi="Arial" w:cs="Arial"/>
        </w:rPr>
        <w:t>wordt culturele sensitiviteit genoemd</w:t>
      </w:r>
      <w:r w:rsidR="00577C9D">
        <w:rPr>
          <w:rFonts w:ascii="Arial" w:hAnsi="Arial" w:cs="Arial"/>
        </w:rPr>
        <w:t xml:space="preserve"> als zeer </w:t>
      </w:r>
      <w:r>
        <w:rPr>
          <w:rFonts w:ascii="Arial" w:hAnsi="Arial" w:cs="Arial"/>
        </w:rPr>
        <w:t xml:space="preserve"> </w:t>
      </w:r>
      <w:r w:rsidR="00F06C65">
        <w:rPr>
          <w:rFonts w:ascii="Arial" w:hAnsi="Arial" w:cs="Arial"/>
        </w:rPr>
        <w:t>aanbevolen</w:t>
      </w:r>
      <w:r>
        <w:rPr>
          <w:rFonts w:ascii="Arial" w:hAnsi="Arial" w:cs="Arial"/>
        </w:rPr>
        <w:t xml:space="preserve"> in het gesprek met vluchtelingen en statushouders.</w:t>
      </w:r>
      <w:r w:rsidR="00F5288F">
        <w:rPr>
          <w:rFonts w:ascii="Arial" w:eastAsia="Times New Roman" w:hAnsi="Arial" w:cs="Arial"/>
        </w:rPr>
        <w:t xml:space="preserve"> </w:t>
      </w:r>
      <w:r w:rsidR="009D40F7">
        <w:rPr>
          <w:rFonts w:ascii="Arial" w:eastAsia="Times New Roman" w:hAnsi="Arial" w:cs="Arial"/>
        </w:rPr>
        <w:t>Opmerkelijk is wel dat in het onderzoek van Suurmond et al. ( 201</w:t>
      </w:r>
      <w:r w:rsidR="00577C9D">
        <w:rPr>
          <w:rFonts w:ascii="Arial" w:eastAsia="Times New Roman" w:hAnsi="Arial" w:cs="Arial"/>
        </w:rPr>
        <w:t>3</w:t>
      </w:r>
      <w:r w:rsidR="009D40F7">
        <w:rPr>
          <w:rFonts w:ascii="Arial" w:eastAsia="Times New Roman" w:hAnsi="Arial" w:cs="Arial"/>
        </w:rPr>
        <w:t>) kennis als belangrijke voorwaarde geldt in het cultuursensitief communiceren waar dit in tegenstelling tot Bouteh (2017) en als</w:t>
      </w:r>
      <w:r w:rsidR="00577C9D">
        <w:rPr>
          <w:rFonts w:ascii="Arial" w:eastAsia="Times New Roman" w:hAnsi="Arial" w:cs="Arial"/>
        </w:rPr>
        <w:t xml:space="preserve"> uitkomst uit de training als </w:t>
      </w:r>
      <w:r w:rsidR="009D40F7">
        <w:rPr>
          <w:rFonts w:ascii="Arial" w:eastAsia="Times New Roman" w:hAnsi="Arial" w:cs="Arial"/>
        </w:rPr>
        <w:t>mi</w:t>
      </w:r>
      <w:r w:rsidR="00F06C65">
        <w:rPr>
          <w:rFonts w:ascii="Arial" w:eastAsia="Times New Roman" w:hAnsi="Arial" w:cs="Arial"/>
        </w:rPr>
        <w:t>nder belangrijke</w:t>
      </w:r>
      <w:r w:rsidR="009D40F7">
        <w:rPr>
          <w:rFonts w:ascii="Arial" w:eastAsia="Times New Roman" w:hAnsi="Arial" w:cs="Arial"/>
        </w:rPr>
        <w:t xml:space="preserve"> factor moet worden gezien. </w:t>
      </w:r>
      <w:r w:rsidR="00DC19CD">
        <w:rPr>
          <w:rFonts w:ascii="Arial" w:eastAsia="Times New Roman" w:hAnsi="Arial" w:cs="Arial"/>
        </w:rPr>
        <w:t>D</w:t>
      </w:r>
      <w:r w:rsidR="00F96DD7">
        <w:rPr>
          <w:rFonts w:ascii="Arial" w:eastAsia="Times New Roman" w:hAnsi="Arial" w:cs="Arial"/>
        </w:rPr>
        <w:t xml:space="preserve">e houding en vaardigheden van de hulpverlener in de communicatie </w:t>
      </w:r>
      <w:r w:rsidR="00E12E2C">
        <w:rPr>
          <w:rFonts w:ascii="Arial" w:eastAsia="Times New Roman" w:hAnsi="Arial" w:cs="Arial"/>
        </w:rPr>
        <w:t xml:space="preserve">is </w:t>
      </w:r>
      <w:r w:rsidR="00F96DD7">
        <w:rPr>
          <w:rFonts w:ascii="Arial" w:eastAsia="Times New Roman" w:hAnsi="Arial" w:cs="Arial"/>
        </w:rPr>
        <w:t>allesbepalend</w:t>
      </w:r>
      <w:r w:rsidR="00ED5A90">
        <w:rPr>
          <w:rFonts w:ascii="Arial" w:eastAsia="Times New Roman" w:hAnsi="Arial" w:cs="Arial"/>
        </w:rPr>
        <w:t>.</w:t>
      </w:r>
      <w:r w:rsidR="00D84136">
        <w:rPr>
          <w:rFonts w:ascii="Arial" w:eastAsia="Times New Roman" w:hAnsi="Arial" w:cs="Arial"/>
        </w:rPr>
        <w:t xml:space="preserve"> </w:t>
      </w:r>
      <w:r w:rsidR="00F96DD7">
        <w:rPr>
          <w:rFonts w:ascii="Arial" w:eastAsia="Times New Roman" w:hAnsi="Arial" w:cs="Arial"/>
        </w:rPr>
        <w:t xml:space="preserve"> </w:t>
      </w:r>
      <w:r w:rsidR="00DC19CD">
        <w:rPr>
          <w:rFonts w:ascii="Arial" w:eastAsia="Times New Roman" w:hAnsi="Arial" w:cs="Arial"/>
        </w:rPr>
        <w:t>Het perspectief van de</w:t>
      </w:r>
      <w:r w:rsidR="00EC1D45">
        <w:rPr>
          <w:rFonts w:ascii="Arial" w:hAnsi="Arial" w:cs="Arial"/>
        </w:rPr>
        <w:t xml:space="preserve"> zorgontvanger bepaalt wat onder culturele veiligheid verstaan wordt en de empowerment vanuit de hulpverlener kan bijdragen aan een grotere mate van zelfredzaamheid van Syrische vluchtelingouders.</w:t>
      </w:r>
      <w:r w:rsidR="006B46B8">
        <w:rPr>
          <w:rFonts w:ascii="Arial" w:hAnsi="Arial" w:cs="Arial"/>
        </w:rPr>
        <w:t xml:space="preserve"> </w:t>
      </w:r>
      <w:r w:rsidR="00A7361E">
        <w:rPr>
          <w:rFonts w:ascii="Arial" w:eastAsia="Times New Roman" w:hAnsi="Arial" w:cs="Arial"/>
        </w:rPr>
        <w:t>Uit</w:t>
      </w:r>
      <w:r w:rsidR="002D1D22">
        <w:rPr>
          <w:rFonts w:ascii="Arial" w:eastAsia="Times New Roman" w:hAnsi="Arial" w:cs="Arial"/>
        </w:rPr>
        <w:t xml:space="preserve"> de literatuur blijkt dat om de psychische gezondheid van</w:t>
      </w:r>
      <w:r w:rsidR="0012422D">
        <w:rPr>
          <w:rFonts w:ascii="Arial" w:eastAsia="Times New Roman" w:hAnsi="Arial" w:cs="Arial"/>
        </w:rPr>
        <w:t xml:space="preserve"> ouders en </w:t>
      </w:r>
      <w:r w:rsidR="002D1D22">
        <w:rPr>
          <w:rFonts w:ascii="Arial" w:eastAsia="Times New Roman" w:hAnsi="Arial" w:cs="Arial"/>
        </w:rPr>
        <w:t xml:space="preserve"> kinderen in kaart te brengen, een </w:t>
      </w:r>
      <w:r w:rsidR="006F7F6B">
        <w:rPr>
          <w:rFonts w:ascii="Arial" w:eastAsia="Times New Roman" w:hAnsi="Arial" w:cs="Arial"/>
        </w:rPr>
        <w:t>cultuur sensitieve screening</w:t>
      </w:r>
      <w:r w:rsidR="00480E6F">
        <w:rPr>
          <w:rFonts w:ascii="Arial" w:eastAsia="Times New Roman" w:hAnsi="Arial" w:cs="Arial"/>
        </w:rPr>
        <w:t>s</w:t>
      </w:r>
      <w:r w:rsidR="006F7F6B">
        <w:rPr>
          <w:rFonts w:ascii="Arial" w:eastAsia="Times New Roman" w:hAnsi="Arial" w:cs="Arial"/>
        </w:rPr>
        <w:t>methode</w:t>
      </w:r>
      <w:r w:rsidR="00480E6F">
        <w:rPr>
          <w:rFonts w:ascii="Arial" w:eastAsia="Times New Roman" w:hAnsi="Arial" w:cs="Arial"/>
        </w:rPr>
        <w:t xml:space="preserve"> essentieel is. Deskresearch</w:t>
      </w:r>
      <w:r w:rsidR="00344ECD">
        <w:rPr>
          <w:rFonts w:ascii="Arial" w:eastAsia="Times New Roman" w:hAnsi="Arial" w:cs="Arial"/>
        </w:rPr>
        <w:t xml:space="preserve">, benchmarking </w:t>
      </w:r>
      <w:r w:rsidR="005A60F8">
        <w:rPr>
          <w:rFonts w:ascii="Arial" w:eastAsia="Times New Roman" w:hAnsi="Arial" w:cs="Arial"/>
        </w:rPr>
        <w:t>en</w:t>
      </w:r>
      <w:r w:rsidR="00344ECD">
        <w:rPr>
          <w:rFonts w:ascii="Arial" w:eastAsia="Times New Roman" w:hAnsi="Arial" w:cs="Arial"/>
        </w:rPr>
        <w:t xml:space="preserve"> expert interviews hebben </w:t>
      </w:r>
      <w:r w:rsidR="007E5839">
        <w:rPr>
          <w:rFonts w:ascii="Arial" w:eastAsia="Times New Roman" w:hAnsi="Arial" w:cs="Arial"/>
        </w:rPr>
        <w:t>aangetoond dat de DMO-P op een cultuur</w:t>
      </w:r>
      <w:r w:rsidR="004D284A">
        <w:rPr>
          <w:rFonts w:ascii="Arial" w:eastAsia="Times New Roman" w:hAnsi="Arial" w:cs="Arial"/>
        </w:rPr>
        <w:t>-</w:t>
      </w:r>
      <w:r w:rsidR="007E5839">
        <w:rPr>
          <w:rFonts w:ascii="Arial" w:eastAsia="Times New Roman" w:hAnsi="Arial" w:cs="Arial"/>
        </w:rPr>
        <w:t xml:space="preserve">sensitieve wijze </w:t>
      </w:r>
      <w:r w:rsidR="004D284A">
        <w:rPr>
          <w:rFonts w:ascii="Arial" w:eastAsia="Times New Roman" w:hAnsi="Arial" w:cs="Arial"/>
        </w:rPr>
        <w:t>als gespreks-en volgprotocol kan worden ingezet binnen h</w:t>
      </w:r>
      <w:r w:rsidR="00F06C65">
        <w:rPr>
          <w:rFonts w:ascii="Arial" w:eastAsia="Times New Roman" w:hAnsi="Arial" w:cs="Arial"/>
        </w:rPr>
        <w:t>et</w:t>
      </w:r>
      <w:r w:rsidR="00E12E2C">
        <w:rPr>
          <w:rFonts w:ascii="Arial" w:eastAsia="Times New Roman" w:hAnsi="Arial" w:cs="Arial"/>
        </w:rPr>
        <w:t xml:space="preserve"> kennismakingshuisbezoek</w:t>
      </w:r>
      <w:r w:rsidR="00687303">
        <w:rPr>
          <w:rFonts w:ascii="Arial" w:eastAsia="Times New Roman" w:hAnsi="Arial" w:cs="Arial"/>
        </w:rPr>
        <w:t xml:space="preserve"> </w:t>
      </w:r>
      <w:r w:rsidR="00AE6276">
        <w:rPr>
          <w:rFonts w:ascii="Arial" w:eastAsia="Times New Roman" w:hAnsi="Arial" w:cs="Arial"/>
        </w:rPr>
        <w:t>en</w:t>
      </w:r>
      <w:r w:rsidR="00D968F2">
        <w:rPr>
          <w:rFonts w:ascii="Arial" w:eastAsia="Times New Roman" w:hAnsi="Arial" w:cs="Arial"/>
        </w:rPr>
        <w:t xml:space="preserve"> bevelen</w:t>
      </w:r>
      <w:r w:rsidR="00AE6276">
        <w:rPr>
          <w:rFonts w:ascii="Arial" w:eastAsia="Times New Roman" w:hAnsi="Arial" w:cs="Arial"/>
        </w:rPr>
        <w:t xml:space="preserve"> </w:t>
      </w:r>
      <w:r w:rsidR="00E12E2C">
        <w:rPr>
          <w:rFonts w:ascii="Arial" w:eastAsia="Times New Roman" w:hAnsi="Arial" w:cs="Arial"/>
        </w:rPr>
        <w:t>een aanvullende</w:t>
      </w:r>
      <w:r w:rsidR="00D968F2">
        <w:rPr>
          <w:rFonts w:ascii="Arial" w:eastAsia="Times New Roman" w:hAnsi="Arial" w:cs="Arial"/>
        </w:rPr>
        <w:t xml:space="preserve"> </w:t>
      </w:r>
      <w:r w:rsidR="004026EB">
        <w:rPr>
          <w:rFonts w:ascii="Arial" w:eastAsia="Times New Roman" w:hAnsi="Arial" w:cs="Arial"/>
        </w:rPr>
        <w:t>training</w:t>
      </w:r>
      <w:r w:rsidR="004026EB">
        <w:rPr>
          <w:rFonts w:ascii="Arial" w:hAnsi="Arial" w:cs="Arial"/>
        </w:rPr>
        <w:t xml:space="preserve"> culturele sensitiviteit</w:t>
      </w:r>
      <w:r w:rsidR="004706BB">
        <w:rPr>
          <w:rFonts w:ascii="Arial" w:hAnsi="Arial" w:cs="Arial"/>
        </w:rPr>
        <w:t xml:space="preserve"> aan. </w:t>
      </w:r>
      <w:r w:rsidR="0056401A">
        <w:rPr>
          <w:rFonts w:ascii="Arial" w:hAnsi="Arial" w:cs="Arial"/>
        </w:rPr>
        <w:t xml:space="preserve">De training dient </w:t>
      </w:r>
      <w:r w:rsidR="00DA6E82">
        <w:rPr>
          <w:rFonts w:ascii="Arial" w:hAnsi="Arial" w:cs="Arial"/>
        </w:rPr>
        <w:t>zich te richten op de benodigde kennis</w:t>
      </w:r>
      <w:r w:rsidR="001B1733">
        <w:rPr>
          <w:rFonts w:ascii="Arial" w:hAnsi="Arial" w:cs="Arial"/>
        </w:rPr>
        <w:t xml:space="preserve"> maar met name de </w:t>
      </w:r>
      <w:r w:rsidR="005E313E">
        <w:rPr>
          <w:rFonts w:ascii="Arial" w:hAnsi="Arial" w:cs="Arial"/>
        </w:rPr>
        <w:t>vaardigheden en attitude op cultureel niveau.</w:t>
      </w:r>
    </w:p>
    <w:p w14:paraId="5B948C76" w14:textId="18F7EA7B" w:rsidR="001B4AE5" w:rsidRPr="00A35FF3" w:rsidRDefault="002365A4" w:rsidP="00F4061C">
      <w:pPr>
        <w:tabs>
          <w:tab w:val="left" w:pos="6204"/>
        </w:tabs>
        <w:spacing w:line="360" w:lineRule="auto"/>
        <w:rPr>
          <w:rFonts w:ascii="Arial" w:hAnsi="Arial" w:cs="Arial"/>
        </w:rPr>
      </w:pPr>
      <w:r>
        <w:rPr>
          <w:rFonts w:ascii="Arial" w:hAnsi="Arial" w:cs="Arial"/>
        </w:rPr>
        <w:t>Binnen de onderzochte literatuur en n.a.v. expert interviews en deskresearch werd</w:t>
      </w:r>
      <w:r w:rsidR="00F4061C">
        <w:rPr>
          <w:rFonts w:ascii="Arial" w:hAnsi="Arial" w:cs="Arial"/>
        </w:rPr>
        <w:t xml:space="preserve"> helder dat </w:t>
      </w:r>
      <w:r w:rsidR="00DC19CD">
        <w:rPr>
          <w:rFonts w:ascii="Arial" w:hAnsi="Arial" w:cs="Arial"/>
        </w:rPr>
        <w:t xml:space="preserve">kennis hebben van en </w:t>
      </w:r>
      <w:r w:rsidR="00F4061C">
        <w:rPr>
          <w:rFonts w:ascii="Arial" w:hAnsi="Arial" w:cs="Arial"/>
        </w:rPr>
        <w:t xml:space="preserve">het nagaan van </w:t>
      </w:r>
      <w:r>
        <w:rPr>
          <w:rFonts w:ascii="Arial" w:hAnsi="Arial" w:cs="Arial"/>
        </w:rPr>
        <w:t xml:space="preserve">risico-en beschermende factoren van belang </w:t>
      </w:r>
      <w:r w:rsidR="00F4061C">
        <w:rPr>
          <w:rFonts w:ascii="Arial" w:hAnsi="Arial" w:cs="Arial"/>
        </w:rPr>
        <w:t>is</w:t>
      </w:r>
      <w:r>
        <w:rPr>
          <w:rFonts w:ascii="Arial" w:hAnsi="Arial" w:cs="Arial"/>
        </w:rPr>
        <w:t xml:space="preserve"> in het bepalen van de draagvlak van ouders.</w:t>
      </w:r>
      <w:r w:rsidR="00F4061C">
        <w:rPr>
          <w:rFonts w:ascii="Arial" w:hAnsi="Arial" w:cs="Arial"/>
        </w:rPr>
        <w:t xml:space="preserve"> Systematisch nagaan van risico-en beschermende factoren en het tegen elkaar afwegen, helpt h</w:t>
      </w:r>
      <w:r>
        <w:rPr>
          <w:rFonts w:ascii="Arial" w:hAnsi="Arial" w:cs="Arial"/>
        </w:rPr>
        <w:t xml:space="preserve">et in kaart brengen van de draagvlak </w:t>
      </w:r>
      <w:r w:rsidR="00F4061C">
        <w:rPr>
          <w:rFonts w:ascii="Arial" w:hAnsi="Arial" w:cs="Arial"/>
        </w:rPr>
        <w:t xml:space="preserve">en </w:t>
      </w:r>
      <w:r>
        <w:rPr>
          <w:rFonts w:ascii="Arial" w:hAnsi="Arial" w:cs="Arial"/>
        </w:rPr>
        <w:t>verduidelijkt de coping van ouders</w:t>
      </w:r>
      <w:r w:rsidR="00DC19CD">
        <w:rPr>
          <w:rFonts w:ascii="Arial" w:hAnsi="Arial" w:cs="Arial"/>
        </w:rPr>
        <w:t xml:space="preserve"> welke van invloed is op de ontwikkeling van het Syrisch vluchtelingkind.</w:t>
      </w:r>
      <w:r>
        <w:rPr>
          <w:rFonts w:ascii="Arial" w:hAnsi="Arial" w:cs="Arial"/>
        </w:rPr>
        <w:t xml:space="preserve"> </w:t>
      </w:r>
      <w:r w:rsidR="00F10875">
        <w:rPr>
          <w:rFonts w:ascii="Arial" w:hAnsi="Arial" w:cs="Arial"/>
        </w:rPr>
        <w:t>Het is  enorm van belang om</w:t>
      </w:r>
      <w:r w:rsidR="00DA77A9">
        <w:rPr>
          <w:rFonts w:ascii="Arial" w:hAnsi="Arial" w:cs="Arial"/>
        </w:rPr>
        <w:t xml:space="preserve"> ook</w:t>
      </w:r>
      <w:r w:rsidR="00F10875">
        <w:rPr>
          <w:rFonts w:ascii="Arial" w:hAnsi="Arial" w:cs="Arial"/>
        </w:rPr>
        <w:t xml:space="preserve"> bij </w:t>
      </w:r>
      <w:r w:rsidR="00E423E9">
        <w:rPr>
          <w:rFonts w:ascii="Arial" w:hAnsi="Arial" w:cs="Arial"/>
        </w:rPr>
        <w:t>de</w:t>
      </w:r>
      <w:r w:rsidR="00F10875">
        <w:rPr>
          <w:rFonts w:ascii="Arial" w:hAnsi="Arial" w:cs="Arial"/>
        </w:rPr>
        <w:t xml:space="preserve"> ouder een assessment van de psychische gezondheid te verrichten.</w:t>
      </w:r>
      <w:r w:rsidR="00F4061C">
        <w:rPr>
          <w:rFonts w:ascii="Arial" w:hAnsi="Arial" w:cs="Arial"/>
        </w:rPr>
        <w:t xml:space="preserve"> Kennis opdoen over risico-en beschermende factoren </w:t>
      </w:r>
      <w:r w:rsidR="00F06C65">
        <w:rPr>
          <w:rFonts w:ascii="Arial" w:hAnsi="Arial" w:cs="Arial"/>
        </w:rPr>
        <w:t xml:space="preserve">is </w:t>
      </w:r>
      <w:r w:rsidR="00F4061C">
        <w:rPr>
          <w:rFonts w:ascii="Arial" w:hAnsi="Arial" w:cs="Arial"/>
        </w:rPr>
        <w:t xml:space="preserve"> aanbevolen door experts en deskresearch</w:t>
      </w:r>
      <w:r w:rsidR="001B4AE5">
        <w:rPr>
          <w:rFonts w:ascii="Arial" w:hAnsi="Arial" w:cs="Arial"/>
        </w:rPr>
        <w:t>.</w:t>
      </w:r>
    </w:p>
    <w:p w14:paraId="030C8C1A" w14:textId="7ED06264" w:rsidR="001B4AE5" w:rsidRDefault="003033A4" w:rsidP="00F4061C">
      <w:pPr>
        <w:tabs>
          <w:tab w:val="left" w:pos="6204"/>
        </w:tabs>
        <w:spacing w:line="360" w:lineRule="auto"/>
        <w:rPr>
          <w:rFonts w:ascii="Arial" w:hAnsi="Arial" w:cs="Arial"/>
        </w:rPr>
      </w:pPr>
      <w:r>
        <w:rPr>
          <w:rFonts w:ascii="Arial" w:hAnsi="Arial" w:cs="Arial"/>
        </w:rPr>
        <w:t>Deskresearch</w:t>
      </w:r>
      <w:r w:rsidR="00F10875">
        <w:rPr>
          <w:rFonts w:ascii="Arial" w:hAnsi="Arial" w:cs="Arial"/>
        </w:rPr>
        <w:t xml:space="preserve"> en literatuur</w:t>
      </w:r>
      <w:r>
        <w:rPr>
          <w:rFonts w:ascii="Arial" w:hAnsi="Arial" w:cs="Arial"/>
        </w:rPr>
        <w:t xml:space="preserve"> to</w:t>
      </w:r>
      <w:r w:rsidR="00F10875">
        <w:rPr>
          <w:rFonts w:ascii="Arial" w:hAnsi="Arial" w:cs="Arial"/>
        </w:rPr>
        <w:t>nen</w:t>
      </w:r>
      <w:r>
        <w:rPr>
          <w:rFonts w:ascii="Arial" w:hAnsi="Arial" w:cs="Arial"/>
        </w:rPr>
        <w:t xml:space="preserve"> aan dat</w:t>
      </w:r>
      <w:r w:rsidR="00F10875">
        <w:rPr>
          <w:rFonts w:ascii="Arial" w:hAnsi="Arial" w:cs="Arial"/>
        </w:rPr>
        <w:t xml:space="preserve"> leeftijdsspecifieke gedragingen bij vluchtelingkinderen opvallend </w:t>
      </w:r>
      <w:r w:rsidR="00CB15D9">
        <w:rPr>
          <w:rFonts w:ascii="Arial" w:hAnsi="Arial" w:cs="Arial"/>
        </w:rPr>
        <w:t>en goed herkenbaar zijn</w:t>
      </w:r>
      <w:r w:rsidR="00F10875">
        <w:rPr>
          <w:rFonts w:ascii="Arial" w:hAnsi="Arial" w:cs="Arial"/>
        </w:rPr>
        <w:t>.</w:t>
      </w:r>
      <w:r w:rsidR="00CB15D9">
        <w:rPr>
          <w:rFonts w:ascii="Arial" w:hAnsi="Arial" w:cs="Arial"/>
        </w:rPr>
        <w:t xml:space="preserve"> </w:t>
      </w:r>
      <w:r w:rsidR="00F10875">
        <w:rPr>
          <w:rFonts w:ascii="Arial" w:hAnsi="Arial" w:cs="Arial"/>
        </w:rPr>
        <w:t xml:space="preserve">In de review van </w:t>
      </w:r>
      <w:r w:rsidR="00F10875" w:rsidRPr="004E70F5">
        <w:rPr>
          <w:rFonts w:ascii="Arial" w:hAnsi="Arial" w:cs="Arial"/>
        </w:rPr>
        <w:t>Anstiss</w:t>
      </w:r>
      <w:r w:rsidR="00F10875">
        <w:rPr>
          <w:rFonts w:ascii="Arial" w:hAnsi="Arial" w:cs="Arial"/>
        </w:rPr>
        <w:t>,</w:t>
      </w:r>
      <w:r w:rsidR="00F10875" w:rsidRPr="004E70F5">
        <w:rPr>
          <w:rFonts w:ascii="Arial" w:hAnsi="Arial" w:cs="Arial"/>
        </w:rPr>
        <w:t xml:space="preserve"> de</w:t>
      </w:r>
      <w:r w:rsidR="00F10875">
        <w:rPr>
          <w:rFonts w:ascii="Arial" w:hAnsi="Arial" w:cs="Arial"/>
        </w:rPr>
        <w:t xml:space="preserve"> et al. (</w:t>
      </w:r>
      <w:r w:rsidR="00F10875" w:rsidRPr="004E70F5">
        <w:rPr>
          <w:rFonts w:ascii="Arial" w:hAnsi="Arial" w:cs="Arial"/>
        </w:rPr>
        <w:t>200</w:t>
      </w:r>
      <w:r w:rsidR="00F10875">
        <w:rPr>
          <w:rFonts w:ascii="Arial" w:hAnsi="Arial" w:cs="Arial"/>
        </w:rPr>
        <w:t>9) kan bovendien een gedragsprobleem welke al aanwezig vóór de migratie verergerd worden</w:t>
      </w:r>
      <w:r w:rsidR="00F10875" w:rsidRPr="004E70F5">
        <w:rPr>
          <w:rFonts w:ascii="Arial" w:hAnsi="Arial" w:cs="Arial"/>
        </w:rPr>
        <w:t xml:space="preserve"> na</w:t>
      </w:r>
      <w:r w:rsidR="00F10875">
        <w:rPr>
          <w:rFonts w:ascii="Arial" w:hAnsi="Arial" w:cs="Arial"/>
        </w:rPr>
        <w:t xml:space="preserve"> de </w:t>
      </w:r>
      <w:r w:rsidR="00F10875" w:rsidRPr="004E70F5">
        <w:rPr>
          <w:rFonts w:ascii="Arial" w:hAnsi="Arial" w:cs="Arial"/>
        </w:rPr>
        <w:t>vlucht</w:t>
      </w:r>
      <w:r w:rsidR="00F10875">
        <w:rPr>
          <w:rFonts w:ascii="Arial" w:hAnsi="Arial" w:cs="Arial"/>
        </w:rPr>
        <w:t>.</w:t>
      </w:r>
      <w:r>
        <w:rPr>
          <w:rFonts w:ascii="Arial" w:hAnsi="Arial" w:cs="Arial"/>
        </w:rPr>
        <w:t xml:space="preserve"> </w:t>
      </w:r>
      <w:r w:rsidR="00E12E2C">
        <w:rPr>
          <w:rFonts w:ascii="Arial" w:hAnsi="Arial" w:cs="Arial"/>
        </w:rPr>
        <w:t>De hulpverlener behoort afwijkende gedragingen bij het kind als gevolg van trauma en een verstoorde hechting te herkennen</w:t>
      </w:r>
      <w:r w:rsidR="007B0089">
        <w:rPr>
          <w:rFonts w:ascii="Arial" w:hAnsi="Arial" w:cs="Arial"/>
        </w:rPr>
        <w:t>. Deze resultaten worden gedeeld door de experts</w:t>
      </w:r>
      <w:r w:rsidR="00F10875">
        <w:rPr>
          <w:rFonts w:ascii="Arial" w:hAnsi="Arial" w:cs="Arial"/>
        </w:rPr>
        <w:t xml:space="preserve"> en benchmark-geïnterviewden</w:t>
      </w:r>
      <w:r w:rsidR="007B0089">
        <w:rPr>
          <w:rFonts w:ascii="Arial" w:hAnsi="Arial" w:cs="Arial"/>
        </w:rPr>
        <w:t>.</w:t>
      </w:r>
    </w:p>
    <w:p w14:paraId="200C2819" w14:textId="2269E775" w:rsidR="00A35FF3" w:rsidRPr="002365A4" w:rsidRDefault="00A35FF3" w:rsidP="00A35FF3">
      <w:pPr>
        <w:pStyle w:val="Kop1"/>
      </w:pPr>
      <w:bookmarkStart w:id="70" w:name="_Toc520123455"/>
      <w:r>
        <w:t>5.Beschrijving van de Innovatie</w:t>
      </w:r>
      <w:bookmarkEnd w:id="70"/>
    </w:p>
    <w:p w14:paraId="0D6B04AD" w14:textId="4BFDD50E" w:rsidR="00A35FF3" w:rsidRDefault="00A35FF3" w:rsidP="00A35FF3">
      <w:pPr>
        <w:tabs>
          <w:tab w:val="left" w:pos="6204"/>
        </w:tabs>
        <w:spacing w:line="360" w:lineRule="auto"/>
        <w:rPr>
          <w:rFonts w:ascii="Arial" w:hAnsi="Arial" w:cs="Arial"/>
        </w:rPr>
      </w:pPr>
      <w:r>
        <w:rPr>
          <w:rFonts w:ascii="Arial" w:hAnsi="Arial" w:cs="Arial"/>
        </w:rPr>
        <w:t xml:space="preserve">Op basis van de beschouwing van de resultaten volgt nu een onderbouwing van de innovatie. Er is rekening gehouden met de visie van JGZ Almere waarin het belang van veilig en gezond opgroeien van alle kinderen centraal staat. De financiële, ethische, sociale, en technische factoren worden meegenomen in de onderbouwing. De innovatie omvat </w:t>
      </w:r>
      <w:r w:rsidR="00867844">
        <w:rPr>
          <w:rFonts w:ascii="Arial" w:hAnsi="Arial" w:cs="Arial"/>
        </w:rPr>
        <w:t xml:space="preserve"> een</w:t>
      </w:r>
      <w:r>
        <w:rPr>
          <w:rFonts w:ascii="Arial" w:hAnsi="Arial" w:cs="Arial"/>
        </w:rPr>
        <w:t xml:space="preserve"> op cultureel sensitieve gebaseerde werkwijze kennismakingshuisbezoek aan </w:t>
      </w:r>
      <w:r w:rsidR="00867844">
        <w:rPr>
          <w:rFonts w:ascii="Arial" w:hAnsi="Arial" w:cs="Arial"/>
        </w:rPr>
        <w:t>(</w:t>
      </w:r>
      <w:r>
        <w:rPr>
          <w:rFonts w:ascii="Arial" w:hAnsi="Arial" w:cs="Arial"/>
        </w:rPr>
        <w:t>Syrische)</w:t>
      </w:r>
      <w:r w:rsidR="00867844">
        <w:rPr>
          <w:rFonts w:ascii="Arial" w:hAnsi="Arial" w:cs="Arial"/>
        </w:rPr>
        <w:t xml:space="preserve"> </w:t>
      </w:r>
      <w:r>
        <w:rPr>
          <w:rFonts w:ascii="Arial" w:hAnsi="Arial" w:cs="Arial"/>
        </w:rPr>
        <w:t>gezinnen met een vluchtverleden.</w:t>
      </w:r>
      <w:r w:rsidRPr="008A4C28">
        <w:rPr>
          <w:rFonts w:ascii="Arial" w:hAnsi="Arial" w:cs="Arial"/>
        </w:rPr>
        <w:t xml:space="preserve"> </w:t>
      </w:r>
      <w:r>
        <w:rPr>
          <w:rFonts w:ascii="Arial" w:hAnsi="Arial" w:cs="Arial"/>
        </w:rPr>
        <w:t>De</w:t>
      </w:r>
      <w:r w:rsidR="00867844">
        <w:rPr>
          <w:rFonts w:ascii="Arial" w:hAnsi="Arial" w:cs="Arial"/>
        </w:rPr>
        <w:t xml:space="preserve"> werkwijze</w:t>
      </w:r>
      <w:r>
        <w:rPr>
          <w:rFonts w:ascii="Arial" w:hAnsi="Arial" w:cs="Arial"/>
        </w:rPr>
        <w:t xml:space="preserve"> ondersteunt de JGZ professional bij de inventarisatie van zorgbehoeften zodat er een vroegsignalering van psychosociale problemen bij Syrische vluchtelingkinderen gestart wordt. Het doel van deze werkwijze is een eerste kennismaking met het gezin, informatie verschaffen over het JGZ aanbod, medisch beroepsgeheim en start inventarisatie vaccinatiestatus van de kinderen. Voor de Jeugdverpleegkundigen en Verpleegkundig Specialisten die het kennismakingshuisbezoek afleggen is  duidelijk wanneer ( z.s.m.) en hoe ( langsgaan) er contact dient te worden gelegd. Met het oog op beperkte gezondheidsvaardigheden van de Syrische ouders worden samenwerkingspartners zoals VWN of een sleutelfiguur betrokken bij het leggen van contact  door het kennismakingshuisbezoek gezamenlijk te voeren. Lokale afspraken met  samenwerkingspartner</w:t>
      </w:r>
      <w:r w:rsidR="00F3254E">
        <w:rPr>
          <w:rFonts w:ascii="Arial" w:hAnsi="Arial" w:cs="Arial"/>
        </w:rPr>
        <w:t>s zijn</w:t>
      </w:r>
      <w:r>
        <w:rPr>
          <w:rFonts w:ascii="Arial" w:hAnsi="Arial" w:cs="Arial"/>
        </w:rPr>
        <w:t xml:space="preserve"> van belang. Tijdens het kennismakingshuisbezoek kan gebruik worden gemaakt van visueel ondersteunende middelen zoals de online pagina van Pharos “Syriërs Gezond”  (</w:t>
      </w:r>
      <w:hyperlink r:id="rId22" w:history="1">
        <w:r w:rsidRPr="008B5840">
          <w:rPr>
            <w:rStyle w:val="Hyperlink"/>
            <w:rFonts w:ascii="Arial" w:hAnsi="Arial" w:cs="Arial"/>
          </w:rPr>
          <w:t>www.Pharos.nl</w:t>
        </w:r>
      </w:hyperlink>
      <w:r>
        <w:rPr>
          <w:rFonts w:ascii="Arial" w:hAnsi="Arial" w:cs="Arial"/>
        </w:rPr>
        <w:t>) . Binnen 2 weken wordt hieruit voortvloeiend een intakegesprek afgesproken, thuis of op het consultatiebureau, met een duur van 45 minuten-60 minuten. Inhoud van</w:t>
      </w:r>
      <w:r w:rsidR="00F3254E">
        <w:rPr>
          <w:rFonts w:ascii="Arial" w:hAnsi="Arial" w:cs="Arial"/>
        </w:rPr>
        <w:t xml:space="preserve"> het</w:t>
      </w:r>
      <w:r>
        <w:rPr>
          <w:rFonts w:ascii="Arial" w:hAnsi="Arial" w:cs="Arial"/>
        </w:rPr>
        <w:t xml:space="preserve"> intake gesprek zal aan de hand van de evidence based uitkomsten van het onderzoek gevoerd worden. Het betreft de volgende items : het  vluchtverleden, de beschermende</w:t>
      </w:r>
      <w:r w:rsidR="00F3254E">
        <w:rPr>
          <w:rFonts w:ascii="Arial" w:hAnsi="Arial" w:cs="Arial"/>
        </w:rPr>
        <w:t>-</w:t>
      </w:r>
      <w:r>
        <w:rPr>
          <w:rFonts w:ascii="Arial" w:hAnsi="Arial" w:cs="Arial"/>
        </w:rPr>
        <w:t xml:space="preserve"> en risicofactoren, gezondheidsvaardigheden, psychische gezondheid van ouders en kinderen en leeftijdsspecifieke reacties van het Syrische kind.</w:t>
      </w:r>
    </w:p>
    <w:p w14:paraId="5D9F2029" w14:textId="77777777" w:rsidR="00A35FF3" w:rsidRDefault="00A35FF3" w:rsidP="00A35FF3">
      <w:pPr>
        <w:tabs>
          <w:tab w:val="left" w:pos="6204"/>
        </w:tabs>
        <w:spacing w:line="360" w:lineRule="auto"/>
        <w:rPr>
          <w:rFonts w:ascii="Arial" w:hAnsi="Arial" w:cs="Arial"/>
        </w:rPr>
      </w:pPr>
      <w:r>
        <w:rPr>
          <w:rFonts w:ascii="Arial" w:hAnsi="Arial" w:cs="Arial"/>
        </w:rPr>
        <w:t>Er is een deskundigheidsbevordering nodig van de JGZ professionals m.b.t. de beschermende-en risicofactoren binnen het gezin en leeftijdsspecifieke reacties bij het kind. Daarnaast is deze informatie online te raadplegen, door het aan het digitale format kennismakingshuisbezoek te hangen. Aandacht voor de benodigde culturele sensitiviteit gebeurt  d.m.v. een training culturele sensitiviteit aan JGZ professionals waarvan de kosten reeds zijn geraamd. Het DMO-P kan dan op een cultureel sensitieve wijze als gesprek-en volgmodel ingezet worden.</w:t>
      </w:r>
    </w:p>
    <w:p w14:paraId="3CA1B164" w14:textId="22A3EF6E" w:rsidR="00A35FF3" w:rsidRPr="001E6A9F" w:rsidRDefault="00A35FF3" w:rsidP="00A35FF3">
      <w:pPr>
        <w:spacing w:line="360" w:lineRule="auto"/>
        <w:rPr>
          <w:rFonts w:ascii="Arial" w:hAnsi="Arial" w:cs="Arial"/>
        </w:rPr>
      </w:pPr>
      <w:r>
        <w:rPr>
          <w:rFonts w:ascii="Arial" w:hAnsi="Arial" w:cs="Arial"/>
        </w:rPr>
        <w:t>Het ontwerp voor de innovatie is tijdens een validatiemoment voorgelegd aan jeugdverpleegkundigen</w:t>
      </w:r>
      <w:r w:rsidR="0025089B">
        <w:rPr>
          <w:rFonts w:ascii="Arial" w:hAnsi="Arial" w:cs="Arial"/>
        </w:rPr>
        <w:t xml:space="preserve">, </w:t>
      </w:r>
      <w:r>
        <w:rPr>
          <w:rFonts w:ascii="Arial" w:hAnsi="Arial" w:cs="Arial"/>
        </w:rPr>
        <w:t>jeugdartsen</w:t>
      </w:r>
      <w:r w:rsidR="0025089B">
        <w:rPr>
          <w:rFonts w:ascii="Arial" w:hAnsi="Arial" w:cs="Arial"/>
        </w:rPr>
        <w:t xml:space="preserve"> en verpleegkundig specialisten binnen JGZ A</w:t>
      </w:r>
      <w:r w:rsidR="00867844">
        <w:rPr>
          <w:rFonts w:ascii="Arial" w:hAnsi="Arial" w:cs="Arial"/>
        </w:rPr>
        <w:t>l</w:t>
      </w:r>
      <w:r w:rsidR="0025089B">
        <w:rPr>
          <w:rFonts w:ascii="Arial" w:hAnsi="Arial" w:cs="Arial"/>
        </w:rPr>
        <w:t>mere</w:t>
      </w:r>
      <w:r>
        <w:rPr>
          <w:rFonts w:ascii="Arial" w:hAnsi="Arial" w:cs="Arial"/>
        </w:rPr>
        <w:t>.</w:t>
      </w:r>
    </w:p>
    <w:p w14:paraId="3E1E2C60" w14:textId="5A652F9D" w:rsidR="00570B50" w:rsidRDefault="00570B50" w:rsidP="00570B50">
      <w:pPr>
        <w:pStyle w:val="Kop1"/>
      </w:pPr>
      <w:bookmarkStart w:id="71" w:name="_Toc520123456"/>
      <w:r>
        <w:t>6</w:t>
      </w:r>
      <w:r w:rsidR="00D3412C">
        <w:t>.</w:t>
      </w:r>
      <w:r>
        <w:t>Discussie</w:t>
      </w:r>
      <w:bookmarkEnd w:id="71"/>
    </w:p>
    <w:p w14:paraId="27B66832" w14:textId="05EF2EFC" w:rsidR="00867844" w:rsidRDefault="00B53C17" w:rsidP="00447523">
      <w:pPr>
        <w:spacing w:line="360" w:lineRule="auto"/>
        <w:rPr>
          <w:rFonts w:ascii="Arial" w:hAnsi="Arial" w:cs="Arial"/>
        </w:rPr>
      </w:pPr>
      <w:r>
        <w:rPr>
          <w:rFonts w:ascii="Arial" w:hAnsi="Arial" w:cs="Arial"/>
        </w:rPr>
        <w:t>Dit</w:t>
      </w:r>
      <w:r w:rsidRPr="00447523">
        <w:rPr>
          <w:rFonts w:ascii="Arial" w:hAnsi="Arial" w:cs="Arial"/>
        </w:rPr>
        <w:t xml:space="preserve"> on</w:t>
      </w:r>
      <w:r>
        <w:rPr>
          <w:rFonts w:ascii="Arial" w:hAnsi="Arial" w:cs="Arial"/>
        </w:rPr>
        <w:t>twerpgericht onderzoek focust zich op de</w:t>
      </w:r>
      <w:r w:rsidRPr="00447523">
        <w:rPr>
          <w:rFonts w:ascii="Arial" w:hAnsi="Arial" w:cs="Arial"/>
        </w:rPr>
        <w:t xml:space="preserve"> vraag </w:t>
      </w:r>
      <w:r>
        <w:rPr>
          <w:rFonts w:ascii="Arial" w:hAnsi="Arial" w:cs="Arial"/>
        </w:rPr>
        <w:t xml:space="preserve">hoe JGZ professionals  ondersteund kunnen worden in het verbeteren van de inventarisatie van zorgbehoeften van Syrische vluchtelinggezinnen tijdens het kennismakingshuisbezoek, om een aanzet te maken tot vroegsignalering van psychosociale problemen van Syrische vluchtelingkinderen van 0-4 jaar? </w:t>
      </w:r>
      <w:r w:rsidR="00447523">
        <w:rPr>
          <w:rFonts w:ascii="Arial" w:hAnsi="Arial" w:cs="Arial"/>
        </w:rPr>
        <w:t>Deze vraag werd beantwoord door het raadplegen van verschillende databronnen</w:t>
      </w:r>
      <w:r w:rsidR="002C7A78">
        <w:rPr>
          <w:rFonts w:ascii="Arial" w:hAnsi="Arial" w:cs="Arial"/>
        </w:rPr>
        <w:t>.</w:t>
      </w:r>
      <w:r w:rsidR="008950A5">
        <w:rPr>
          <w:rFonts w:ascii="Arial" w:hAnsi="Arial" w:cs="Arial"/>
        </w:rPr>
        <w:t xml:space="preserve"> </w:t>
      </w:r>
      <w:r w:rsidR="002C7A78">
        <w:rPr>
          <w:rFonts w:ascii="Arial" w:hAnsi="Arial" w:cs="Arial"/>
        </w:rPr>
        <w:t>D</w:t>
      </w:r>
      <w:r w:rsidR="008950A5">
        <w:rPr>
          <w:rFonts w:ascii="Arial" w:hAnsi="Arial" w:cs="Arial"/>
        </w:rPr>
        <w:t>e b</w:t>
      </w:r>
      <w:r w:rsidR="00BB181A">
        <w:rPr>
          <w:rFonts w:ascii="Arial" w:hAnsi="Arial" w:cs="Arial"/>
        </w:rPr>
        <w:t xml:space="preserve">elangrijkste resultaten werden verkregen uit deskresearch, expert interviews en benchmarking </w:t>
      </w:r>
      <w:r w:rsidR="00B91B7A">
        <w:rPr>
          <w:rFonts w:ascii="Arial" w:hAnsi="Arial" w:cs="Arial"/>
        </w:rPr>
        <w:t>vanwege</w:t>
      </w:r>
      <w:r w:rsidR="00BB181A">
        <w:rPr>
          <w:rFonts w:ascii="Arial" w:hAnsi="Arial" w:cs="Arial"/>
        </w:rPr>
        <w:t xml:space="preserve"> </w:t>
      </w:r>
      <w:r w:rsidR="00DB5406">
        <w:rPr>
          <w:rFonts w:ascii="Arial" w:hAnsi="Arial" w:cs="Arial"/>
        </w:rPr>
        <w:t>de herkenbare</w:t>
      </w:r>
      <w:r w:rsidR="00BB181A">
        <w:rPr>
          <w:rFonts w:ascii="Arial" w:hAnsi="Arial" w:cs="Arial"/>
        </w:rPr>
        <w:t xml:space="preserve"> preventieve zorg aan Syrische vluchtelinggezinnen, </w:t>
      </w:r>
      <w:r>
        <w:rPr>
          <w:rFonts w:ascii="Arial" w:hAnsi="Arial" w:cs="Arial"/>
        </w:rPr>
        <w:t>waarbij</w:t>
      </w:r>
      <w:r w:rsidR="00BB181A">
        <w:rPr>
          <w:rFonts w:ascii="Arial" w:hAnsi="Arial" w:cs="Arial"/>
        </w:rPr>
        <w:t xml:space="preserve"> de focus</w:t>
      </w:r>
      <w:r>
        <w:rPr>
          <w:rFonts w:ascii="Arial" w:hAnsi="Arial" w:cs="Arial"/>
        </w:rPr>
        <w:t xml:space="preserve"> tevens ligt</w:t>
      </w:r>
      <w:r w:rsidR="00BB181A">
        <w:rPr>
          <w:rFonts w:ascii="Arial" w:hAnsi="Arial" w:cs="Arial"/>
        </w:rPr>
        <w:t xml:space="preserve"> op de ontwikkeling van het vluchtelingkind</w:t>
      </w:r>
      <w:r w:rsidR="00DB5406">
        <w:rPr>
          <w:rFonts w:ascii="Arial" w:hAnsi="Arial" w:cs="Arial"/>
        </w:rPr>
        <w:t>.</w:t>
      </w:r>
      <w:r w:rsidR="00BB181A">
        <w:rPr>
          <w:rFonts w:ascii="Arial" w:hAnsi="Arial" w:cs="Arial"/>
        </w:rPr>
        <w:t xml:space="preserve"> </w:t>
      </w:r>
      <w:r w:rsidR="008950A5">
        <w:rPr>
          <w:rFonts w:ascii="Arial" w:hAnsi="Arial" w:cs="Arial"/>
        </w:rPr>
        <w:t xml:space="preserve">Door gebruik van literatuuronderzoek, deskresearch, expert interviews, benchmarking en een 3 daagse training interculturele communicatie is er sprake van data-triangulatie wat de betrouwbaarheid van het onderzoek ten goede komt. </w:t>
      </w:r>
      <w:r w:rsidR="00B91B7A">
        <w:rPr>
          <w:rFonts w:ascii="Arial" w:hAnsi="Arial" w:cs="Arial"/>
        </w:rPr>
        <w:t xml:space="preserve">De onderzoeker hechtte veel waarde aan de </w:t>
      </w:r>
      <w:r w:rsidR="00DB5406">
        <w:rPr>
          <w:rFonts w:ascii="Arial" w:hAnsi="Arial" w:cs="Arial"/>
        </w:rPr>
        <w:t xml:space="preserve">kwalitatief goed opgezette </w:t>
      </w:r>
      <w:r w:rsidR="00B91B7A">
        <w:rPr>
          <w:rFonts w:ascii="Arial" w:hAnsi="Arial" w:cs="Arial"/>
        </w:rPr>
        <w:t>rapporten en handreikingen</w:t>
      </w:r>
      <w:r w:rsidR="00DB5406">
        <w:rPr>
          <w:rFonts w:ascii="Arial" w:hAnsi="Arial" w:cs="Arial"/>
        </w:rPr>
        <w:t>,</w:t>
      </w:r>
      <w:r w:rsidR="00B91B7A">
        <w:rPr>
          <w:rFonts w:ascii="Arial" w:hAnsi="Arial" w:cs="Arial"/>
        </w:rPr>
        <w:t xml:space="preserve"> ontwikkeld in opdracht van de overheid. </w:t>
      </w:r>
      <w:r w:rsidR="00BB181A">
        <w:rPr>
          <w:rFonts w:ascii="Arial" w:hAnsi="Arial" w:cs="Arial"/>
        </w:rPr>
        <w:t xml:space="preserve">Met literatuuronderzoek is zoveel mogelijk getracht artikelen te treffen </w:t>
      </w:r>
      <w:r w:rsidR="00DB5406">
        <w:rPr>
          <w:rFonts w:ascii="Arial" w:hAnsi="Arial" w:cs="Arial"/>
        </w:rPr>
        <w:t xml:space="preserve">aangaande </w:t>
      </w:r>
      <w:r w:rsidR="00BB181A">
        <w:rPr>
          <w:rFonts w:ascii="Arial" w:hAnsi="Arial" w:cs="Arial"/>
        </w:rPr>
        <w:t>de preventieve zorg aan Syrische vluchtelingen.</w:t>
      </w:r>
      <w:r w:rsidR="00867844">
        <w:rPr>
          <w:rFonts w:ascii="Arial" w:hAnsi="Arial" w:cs="Arial"/>
        </w:rPr>
        <w:t xml:space="preserve"> </w:t>
      </w:r>
      <w:r w:rsidR="00B91B7A">
        <w:rPr>
          <w:rFonts w:ascii="Arial" w:hAnsi="Arial" w:cs="Arial"/>
        </w:rPr>
        <w:t>Ondanks dat er internationaal geen vergelijkbaar structuur bestaat wat de Jeugdgezondheidszorg betreft, waren er veel reviews beschikbaar over culturele sensitiviteit, risico-en beschermende factoren en gezondheidsvaardigheden onder Syrische vluchtelingen.</w:t>
      </w:r>
    </w:p>
    <w:p w14:paraId="43AD025D" w14:textId="27857F4B" w:rsidR="003F4532" w:rsidRDefault="00BB181A" w:rsidP="00447523">
      <w:pPr>
        <w:spacing w:line="360" w:lineRule="auto"/>
        <w:rPr>
          <w:rFonts w:ascii="Arial" w:hAnsi="Arial" w:cs="Arial"/>
        </w:rPr>
      </w:pPr>
      <w:r>
        <w:rPr>
          <w:rFonts w:ascii="Arial" w:hAnsi="Arial" w:cs="Arial"/>
        </w:rPr>
        <w:t xml:space="preserve"> </w:t>
      </w:r>
      <w:r w:rsidR="00B91B7A">
        <w:rPr>
          <w:rFonts w:ascii="Arial" w:hAnsi="Arial" w:cs="Arial"/>
        </w:rPr>
        <w:t>Een sterk punt van de vragenlijsten is dat de</w:t>
      </w:r>
      <w:r w:rsidR="00807C71">
        <w:rPr>
          <w:rFonts w:ascii="Arial" w:hAnsi="Arial" w:cs="Arial"/>
        </w:rPr>
        <w:t xml:space="preserve"> gebruikte begrippen geoperationaliseerd </w:t>
      </w:r>
      <w:r w:rsidR="00B91B7A">
        <w:rPr>
          <w:rFonts w:ascii="Arial" w:hAnsi="Arial" w:cs="Arial"/>
        </w:rPr>
        <w:t xml:space="preserve"> zijn op basis van eerder</w:t>
      </w:r>
      <w:r w:rsidR="005A45F5">
        <w:rPr>
          <w:rFonts w:ascii="Arial" w:hAnsi="Arial" w:cs="Arial"/>
        </w:rPr>
        <w:t xml:space="preserve"> verricht</w:t>
      </w:r>
      <w:r w:rsidR="00B91B7A">
        <w:rPr>
          <w:rFonts w:ascii="Arial" w:hAnsi="Arial" w:cs="Arial"/>
        </w:rPr>
        <w:t xml:space="preserve"> literatuuronderzoek</w:t>
      </w:r>
      <w:r w:rsidR="005A45F5">
        <w:rPr>
          <w:rFonts w:ascii="Arial" w:hAnsi="Arial" w:cs="Arial"/>
        </w:rPr>
        <w:t xml:space="preserve">. Vragenlijsten werden </w:t>
      </w:r>
      <w:r w:rsidR="00867844">
        <w:rPr>
          <w:rFonts w:ascii="Arial" w:hAnsi="Arial" w:cs="Arial"/>
        </w:rPr>
        <w:t xml:space="preserve">goedgekeurd </w:t>
      </w:r>
      <w:r w:rsidR="005A45F5">
        <w:rPr>
          <w:rFonts w:ascii="Arial" w:hAnsi="Arial" w:cs="Arial"/>
        </w:rPr>
        <w:t>n.a.v. een</w:t>
      </w:r>
      <w:r w:rsidR="00B91B7A">
        <w:rPr>
          <w:rFonts w:ascii="Arial" w:hAnsi="Arial" w:cs="Arial"/>
        </w:rPr>
        <w:t xml:space="preserve"> deskundigheids- en peer check. Goedkeuring van de </w:t>
      </w:r>
      <w:r w:rsidR="00DB5406">
        <w:rPr>
          <w:rFonts w:ascii="Arial" w:hAnsi="Arial" w:cs="Arial"/>
        </w:rPr>
        <w:t xml:space="preserve">samenvattingen door de </w:t>
      </w:r>
      <w:r w:rsidR="00807C71">
        <w:rPr>
          <w:rFonts w:ascii="Arial" w:hAnsi="Arial" w:cs="Arial"/>
        </w:rPr>
        <w:t>geïnterviewden</w:t>
      </w:r>
      <w:r w:rsidR="00B91B7A">
        <w:rPr>
          <w:rFonts w:ascii="Arial" w:hAnsi="Arial" w:cs="Arial"/>
        </w:rPr>
        <w:t xml:space="preserve"> verhoogde de </w:t>
      </w:r>
      <w:r w:rsidR="00DB5406">
        <w:rPr>
          <w:rFonts w:ascii="Arial" w:hAnsi="Arial" w:cs="Arial"/>
        </w:rPr>
        <w:t>geloofwaardigheid</w:t>
      </w:r>
      <w:r w:rsidR="00B91B7A">
        <w:rPr>
          <w:rFonts w:ascii="Arial" w:hAnsi="Arial" w:cs="Arial"/>
        </w:rPr>
        <w:t xml:space="preserve"> van het onderzoek. Helaas was de respons bij benchmarking niet 100%, </w:t>
      </w:r>
      <w:r w:rsidR="003F4532">
        <w:rPr>
          <w:rFonts w:ascii="Arial" w:hAnsi="Arial" w:cs="Arial"/>
        </w:rPr>
        <w:t>waardoor bruikbare informatie mogelijk gemist is.</w:t>
      </w:r>
      <w:r w:rsidR="00807C71">
        <w:rPr>
          <w:rFonts w:ascii="Arial" w:hAnsi="Arial" w:cs="Arial"/>
        </w:rPr>
        <w:t xml:space="preserve"> </w:t>
      </w:r>
    </w:p>
    <w:p w14:paraId="27618AC9" w14:textId="77777777" w:rsidR="00867844" w:rsidRDefault="00B53C17" w:rsidP="00B53C17">
      <w:pPr>
        <w:spacing w:line="360" w:lineRule="auto"/>
        <w:rPr>
          <w:rFonts w:ascii="Arial" w:hAnsi="Arial" w:cs="Arial"/>
        </w:rPr>
      </w:pPr>
      <w:r>
        <w:rPr>
          <w:rFonts w:ascii="Arial" w:hAnsi="Arial" w:cs="Arial"/>
        </w:rPr>
        <w:t xml:space="preserve">Zoals verwacht behoort het doel van het kennismakingshuisbezoek een andere invulling te krijgen dan momenteel in de praktijk beoogd wordt, nl. het kennismaken vooropgesteld i.p.v. alle zorgbehoeften en risico-en beschermende factoren in kaart te krijgen. Desondanks mag niet vergeten worden dat met het kennismakingshuisbezoek een </w:t>
      </w:r>
      <w:r w:rsidRPr="002C7A78">
        <w:rPr>
          <w:rFonts w:ascii="Arial" w:hAnsi="Arial" w:cs="Arial"/>
          <w:i/>
        </w:rPr>
        <w:t xml:space="preserve">aanzet </w:t>
      </w:r>
      <w:r>
        <w:rPr>
          <w:rFonts w:ascii="Arial" w:hAnsi="Arial" w:cs="Arial"/>
        </w:rPr>
        <w:t>gemaakt wordt tot inventarisatie en vroeg-signalering van psychos</w:t>
      </w:r>
      <w:r w:rsidR="002C7A78">
        <w:rPr>
          <w:rFonts w:ascii="Arial" w:hAnsi="Arial" w:cs="Arial"/>
        </w:rPr>
        <w:t>o</w:t>
      </w:r>
      <w:r>
        <w:rPr>
          <w:rFonts w:ascii="Arial" w:hAnsi="Arial" w:cs="Arial"/>
        </w:rPr>
        <w:t xml:space="preserve">ciale problemen van Syrische vluchtelingkinderen. Met behulp van de innovatie zal een betere </w:t>
      </w:r>
      <w:r w:rsidR="002C7A78">
        <w:rPr>
          <w:rFonts w:ascii="Arial" w:hAnsi="Arial" w:cs="Arial"/>
        </w:rPr>
        <w:t xml:space="preserve">aanzet van </w:t>
      </w:r>
      <w:r>
        <w:rPr>
          <w:rFonts w:ascii="Arial" w:hAnsi="Arial" w:cs="Arial"/>
        </w:rPr>
        <w:t xml:space="preserve">vroeg-signalering van psychosociale problemen bereikt worden, </w:t>
      </w:r>
      <w:r w:rsidR="00867844">
        <w:rPr>
          <w:rFonts w:ascii="Arial" w:hAnsi="Arial" w:cs="Arial"/>
        </w:rPr>
        <w:t xml:space="preserve">( dreigende )problemen worden </w:t>
      </w:r>
      <w:r w:rsidR="002C7A78">
        <w:rPr>
          <w:rFonts w:ascii="Arial" w:hAnsi="Arial" w:cs="Arial"/>
        </w:rPr>
        <w:t xml:space="preserve"> tijdig </w:t>
      </w:r>
      <w:r w:rsidR="00867844">
        <w:rPr>
          <w:rFonts w:ascii="Arial" w:hAnsi="Arial" w:cs="Arial"/>
        </w:rPr>
        <w:t>gesignaleerd door</w:t>
      </w:r>
      <w:r>
        <w:rPr>
          <w:rFonts w:ascii="Arial" w:hAnsi="Arial" w:cs="Arial"/>
        </w:rPr>
        <w:t xml:space="preserve"> de JGZ . De gemeente zal minder zwaardere jeugd(zorg) hoeven indiceren wat naast kostenreductie ook een betere participatie in de maatschappij tot gevolg heeft. Het Syrische vluchtelingkind vertoont een gezonde leeftijdsgebonden ontwikkeling.</w:t>
      </w:r>
    </w:p>
    <w:p w14:paraId="0C36F2F4" w14:textId="3A7C44CC" w:rsidR="00B53C17" w:rsidRDefault="00B53C17" w:rsidP="00B53C17">
      <w:pPr>
        <w:spacing w:line="360" w:lineRule="auto"/>
        <w:rPr>
          <w:rFonts w:ascii="Arial" w:hAnsi="Arial" w:cs="Arial"/>
        </w:rPr>
      </w:pPr>
      <w:r>
        <w:rPr>
          <w:rFonts w:ascii="Arial" w:hAnsi="Arial" w:cs="Arial"/>
        </w:rPr>
        <w:t>De urgentie  van een werkwijze kennismakingshuisbezoek binne</w:t>
      </w:r>
      <w:r w:rsidR="00867844">
        <w:rPr>
          <w:rFonts w:ascii="Arial" w:hAnsi="Arial" w:cs="Arial"/>
        </w:rPr>
        <w:t>n</w:t>
      </w:r>
      <w:r>
        <w:rPr>
          <w:rFonts w:ascii="Arial" w:hAnsi="Arial" w:cs="Arial"/>
        </w:rPr>
        <w:t xml:space="preserve"> de JGZ </w:t>
      </w:r>
      <w:r w:rsidR="00867844">
        <w:rPr>
          <w:rFonts w:ascii="Arial" w:hAnsi="Arial" w:cs="Arial"/>
        </w:rPr>
        <w:t>is</w:t>
      </w:r>
      <w:r>
        <w:rPr>
          <w:rFonts w:ascii="Arial" w:hAnsi="Arial" w:cs="Arial"/>
        </w:rPr>
        <w:t xml:space="preserve"> tevens </w:t>
      </w:r>
      <w:r w:rsidR="00867844">
        <w:rPr>
          <w:rFonts w:ascii="Arial" w:hAnsi="Arial" w:cs="Arial"/>
        </w:rPr>
        <w:t xml:space="preserve">gebleken </w:t>
      </w:r>
      <w:r>
        <w:rPr>
          <w:rFonts w:ascii="Arial" w:hAnsi="Arial" w:cs="Arial"/>
        </w:rPr>
        <w:t>uit de invoering van een instructie Nieuwkomers door de Mahlergroep van JGZ Almere welke na de probleemanalyse van de onderzoeker werd verspreid. Voor de onderzoeker is dit een bevestiging van de behoefte binnen de organisatie echter is de verspreide instructie Nieuwkomers niet evidence based onderbouwd i.t.t. de innovatie voortvloeiend uit dit onderzoek.</w:t>
      </w:r>
    </w:p>
    <w:p w14:paraId="33132174" w14:textId="77777777" w:rsidR="00B53C17" w:rsidRDefault="00B53C17" w:rsidP="00B53C17">
      <w:pPr>
        <w:pStyle w:val="Kop2"/>
      </w:pPr>
      <w:bookmarkStart w:id="72" w:name="_Toc520123457"/>
      <w:r>
        <w:t>6.1 Implementatie innovatie</w:t>
      </w:r>
      <w:bookmarkEnd w:id="72"/>
    </w:p>
    <w:p w14:paraId="7FF73C6C" w14:textId="20FE3609" w:rsidR="00B53C17" w:rsidRDefault="00B53C17" w:rsidP="00B53C17">
      <w:pPr>
        <w:spacing w:line="360" w:lineRule="auto"/>
        <w:rPr>
          <w:rFonts w:ascii="Arial" w:eastAsiaTheme="minorEastAsia" w:hAnsi="Arial" w:cs="Arial"/>
          <w:color w:val="000000"/>
          <w:lang w:eastAsia="nl-NL"/>
        </w:rPr>
      </w:pPr>
      <w:r>
        <w:rPr>
          <w:rFonts w:ascii="Arial" w:hAnsi="Arial" w:cs="Arial"/>
        </w:rPr>
        <w:t>Om de innovatie in de praktijk uit te voeren is een implementatie vereist</w:t>
      </w:r>
      <w:r w:rsidR="00D4098C">
        <w:rPr>
          <w:rFonts w:ascii="Arial" w:hAnsi="Arial" w:cs="Arial"/>
        </w:rPr>
        <w:t xml:space="preserve"> ( Grol &amp; Wensing, 201</w:t>
      </w:r>
      <w:r w:rsidR="009167D0">
        <w:rPr>
          <w:rFonts w:ascii="Arial" w:hAnsi="Arial" w:cs="Arial"/>
        </w:rPr>
        <w:t>5</w:t>
      </w:r>
      <w:r w:rsidR="00D4098C">
        <w:rPr>
          <w:rFonts w:ascii="Arial" w:hAnsi="Arial" w:cs="Arial"/>
        </w:rPr>
        <w:t>)</w:t>
      </w:r>
      <w:r>
        <w:rPr>
          <w:rFonts w:ascii="Arial" w:hAnsi="Arial" w:cs="Arial"/>
        </w:rPr>
        <w:t xml:space="preserve">. Volgens </w:t>
      </w:r>
      <w:r>
        <w:rPr>
          <w:rFonts w:ascii="Arial" w:eastAsiaTheme="minorEastAsia" w:hAnsi="Arial" w:cs="Arial"/>
          <w:color w:val="000000"/>
          <w:lang w:eastAsia="nl-NL"/>
        </w:rPr>
        <w:t xml:space="preserve">Fleuren, Paulussen, van Dommelen en van Buuren ( 2014) </w:t>
      </w:r>
      <w:r>
        <w:rPr>
          <w:rFonts w:ascii="Arial" w:hAnsi="Arial" w:cs="Arial"/>
        </w:rPr>
        <w:t xml:space="preserve">dienen  beïnvloedende factoren  op niveau van de innovatie, gebruiker (zorgverlener) organisatie, en omgeving ( externe partners) tijdens de verspreiding, adoptie, evaluatie en borging te worden nagegaan. Inzicht in het proces en de beïnvloedende factoren </w:t>
      </w:r>
      <w:r w:rsidR="00D4098C">
        <w:rPr>
          <w:rFonts w:ascii="Arial" w:hAnsi="Arial" w:cs="Arial"/>
        </w:rPr>
        <w:t xml:space="preserve">beïnvloedt </w:t>
      </w:r>
      <w:r>
        <w:rPr>
          <w:rFonts w:ascii="Arial" w:hAnsi="Arial" w:cs="Arial"/>
        </w:rPr>
        <w:t xml:space="preserve">het succes van de implementatie. Met behulp van het </w:t>
      </w:r>
      <w:r>
        <w:rPr>
          <w:rFonts w:ascii="Arial" w:eastAsiaTheme="minorEastAsia" w:hAnsi="Arial" w:cs="Arial"/>
          <w:color w:val="000000"/>
          <w:lang w:eastAsia="nl-NL"/>
        </w:rPr>
        <w:t xml:space="preserve">Meetinstrument voor Determinanten van Innovaties (MIDI) ( Fleuren et al., 2014) worden, vanuit het perspectief van de JGZ professional, factoren die de innovatie mogelijk beïnvloeden in kaart gebracht. De volgende factoren </w:t>
      </w:r>
      <w:r w:rsidR="00867844">
        <w:rPr>
          <w:rFonts w:ascii="Arial" w:eastAsiaTheme="minorEastAsia" w:hAnsi="Arial" w:cs="Arial"/>
          <w:color w:val="000000"/>
          <w:lang w:eastAsia="nl-NL"/>
        </w:rPr>
        <w:t>dienen</w:t>
      </w:r>
      <w:r>
        <w:rPr>
          <w:rFonts w:ascii="Arial" w:eastAsiaTheme="minorEastAsia" w:hAnsi="Arial" w:cs="Arial"/>
          <w:color w:val="000000"/>
          <w:lang w:eastAsia="nl-NL"/>
        </w:rPr>
        <w:t xml:space="preserve"> bij deze innovatie te worden geïnventariseerd: procedurele helderheid en  compleetheid van de werkwijze, kennis van de JGZ professionals, benodigde tijd</w:t>
      </w:r>
      <w:r w:rsidR="00E062D7">
        <w:rPr>
          <w:rFonts w:ascii="Arial" w:eastAsiaTheme="minorEastAsia" w:hAnsi="Arial" w:cs="Arial"/>
          <w:color w:val="000000"/>
          <w:lang w:eastAsia="nl-NL"/>
        </w:rPr>
        <w:t>.</w:t>
      </w:r>
    </w:p>
    <w:p w14:paraId="03164E86" w14:textId="481381FA" w:rsidR="006D0355" w:rsidRDefault="00B53C17" w:rsidP="00447523">
      <w:pPr>
        <w:spacing w:line="360" w:lineRule="auto"/>
        <w:rPr>
          <w:rFonts w:ascii="Arial" w:hAnsi="Arial" w:cs="Arial"/>
        </w:rPr>
      </w:pPr>
      <w:r>
        <w:rPr>
          <w:rFonts w:ascii="Arial" w:eastAsiaTheme="minorEastAsia" w:hAnsi="Arial" w:cs="Arial"/>
          <w:color w:val="000000"/>
          <w:lang w:eastAsia="nl-NL"/>
        </w:rPr>
        <w:t xml:space="preserve">In een </w:t>
      </w:r>
      <w:r>
        <w:rPr>
          <w:rFonts w:ascii="Arial" w:hAnsi="Arial" w:cs="Arial"/>
        </w:rPr>
        <w:t>validatiemoment is  gestart met het verspreiden van de innovatie onder de zorgverleners. D</w:t>
      </w:r>
      <w:r w:rsidR="007B2001">
        <w:rPr>
          <w:rFonts w:ascii="Arial" w:hAnsi="Arial" w:cs="Arial"/>
        </w:rPr>
        <w:t>e</w:t>
      </w:r>
      <w:r>
        <w:rPr>
          <w:rFonts w:ascii="Arial" w:hAnsi="Arial" w:cs="Arial"/>
        </w:rPr>
        <w:t xml:space="preserve"> jeugdverpleegkundigen</w:t>
      </w:r>
      <w:r w:rsidR="007B2001">
        <w:rPr>
          <w:rFonts w:ascii="Arial" w:hAnsi="Arial" w:cs="Arial"/>
        </w:rPr>
        <w:t xml:space="preserve"> en </w:t>
      </w:r>
      <w:r>
        <w:rPr>
          <w:rFonts w:ascii="Arial" w:hAnsi="Arial" w:cs="Arial"/>
        </w:rPr>
        <w:t>verpleegkundig specialist</w:t>
      </w:r>
      <w:r w:rsidR="00ED5E77">
        <w:rPr>
          <w:rFonts w:ascii="Arial" w:hAnsi="Arial" w:cs="Arial"/>
        </w:rPr>
        <w:t>en</w:t>
      </w:r>
      <w:r>
        <w:rPr>
          <w:rFonts w:ascii="Arial" w:hAnsi="Arial" w:cs="Arial"/>
        </w:rPr>
        <w:t xml:space="preserve"> </w:t>
      </w:r>
      <w:r w:rsidR="00ED5E77">
        <w:rPr>
          <w:rFonts w:ascii="Arial" w:hAnsi="Arial" w:cs="Arial"/>
        </w:rPr>
        <w:t>zijn</w:t>
      </w:r>
      <w:r>
        <w:rPr>
          <w:rFonts w:ascii="Arial" w:hAnsi="Arial" w:cs="Arial"/>
        </w:rPr>
        <w:t xml:space="preserve"> betrokken bij de adoptie van de innovatie. De Handreiking  jeugdgezondheidszorg (JGZ) voor statushouders ( Pharos, 2017)</w:t>
      </w:r>
      <w:r w:rsidR="00FB3F37">
        <w:rPr>
          <w:rFonts w:ascii="Arial" w:hAnsi="Arial" w:cs="Arial"/>
        </w:rPr>
        <w:t xml:space="preserve"> en de Handreiking Psychische Problematiek bij vluchtelingkinderen en -jongeren </w:t>
      </w:r>
      <w:r w:rsidR="007B2001">
        <w:rPr>
          <w:rFonts w:ascii="Arial" w:hAnsi="Arial" w:cs="Arial"/>
        </w:rPr>
        <w:t xml:space="preserve">dienen </w:t>
      </w:r>
      <w:r w:rsidR="00FB3F37">
        <w:rPr>
          <w:rFonts w:ascii="Arial" w:hAnsi="Arial" w:cs="Arial"/>
        </w:rPr>
        <w:t>als basis  om kennis over risico-en beschermende factoren en leeftijdsspecifieke reacties  bij vluchtelingkinderen  over te brengen. Een  (digitale) werkwijze Kennismakingshuisbezoek bij gezinnen met een vluchtverleden</w:t>
      </w:r>
      <w:r w:rsidR="00274CAC">
        <w:rPr>
          <w:rFonts w:ascii="Arial" w:hAnsi="Arial" w:cs="Arial"/>
        </w:rPr>
        <w:t xml:space="preserve"> zal ontworpen moeten worden</w:t>
      </w:r>
      <w:r w:rsidR="00FB3F37">
        <w:rPr>
          <w:rFonts w:ascii="Arial" w:hAnsi="Arial" w:cs="Arial"/>
        </w:rPr>
        <w:t>.</w:t>
      </w:r>
      <w:r w:rsidR="007B2001">
        <w:rPr>
          <w:rFonts w:ascii="Arial" w:hAnsi="Arial" w:cs="Arial"/>
        </w:rPr>
        <w:t xml:space="preserve"> De afdeling ICT zal betrokken worden bij het gebruiksgemak binnen het kinddossier zodat besproken items overzichtelijk </w:t>
      </w:r>
      <w:r w:rsidR="00867844">
        <w:rPr>
          <w:rFonts w:ascii="Arial" w:hAnsi="Arial" w:cs="Arial"/>
        </w:rPr>
        <w:t xml:space="preserve">kunnen </w:t>
      </w:r>
      <w:r w:rsidR="007B2001">
        <w:rPr>
          <w:rFonts w:ascii="Arial" w:hAnsi="Arial" w:cs="Arial"/>
        </w:rPr>
        <w:t>worden weergegeven. Er zal extra tijd moeten worden vrijgemaakt om een 2</w:t>
      </w:r>
      <w:r w:rsidR="007B2001" w:rsidRPr="007B2001">
        <w:rPr>
          <w:rFonts w:ascii="Arial" w:hAnsi="Arial" w:cs="Arial"/>
          <w:vertAlign w:val="superscript"/>
        </w:rPr>
        <w:t>e</w:t>
      </w:r>
      <w:r w:rsidR="007B2001">
        <w:rPr>
          <w:rFonts w:ascii="Arial" w:hAnsi="Arial" w:cs="Arial"/>
        </w:rPr>
        <w:t xml:space="preserve"> intake gesprek te kunnen plannen, hiertoe zal </w:t>
      </w:r>
      <w:r w:rsidR="00274CAC">
        <w:rPr>
          <w:rFonts w:ascii="Arial" w:hAnsi="Arial" w:cs="Arial"/>
        </w:rPr>
        <w:t xml:space="preserve">door </w:t>
      </w:r>
      <w:r w:rsidR="007B2001">
        <w:rPr>
          <w:rFonts w:ascii="Arial" w:hAnsi="Arial" w:cs="Arial"/>
        </w:rPr>
        <w:t>de organisatie en externe context ( gemeente) akkoord gegeven moeten worden.</w:t>
      </w:r>
      <w:r w:rsidR="00867844">
        <w:rPr>
          <w:rFonts w:ascii="Arial" w:hAnsi="Arial" w:cs="Arial"/>
        </w:rPr>
        <w:t xml:space="preserve"> De onderzoeker zet hier </w:t>
      </w:r>
      <w:r w:rsidR="00F3254E">
        <w:rPr>
          <w:rFonts w:ascii="Arial" w:hAnsi="Arial" w:cs="Arial"/>
        </w:rPr>
        <w:t xml:space="preserve">het </w:t>
      </w:r>
      <w:r w:rsidR="00867844">
        <w:rPr>
          <w:rFonts w:ascii="Arial" w:hAnsi="Arial" w:cs="Arial"/>
        </w:rPr>
        <w:t>zelf</w:t>
      </w:r>
      <w:r w:rsidR="00F3254E">
        <w:rPr>
          <w:rFonts w:ascii="Arial" w:hAnsi="Arial" w:cs="Arial"/>
        </w:rPr>
        <w:t xml:space="preserve"> ontworpen</w:t>
      </w:r>
      <w:r w:rsidR="00867844">
        <w:rPr>
          <w:rFonts w:ascii="Arial" w:hAnsi="Arial" w:cs="Arial"/>
        </w:rPr>
        <w:t xml:space="preserve"> Business Case </w:t>
      </w:r>
      <w:r w:rsidR="006D0355">
        <w:rPr>
          <w:rFonts w:ascii="Arial" w:hAnsi="Arial" w:cs="Arial"/>
        </w:rPr>
        <w:t>Model voor in.</w:t>
      </w:r>
      <w:r w:rsidR="007B2001">
        <w:rPr>
          <w:rFonts w:ascii="Arial" w:hAnsi="Arial" w:cs="Arial"/>
        </w:rPr>
        <w:t xml:space="preserve"> </w:t>
      </w:r>
      <w:r w:rsidR="00FB3F37">
        <w:rPr>
          <w:rFonts w:ascii="Arial" w:hAnsi="Arial" w:cs="Arial"/>
        </w:rPr>
        <w:t xml:space="preserve">In samenwerking met het Wijkteam waarin </w:t>
      </w:r>
      <w:r w:rsidR="006D0355">
        <w:rPr>
          <w:rFonts w:ascii="Arial" w:hAnsi="Arial" w:cs="Arial"/>
        </w:rPr>
        <w:t xml:space="preserve">de meeste </w:t>
      </w:r>
      <w:r w:rsidR="00FB3F37">
        <w:rPr>
          <w:rFonts w:ascii="Arial" w:hAnsi="Arial" w:cs="Arial"/>
        </w:rPr>
        <w:t xml:space="preserve">lokale partners vertegenwoordigd zijn, worden samenwerkingsafspraken gemaakt  met als doel </w:t>
      </w:r>
      <w:r w:rsidR="00274CAC">
        <w:rPr>
          <w:rFonts w:ascii="Arial" w:hAnsi="Arial" w:cs="Arial"/>
        </w:rPr>
        <w:t>het gezin</w:t>
      </w:r>
      <w:r w:rsidR="006D0355">
        <w:rPr>
          <w:rFonts w:ascii="Arial" w:hAnsi="Arial" w:cs="Arial"/>
        </w:rPr>
        <w:t xml:space="preserve"> te</w:t>
      </w:r>
      <w:r w:rsidR="00274CAC">
        <w:rPr>
          <w:rFonts w:ascii="Arial" w:hAnsi="Arial" w:cs="Arial"/>
        </w:rPr>
        <w:t xml:space="preserve"> </w:t>
      </w:r>
      <w:r w:rsidR="00FB3F37">
        <w:rPr>
          <w:rFonts w:ascii="Arial" w:hAnsi="Arial" w:cs="Arial"/>
        </w:rPr>
        <w:t xml:space="preserve">bereiken en </w:t>
      </w:r>
      <w:r w:rsidR="00274CAC">
        <w:rPr>
          <w:rFonts w:ascii="Arial" w:hAnsi="Arial" w:cs="Arial"/>
        </w:rPr>
        <w:t>informeren over het doel van JGZ</w:t>
      </w:r>
      <w:r w:rsidR="00FB3F37">
        <w:rPr>
          <w:rFonts w:ascii="Arial" w:hAnsi="Arial" w:cs="Arial"/>
        </w:rPr>
        <w:t>.</w:t>
      </w:r>
      <w:r w:rsidR="003613FC">
        <w:rPr>
          <w:rFonts w:ascii="Arial" w:hAnsi="Arial" w:cs="Arial"/>
        </w:rPr>
        <w:t xml:space="preserve"> Deze samenwerking dient zowel op micro</w:t>
      </w:r>
      <w:r w:rsidR="006D0355">
        <w:rPr>
          <w:rFonts w:ascii="Arial" w:hAnsi="Arial" w:cs="Arial"/>
        </w:rPr>
        <w:t>( wijk)</w:t>
      </w:r>
      <w:r w:rsidR="003613FC">
        <w:rPr>
          <w:rFonts w:ascii="Arial" w:hAnsi="Arial" w:cs="Arial"/>
        </w:rPr>
        <w:t>- als op macro</w:t>
      </w:r>
      <w:r w:rsidR="006D0355">
        <w:rPr>
          <w:rFonts w:ascii="Arial" w:hAnsi="Arial" w:cs="Arial"/>
        </w:rPr>
        <w:t xml:space="preserve"> (organisatie)</w:t>
      </w:r>
      <w:r w:rsidR="003613FC">
        <w:rPr>
          <w:rFonts w:ascii="Arial" w:hAnsi="Arial" w:cs="Arial"/>
        </w:rPr>
        <w:t xml:space="preserve"> niveau aandacht te krijgen. </w:t>
      </w:r>
      <w:r w:rsidR="007B2001">
        <w:rPr>
          <w:rFonts w:ascii="Arial" w:hAnsi="Arial" w:cs="Arial"/>
        </w:rPr>
        <w:t xml:space="preserve">De </w:t>
      </w:r>
      <w:r w:rsidR="003613FC">
        <w:rPr>
          <w:rFonts w:ascii="Arial" w:hAnsi="Arial" w:cs="Arial"/>
        </w:rPr>
        <w:t>taalbarrière</w:t>
      </w:r>
      <w:r w:rsidR="007B2001">
        <w:rPr>
          <w:rFonts w:ascii="Arial" w:hAnsi="Arial" w:cs="Arial"/>
        </w:rPr>
        <w:t xml:space="preserve"> blijft een enorme drempel, de praktijk zoekt naar mogelijkheden om dit te tackele</w:t>
      </w:r>
      <w:r w:rsidR="003613FC">
        <w:rPr>
          <w:rFonts w:ascii="Arial" w:hAnsi="Arial" w:cs="Arial"/>
        </w:rPr>
        <w:t>n en benoemen het inzetten van een tol</w:t>
      </w:r>
      <w:r w:rsidR="006D0355">
        <w:rPr>
          <w:rFonts w:ascii="Arial" w:hAnsi="Arial" w:cs="Arial"/>
        </w:rPr>
        <w:t>k waarbij m</w:t>
      </w:r>
      <w:r w:rsidR="003613FC">
        <w:rPr>
          <w:rFonts w:ascii="Arial" w:hAnsi="Arial" w:cs="Arial"/>
        </w:rPr>
        <w:t xml:space="preserve">et de gemeente  onderhandeld </w:t>
      </w:r>
      <w:r w:rsidR="006D0355">
        <w:rPr>
          <w:rFonts w:ascii="Arial" w:hAnsi="Arial" w:cs="Arial"/>
        </w:rPr>
        <w:t>zal</w:t>
      </w:r>
      <w:r w:rsidR="003613FC">
        <w:rPr>
          <w:rFonts w:ascii="Arial" w:hAnsi="Arial" w:cs="Arial"/>
        </w:rPr>
        <w:t xml:space="preserve"> worden daar financiering nodig is.</w:t>
      </w:r>
      <w:r w:rsidR="00FB3F37">
        <w:rPr>
          <w:rFonts w:ascii="Arial" w:hAnsi="Arial" w:cs="Arial"/>
        </w:rPr>
        <w:t xml:space="preserve"> Culturele sensitiviteit </w:t>
      </w:r>
      <w:r w:rsidR="00274CAC">
        <w:rPr>
          <w:rFonts w:ascii="Arial" w:hAnsi="Arial" w:cs="Arial"/>
        </w:rPr>
        <w:t>kan</w:t>
      </w:r>
      <w:r w:rsidR="00FB3F37">
        <w:rPr>
          <w:rFonts w:ascii="Arial" w:hAnsi="Arial" w:cs="Arial"/>
        </w:rPr>
        <w:t xml:space="preserve"> door middel van een training door een extern bureau </w:t>
      </w:r>
      <w:r w:rsidR="007B2001">
        <w:rPr>
          <w:rFonts w:ascii="Arial" w:hAnsi="Arial" w:cs="Arial"/>
        </w:rPr>
        <w:t>(Pharos) en een online e-learning</w:t>
      </w:r>
      <w:r w:rsidR="00FB3F37">
        <w:rPr>
          <w:rFonts w:ascii="Arial" w:hAnsi="Arial" w:cs="Arial"/>
        </w:rPr>
        <w:t xml:space="preserve"> </w:t>
      </w:r>
      <w:r w:rsidR="007B2001">
        <w:rPr>
          <w:rFonts w:ascii="Arial" w:hAnsi="Arial" w:cs="Arial"/>
        </w:rPr>
        <w:t>binnen Pharos worden aangeboden</w:t>
      </w:r>
      <w:r w:rsidR="00FB3F37">
        <w:rPr>
          <w:rFonts w:ascii="Arial" w:hAnsi="Arial" w:cs="Arial"/>
        </w:rPr>
        <w:t>.</w:t>
      </w:r>
      <w:r w:rsidR="00274CAC">
        <w:rPr>
          <w:rFonts w:ascii="Arial" w:hAnsi="Arial" w:cs="Arial"/>
        </w:rPr>
        <w:t xml:space="preserve"> De vraag rijst of het nodig is iedereen te scholen gezien de kleine omvang vluchtelinggezinnen binnen de gemeente en of er geen alternatief is hierin. Culturele sensitiviteit is een breed concept en toepasbaar bij meerdere doelgroepen .</w:t>
      </w:r>
    </w:p>
    <w:p w14:paraId="4119C088" w14:textId="151F0376" w:rsidR="00BB181A" w:rsidRDefault="00FB3F37" w:rsidP="00447523">
      <w:pPr>
        <w:spacing w:line="360" w:lineRule="auto"/>
        <w:rPr>
          <w:rFonts w:ascii="Arial" w:hAnsi="Arial" w:cs="Arial"/>
        </w:rPr>
      </w:pPr>
      <w:r>
        <w:rPr>
          <w:rFonts w:ascii="Arial" w:hAnsi="Arial" w:cs="Arial"/>
        </w:rPr>
        <w:t>Evaluatie van</w:t>
      </w:r>
      <w:r w:rsidR="008A09CC">
        <w:rPr>
          <w:rFonts w:ascii="Arial" w:hAnsi="Arial" w:cs="Arial"/>
        </w:rPr>
        <w:t xml:space="preserve"> de volgende</w:t>
      </w:r>
      <w:r>
        <w:rPr>
          <w:rFonts w:ascii="Arial" w:hAnsi="Arial" w:cs="Arial"/>
        </w:rPr>
        <w:t xml:space="preserve"> uitkomstmaten </w:t>
      </w:r>
      <w:r w:rsidR="008A09CC">
        <w:rPr>
          <w:rFonts w:ascii="Arial" w:hAnsi="Arial" w:cs="Arial"/>
        </w:rPr>
        <w:t>zal na een nulmeting na een periode van 1 jaar worden uitgevoerd</w:t>
      </w:r>
      <w:r>
        <w:rPr>
          <w:rFonts w:ascii="Arial" w:hAnsi="Arial" w:cs="Arial"/>
        </w:rPr>
        <w:t>:</w:t>
      </w:r>
    </w:p>
    <w:p w14:paraId="1C141E23" w14:textId="77777777" w:rsidR="008A09CC" w:rsidRDefault="008A09CC" w:rsidP="008A09CC">
      <w:pPr>
        <w:pStyle w:val="Lijstalinea"/>
        <w:numPr>
          <w:ilvl w:val="0"/>
          <w:numId w:val="39"/>
        </w:numPr>
        <w:spacing w:line="360" w:lineRule="auto"/>
        <w:rPr>
          <w:rFonts w:ascii="Arial" w:hAnsi="Arial" w:cs="Arial"/>
        </w:rPr>
      </w:pPr>
      <w:r>
        <w:rPr>
          <w:rFonts w:ascii="Arial" w:hAnsi="Arial" w:cs="Arial"/>
        </w:rPr>
        <w:t>Aantal ingevulde  formats  kennismakingshuisbezoek.</w:t>
      </w:r>
    </w:p>
    <w:p w14:paraId="6440057A" w14:textId="48470F5A" w:rsidR="008A09CC" w:rsidRDefault="008A09CC" w:rsidP="008A09CC">
      <w:pPr>
        <w:pStyle w:val="Lijstalinea"/>
        <w:numPr>
          <w:ilvl w:val="0"/>
          <w:numId w:val="39"/>
        </w:numPr>
        <w:spacing w:line="360" w:lineRule="auto"/>
        <w:rPr>
          <w:rFonts w:ascii="Arial" w:hAnsi="Arial" w:cs="Arial"/>
        </w:rPr>
      </w:pPr>
      <w:r>
        <w:rPr>
          <w:rFonts w:ascii="Arial" w:hAnsi="Arial" w:cs="Arial"/>
        </w:rPr>
        <w:t>Aantal afgesproken intakegesprekken welke dienen te volgen op een kennismakingshuisbezoek.</w:t>
      </w:r>
    </w:p>
    <w:p w14:paraId="6924CB08" w14:textId="0A9B3385" w:rsidR="00274CAC" w:rsidRDefault="00274CAC" w:rsidP="008A09CC">
      <w:pPr>
        <w:pStyle w:val="Lijstalinea"/>
        <w:numPr>
          <w:ilvl w:val="0"/>
          <w:numId w:val="39"/>
        </w:numPr>
        <w:spacing w:line="360" w:lineRule="auto"/>
        <w:rPr>
          <w:rFonts w:ascii="Arial" w:hAnsi="Arial" w:cs="Arial"/>
        </w:rPr>
      </w:pPr>
      <w:r>
        <w:rPr>
          <w:rFonts w:ascii="Arial" w:hAnsi="Arial" w:cs="Arial"/>
        </w:rPr>
        <w:t>Aantal ingevulde DMO vragenlijsten.</w:t>
      </w:r>
    </w:p>
    <w:p w14:paraId="644AD560" w14:textId="2933048C" w:rsidR="008A09CC" w:rsidRDefault="008A09CC" w:rsidP="008A09CC">
      <w:pPr>
        <w:pStyle w:val="Lijstalinea"/>
        <w:numPr>
          <w:ilvl w:val="0"/>
          <w:numId w:val="39"/>
        </w:numPr>
        <w:spacing w:line="360" w:lineRule="auto"/>
        <w:rPr>
          <w:rFonts w:ascii="Arial" w:hAnsi="Arial" w:cs="Arial"/>
        </w:rPr>
      </w:pPr>
      <w:r>
        <w:rPr>
          <w:rFonts w:ascii="Arial" w:hAnsi="Arial" w:cs="Arial"/>
        </w:rPr>
        <w:t>Aantal ingevulde items “signalering psychosociale problemen” welke reeds onderdeel vormt van het digitaal dossier.</w:t>
      </w:r>
    </w:p>
    <w:p w14:paraId="02F1A974" w14:textId="77777777" w:rsidR="008A09CC" w:rsidRDefault="008A09CC" w:rsidP="008A09CC">
      <w:pPr>
        <w:pStyle w:val="Lijstalinea"/>
        <w:numPr>
          <w:ilvl w:val="0"/>
          <w:numId w:val="39"/>
        </w:numPr>
        <w:spacing w:line="360" w:lineRule="auto"/>
        <w:rPr>
          <w:rFonts w:ascii="Arial" w:hAnsi="Arial" w:cs="Arial"/>
        </w:rPr>
      </w:pPr>
      <w:r>
        <w:rPr>
          <w:rFonts w:ascii="Arial" w:hAnsi="Arial" w:cs="Arial"/>
        </w:rPr>
        <w:t xml:space="preserve">Notatie risico-en beschermende factoren in kindbeeld van digitale kinddossier. </w:t>
      </w:r>
    </w:p>
    <w:p w14:paraId="5C39870E" w14:textId="77777777" w:rsidR="008A09CC" w:rsidRDefault="008A09CC" w:rsidP="008A09CC">
      <w:pPr>
        <w:pStyle w:val="Lijstalinea"/>
        <w:numPr>
          <w:ilvl w:val="0"/>
          <w:numId w:val="39"/>
        </w:numPr>
        <w:spacing w:line="360" w:lineRule="auto"/>
        <w:rPr>
          <w:rFonts w:ascii="Arial" w:hAnsi="Arial" w:cs="Arial"/>
        </w:rPr>
      </w:pPr>
      <w:r>
        <w:rPr>
          <w:rFonts w:ascii="Arial" w:hAnsi="Arial" w:cs="Arial"/>
        </w:rPr>
        <w:t>Tevredenheid ouders na een kennismakingshuisbezoek én intakegesprek.</w:t>
      </w:r>
    </w:p>
    <w:p w14:paraId="52928CD9" w14:textId="77777777" w:rsidR="008A09CC" w:rsidRDefault="008A09CC" w:rsidP="008A09CC">
      <w:pPr>
        <w:pStyle w:val="Lijstalinea"/>
        <w:numPr>
          <w:ilvl w:val="0"/>
          <w:numId w:val="39"/>
        </w:numPr>
        <w:spacing w:line="360" w:lineRule="auto"/>
        <w:rPr>
          <w:rFonts w:ascii="Arial" w:hAnsi="Arial" w:cs="Arial"/>
        </w:rPr>
      </w:pPr>
      <w:r>
        <w:rPr>
          <w:rFonts w:ascii="Arial" w:hAnsi="Arial" w:cs="Arial"/>
        </w:rPr>
        <w:t>Tevredenheid JGZ professionals over compleetheid werkwijze opgedane cultureel sensitieve attitude en vaardigheden.</w:t>
      </w:r>
    </w:p>
    <w:p w14:paraId="24B14573" w14:textId="77777777" w:rsidR="005A45F5" w:rsidRDefault="008A09CC" w:rsidP="00CB340B">
      <w:pPr>
        <w:pStyle w:val="Lijstalinea"/>
        <w:numPr>
          <w:ilvl w:val="0"/>
          <w:numId w:val="39"/>
        </w:numPr>
        <w:spacing w:line="360" w:lineRule="auto"/>
        <w:rPr>
          <w:rFonts w:ascii="Arial" w:hAnsi="Arial" w:cs="Arial"/>
        </w:rPr>
      </w:pPr>
      <w:r w:rsidRPr="005A45F5">
        <w:rPr>
          <w:rFonts w:ascii="Arial" w:hAnsi="Arial" w:cs="Arial"/>
        </w:rPr>
        <w:t xml:space="preserve">Tevredenheid JGZ professional  samenwerking met lokale partners. </w:t>
      </w:r>
    </w:p>
    <w:p w14:paraId="0FE3B134" w14:textId="411A3007" w:rsidR="008A09CC" w:rsidRPr="005A45F5" w:rsidRDefault="008A09CC" w:rsidP="005A45F5">
      <w:pPr>
        <w:pStyle w:val="Lijstalinea"/>
        <w:spacing w:line="360" w:lineRule="auto"/>
        <w:ind w:left="1440"/>
        <w:rPr>
          <w:rFonts w:ascii="Arial" w:hAnsi="Arial" w:cs="Arial"/>
        </w:rPr>
      </w:pPr>
      <w:r w:rsidRPr="005A45F5">
        <w:rPr>
          <w:rFonts w:ascii="Arial" w:hAnsi="Arial" w:cs="Arial"/>
        </w:rPr>
        <w:t xml:space="preserve"> </w:t>
      </w:r>
    </w:p>
    <w:p w14:paraId="1124CD70" w14:textId="03B38D52" w:rsidR="00E062D7" w:rsidRDefault="00E062D7" w:rsidP="00E062D7">
      <w:pPr>
        <w:spacing w:line="360" w:lineRule="auto"/>
        <w:rPr>
          <w:rFonts w:ascii="Arial" w:hAnsi="Arial" w:cs="Arial"/>
        </w:rPr>
      </w:pPr>
      <w:r>
        <w:rPr>
          <w:rFonts w:ascii="Arial" w:hAnsi="Arial" w:cs="Arial"/>
        </w:rPr>
        <w:t>Data zal worden verzameld via een systematische wijze namelijk</w:t>
      </w:r>
      <w:r w:rsidR="00274CAC">
        <w:rPr>
          <w:rFonts w:ascii="Arial" w:hAnsi="Arial" w:cs="Arial"/>
        </w:rPr>
        <w:t xml:space="preserve"> dossieronderzoek waarbij de genoemde </w:t>
      </w:r>
      <w:r w:rsidR="002C7A78">
        <w:rPr>
          <w:rFonts w:ascii="Arial" w:hAnsi="Arial" w:cs="Arial"/>
        </w:rPr>
        <w:t xml:space="preserve">items </w:t>
      </w:r>
      <w:r>
        <w:rPr>
          <w:rFonts w:ascii="Arial" w:hAnsi="Arial" w:cs="Arial"/>
        </w:rPr>
        <w:t xml:space="preserve"> in het digitaal dossier</w:t>
      </w:r>
      <w:r w:rsidR="00274CAC">
        <w:rPr>
          <w:rFonts w:ascii="Arial" w:hAnsi="Arial" w:cs="Arial"/>
        </w:rPr>
        <w:t xml:space="preserve"> kunnen worden geturfd. V</w:t>
      </w:r>
      <w:r>
        <w:rPr>
          <w:rFonts w:ascii="Arial" w:hAnsi="Arial" w:cs="Arial"/>
        </w:rPr>
        <w:t xml:space="preserve">ragenlijsten </w:t>
      </w:r>
      <w:r w:rsidR="00274CAC">
        <w:rPr>
          <w:rFonts w:ascii="Arial" w:hAnsi="Arial" w:cs="Arial"/>
        </w:rPr>
        <w:t xml:space="preserve">worden </w:t>
      </w:r>
      <w:r>
        <w:rPr>
          <w:rFonts w:ascii="Arial" w:hAnsi="Arial" w:cs="Arial"/>
        </w:rPr>
        <w:t>verspreid onder professionals en met vluchtelingouders</w:t>
      </w:r>
      <w:r w:rsidR="00274CAC">
        <w:rPr>
          <w:rFonts w:ascii="Arial" w:hAnsi="Arial" w:cs="Arial"/>
        </w:rPr>
        <w:t xml:space="preserve"> wordt het kennismakingshuisbezoek geëvalueerd </w:t>
      </w:r>
      <w:r>
        <w:rPr>
          <w:rFonts w:ascii="Arial" w:hAnsi="Arial" w:cs="Arial"/>
        </w:rPr>
        <w:t xml:space="preserve"> waarbij aandacht dient te zijn voor  een evt. taalbarrière (dan materiaal vertaald aanbieden). </w:t>
      </w:r>
    </w:p>
    <w:p w14:paraId="7A87ADB0" w14:textId="714F54F1" w:rsidR="005A45F5" w:rsidRDefault="00E062D7" w:rsidP="005A45F5">
      <w:pPr>
        <w:spacing w:line="360" w:lineRule="auto"/>
        <w:rPr>
          <w:rFonts w:ascii="Arial" w:hAnsi="Arial" w:cs="Arial"/>
        </w:rPr>
      </w:pPr>
      <w:r>
        <w:rPr>
          <w:rFonts w:ascii="Arial" w:hAnsi="Arial" w:cs="Arial"/>
        </w:rPr>
        <w:t>De V</w:t>
      </w:r>
      <w:r w:rsidR="006076EA">
        <w:rPr>
          <w:rFonts w:ascii="Arial" w:hAnsi="Arial" w:cs="Arial"/>
        </w:rPr>
        <w:t xml:space="preserve">erpleegkundig </w:t>
      </w:r>
      <w:r>
        <w:rPr>
          <w:rFonts w:ascii="Arial" w:hAnsi="Arial" w:cs="Arial"/>
        </w:rPr>
        <w:t>S</w:t>
      </w:r>
      <w:r w:rsidR="006076EA">
        <w:rPr>
          <w:rFonts w:ascii="Arial" w:hAnsi="Arial" w:cs="Arial"/>
        </w:rPr>
        <w:t>pecialist</w:t>
      </w:r>
      <w:r>
        <w:rPr>
          <w:rFonts w:ascii="Arial" w:hAnsi="Arial" w:cs="Arial"/>
        </w:rPr>
        <w:t xml:space="preserve"> heeft volgens de CanMeds rollen een coördinerende taak m.b.t de implementatie van de innovatie binne</w:t>
      </w:r>
      <w:r w:rsidR="003E088F">
        <w:rPr>
          <w:rFonts w:ascii="Arial" w:hAnsi="Arial" w:cs="Arial"/>
        </w:rPr>
        <w:t>n</w:t>
      </w:r>
      <w:r>
        <w:rPr>
          <w:rFonts w:ascii="Arial" w:hAnsi="Arial" w:cs="Arial"/>
        </w:rPr>
        <w:t xml:space="preserve"> de organisatie, zij is gesprekspartner met interne en externe partners zoals de organisatie, gemeente Almere, ziektekostenverzekeraar en V</w:t>
      </w:r>
      <w:r w:rsidR="005A45F5">
        <w:rPr>
          <w:rFonts w:ascii="Arial" w:hAnsi="Arial" w:cs="Arial"/>
        </w:rPr>
        <w:t>WN</w:t>
      </w:r>
      <w:r>
        <w:rPr>
          <w:rFonts w:ascii="Arial" w:hAnsi="Arial" w:cs="Arial"/>
        </w:rPr>
        <w:t xml:space="preserve"> om de randvoorwaarden</w:t>
      </w:r>
      <w:r w:rsidR="003E088F">
        <w:rPr>
          <w:rFonts w:ascii="Arial" w:hAnsi="Arial" w:cs="Arial"/>
        </w:rPr>
        <w:t xml:space="preserve"> zoals, tijd en financiën,</w:t>
      </w:r>
      <w:r>
        <w:rPr>
          <w:rFonts w:ascii="Arial" w:hAnsi="Arial" w:cs="Arial"/>
        </w:rPr>
        <w:t xml:space="preserve"> gecreëerd te krijgen.</w:t>
      </w:r>
      <w:r w:rsidR="006D0355">
        <w:rPr>
          <w:rFonts w:ascii="Arial" w:hAnsi="Arial" w:cs="Arial"/>
        </w:rPr>
        <w:t xml:space="preserve"> </w:t>
      </w:r>
    </w:p>
    <w:p w14:paraId="3F4DD4F3" w14:textId="77777777" w:rsidR="005A45F5" w:rsidRDefault="005A45F5" w:rsidP="005A45F5">
      <w:pPr>
        <w:spacing w:line="360" w:lineRule="auto"/>
      </w:pPr>
    </w:p>
    <w:p w14:paraId="239442B7" w14:textId="77777777" w:rsidR="005A45F5" w:rsidRDefault="005A45F5" w:rsidP="005A45F5">
      <w:pPr>
        <w:spacing w:line="360" w:lineRule="auto"/>
      </w:pPr>
    </w:p>
    <w:p w14:paraId="05F7EA8D" w14:textId="43A06E8D" w:rsidR="00E062D7" w:rsidRDefault="00E062D7" w:rsidP="005A45F5">
      <w:pPr>
        <w:pStyle w:val="Kop2"/>
      </w:pPr>
      <w:bookmarkStart w:id="73" w:name="_Toc520123458"/>
      <w:r>
        <w:t>6.2 Conclusie</w:t>
      </w:r>
      <w:bookmarkEnd w:id="73"/>
    </w:p>
    <w:p w14:paraId="33B4D6C3" w14:textId="3141F969" w:rsidR="003E088F" w:rsidRDefault="00477697" w:rsidP="00477697">
      <w:pPr>
        <w:spacing w:line="360" w:lineRule="auto"/>
        <w:rPr>
          <w:rFonts w:ascii="Arial" w:hAnsi="Arial" w:cs="Arial"/>
        </w:rPr>
      </w:pPr>
      <w:r>
        <w:rPr>
          <w:rFonts w:ascii="Arial" w:hAnsi="Arial" w:cs="Arial"/>
        </w:rPr>
        <w:t xml:space="preserve"> </w:t>
      </w:r>
      <w:r w:rsidR="002C7A78">
        <w:rPr>
          <w:rFonts w:ascii="Arial" w:hAnsi="Arial" w:cs="Arial"/>
        </w:rPr>
        <w:t>JGZ professionals</w:t>
      </w:r>
      <w:r>
        <w:rPr>
          <w:rFonts w:ascii="Arial" w:hAnsi="Arial" w:cs="Arial"/>
        </w:rPr>
        <w:t xml:space="preserve"> kunnen</w:t>
      </w:r>
      <w:r w:rsidR="00474E81">
        <w:rPr>
          <w:rFonts w:ascii="Arial" w:hAnsi="Arial" w:cs="Arial"/>
        </w:rPr>
        <w:t xml:space="preserve"> vanuit het kennismakingshuisbezoek</w:t>
      </w:r>
      <w:r>
        <w:rPr>
          <w:rFonts w:ascii="Arial" w:hAnsi="Arial" w:cs="Arial"/>
        </w:rPr>
        <w:t xml:space="preserve"> ondersteun</w:t>
      </w:r>
      <w:r w:rsidR="00474E81">
        <w:rPr>
          <w:rFonts w:ascii="Arial" w:hAnsi="Arial" w:cs="Arial"/>
        </w:rPr>
        <w:t>d worden</w:t>
      </w:r>
      <w:r>
        <w:rPr>
          <w:rFonts w:ascii="Arial" w:hAnsi="Arial" w:cs="Arial"/>
        </w:rPr>
        <w:t xml:space="preserve"> in het verbeteren van de inventarisatie van zorgbehoeften </w:t>
      </w:r>
      <w:r w:rsidR="00ED5E77">
        <w:rPr>
          <w:rFonts w:ascii="Arial" w:hAnsi="Arial" w:cs="Arial"/>
        </w:rPr>
        <w:t>zodat er</w:t>
      </w:r>
      <w:r w:rsidR="00474E81">
        <w:rPr>
          <w:rFonts w:ascii="Arial" w:hAnsi="Arial" w:cs="Arial"/>
        </w:rPr>
        <w:t xml:space="preserve"> een tijdige vroegsignalering van psychosociale problemen van het Syrisch vluchtelingkind tot 4 jaar</w:t>
      </w:r>
      <w:r w:rsidR="00ED5E77">
        <w:rPr>
          <w:rFonts w:ascii="Arial" w:hAnsi="Arial" w:cs="Arial"/>
        </w:rPr>
        <w:t xml:space="preserve"> gestart wordt. A</w:t>
      </w:r>
      <w:r>
        <w:rPr>
          <w:rFonts w:ascii="Arial" w:hAnsi="Arial" w:cs="Arial"/>
        </w:rPr>
        <w:t xml:space="preserve">ls resultaat van dit ontwerpgericht onderzoek </w:t>
      </w:r>
      <w:r w:rsidR="00ED5E77">
        <w:rPr>
          <w:rFonts w:ascii="Arial" w:hAnsi="Arial" w:cs="Arial"/>
        </w:rPr>
        <w:t xml:space="preserve">is hierop </w:t>
      </w:r>
      <w:r>
        <w:rPr>
          <w:rFonts w:ascii="Arial" w:hAnsi="Arial" w:cs="Arial"/>
        </w:rPr>
        <w:t>een innovatie ontworpen.</w:t>
      </w:r>
      <w:r w:rsidR="00ED5E77">
        <w:rPr>
          <w:rFonts w:ascii="Arial" w:hAnsi="Arial" w:cs="Arial"/>
        </w:rPr>
        <w:t xml:space="preserve"> De innovatie is tot stand gekomen na literatuuronderzoek, deskresearch, benchmarking, expert interviews</w:t>
      </w:r>
      <w:r>
        <w:rPr>
          <w:rFonts w:ascii="Arial" w:hAnsi="Arial" w:cs="Arial"/>
        </w:rPr>
        <w:t xml:space="preserve"> </w:t>
      </w:r>
      <w:r w:rsidR="00ED5E77">
        <w:rPr>
          <w:rFonts w:ascii="Arial" w:hAnsi="Arial" w:cs="Arial"/>
        </w:rPr>
        <w:t xml:space="preserve">en een 3 daagse training interculturele communicatie. </w:t>
      </w:r>
      <w:r>
        <w:rPr>
          <w:rFonts w:ascii="Arial" w:hAnsi="Arial" w:cs="Arial"/>
        </w:rPr>
        <w:t>Deze innovatie omvat een, op cultureel sensitief gebaseerde werkwijze kennismakingshuisbezoek, een training culturele sensitiviteit</w:t>
      </w:r>
      <w:r w:rsidR="00F06D56">
        <w:rPr>
          <w:rFonts w:ascii="Arial" w:hAnsi="Arial" w:cs="Arial"/>
        </w:rPr>
        <w:t xml:space="preserve">, een e-learning  </w:t>
      </w:r>
      <w:r>
        <w:rPr>
          <w:rFonts w:ascii="Arial" w:hAnsi="Arial" w:cs="Arial"/>
        </w:rPr>
        <w:t>waarin aandacht zal zijn voor de benodigde vaardigheden en attitude van de JGZ professional</w:t>
      </w:r>
      <w:r w:rsidR="00ED5E77">
        <w:rPr>
          <w:rFonts w:ascii="Arial" w:hAnsi="Arial" w:cs="Arial"/>
        </w:rPr>
        <w:t xml:space="preserve">s </w:t>
      </w:r>
      <w:r>
        <w:rPr>
          <w:rFonts w:ascii="Arial" w:hAnsi="Arial" w:cs="Arial"/>
        </w:rPr>
        <w:t xml:space="preserve">in contact met vluchtelinggezinnen. De innovatie omvat tevens </w:t>
      </w:r>
      <w:r w:rsidR="00474E81">
        <w:rPr>
          <w:rFonts w:ascii="Arial" w:hAnsi="Arial" w:cs="Arial"/>
        </w:rPr>
        <w:t xml:space="preserve">de opzet tot het maken van lokale samenwerkingsafspraken met partners in het sociaal domein </w:t>
      </w:r>
      <w:r w:rsidR="00ED5E77">
        <w:rPr>
          <w:rFonts w:ascii="Arial" w:hAnsi="Arial" w:cs="Arial"/>
        </w:rPr>
        <w:t>(</w:t>
      </w:r>
      <w:r w:rsidR="00474E81">
        <w:rPr>
          <w:rFonts w:ascii="Arial" w:hAnsi="Arial" w:cs="Arial"/>
        </w:rPr>
        <w:t>zoals VWN)</w:t>
      </w:r>
      <w:r w:rsidR="00F06D56">
        <w:rPr>
          <w:rFonts w:ascii="Arial" w:hAnsi="Arial" w:cs="Arial"/>
        </w:rPr>
        <w:t xml:space="preserve"> en een gesubsidieerde inzet van tolken</w:t>
      </w:r>
      <w:r w:rsidR="00474E81">
        <w:rPr>
          <w:rFonts w:ascii="Arial" w:hAnsi="Arial" w:cs="Arial"/>
        </w:rPr>
        <w:t xml:space="preserve">. </w:t>
      </w:r>
    </w:p>
    <w:p w14:paraId="7C211FDF" w14:textId="30A5FCDE" w:rsidR="00ED5E77" w:rsidRDefault="00ED5E77" w:rsidP="00382811">
      <w:pPr>
        <w:pStyle w:val="Kop2"/>
      </w:pPr>
      <w:bookmarkStart w:id="74" w:name="_Toc520123459"/>
      <w:r>
        <w:t>6.3 Aanbevelingen</w:t>
      </w:r>
      <w:bookmarkEnd w:id="74"/>
    </w:p>
    <w:p w14:paraId="1BE397B8" w14:textId="5023BF18" w:rsidR="003E088F" w:rsidRDefault="003E088F" w:rsidP="003E088F">
      <w:pPr>
        <w:spacing w:line="360" w:lineRule="auto"/>
        <w:rPr>
          <w:rFonts w:ascii="Arial" w:hAnsi="Arial" w:cs="Arial"/>
        </w:rPr>
      </w:pPr>
      <w:r w:rsidRPr="003E088F">
        <w:rPr>
          <w:rFonts w:ascii="Arial" w:hAnsi="Arial" w:cs="Arial"/>
        </w:rPr>
        <w:t>Aanbevolen wordt</w:t>
      </w:r>
      <w:r>
        <w:rPr>
          <w:rFonts w:ascii="Arial" w:hAnsi="Arial" w:cs="Arial"/>
        </w:rPr>
        <w:t xml:space="preserve"> een werkgroep van jeugdverpleegkundigen, jeugdartsen en de verpleegkundig specialist samen te stellen welke de taak tot het ontwikkelen van een format werkwijze kennismakingshuisbezoek op zich neemt.  </w:t>
      </w:r>
      <w:r w:rsidRPr="003E088F">
        <w:rPr>
          <w:rFonts w:ascii="Arial" w:hAnsi="Arial" w:cs="Arial"/>
        </w:rPr>
        <w:t xml:space="preserve">De innovatie </w:t>
      </w:r>
      <w:r w:rsidR="00F06D56">
        <w:rPr>
          <w:rFonts w:ascii="Arial" w:hAnsi="Arial" w:cs="Arial"/>
        </w:rPr>
        <w:t>is</w:t>
      </w:r>
      <w:r w:rsidRPr="003E088F">
        <w:rPr>
          <w:rFonts w:ascii="Arial" w:hAnsi="Arial" w:cs="Arial"/>
        </w:rPr>
        <w:t>,</w:t>
      </w:r>
      <w:r w:rsidR="00843C14">
        <w:rPr>
          <w:rFonts w:ascii="Arial" w:hAnsi="Arial" w:cs="Arial"/>
        </w:rPr>
        <w:t xml:space="preserve"> </w:t>
      </w:r>
      <w:r w:rsidRPr="003E088F">
        <w:rPr>
          <w:rFonts w:ascii="Arial" w:hAnsi="Arial" w:cs="Arial"/>
        </w:rPr>
        <w:t xml:space="preserve">vanwege het actuele karakter van het thema, </w:t>
      </w:r>
      <w:r w:rsidR="006D0355">
        <w:rPr>
          <w:rFonts w:ascii="Arial" w:hAnsi="Arial" w:cs="Arial"/>
        </w:rPr>
        <w:t xml:space="preserve">landelijk </w:t>
      </w:r>
      <w:r w:rsidRPr="003E088F">
        <w:rPr>
          <w:rFonts w:ascii="Arial" w:hAnsi="Arial" w:cs="Arial"/>
        </w:rPr>
        <w:t>goed in te passen in andere JGZ organisaties</w:t>
      </w:r>
      <w:r>
        <w:rPr>
          <w:rFonts w:ascii="Arial" w:hAnsi="Arial" w:cs="Arial"/>
        </w:rPr>
        <w:t>.</w:t>
      </w:r>
      <w:r w:rsidR="00692BB3">
        <w:rPr>
          <w:rFonts w:ascii="Arial" w:hAnsi="Arial" w:cs="Arial"/>
        </w:rPr>
        <w:t xml:space="preserve"> Aanbevolen wordt om te onderzoeken of deze innovatie geldig is voor meerdere vluchtelingdoelgroepen.</w:t>
      </w:r>
      <w:r>
        <w:rPr>
          <w:rFonts w:ascii="Arial" w:hAnsi="Arial" w:cs="Arial"/>
        </w:rPr>
        <w:t xml:space="preserve"> De verpleegkundig specialist kan hierin een ambassadeursfunctie op zich nemen. Om na te gaan of er knelpunten zijn m.b.t. de invoering van de innovatie is een validatiemoment in de praktijk aanbevolen. Deze zal plaatsvinden medio juli 2018 met </w:t>
      </w:r>
      <w:r w:rsidR="00843C14">
        <w:rPr>
          <w:rFonts w:ascii="Arial" w:hAnsi="Arial" w:cs="Arial"/>
        </w:rPr>
        <w:t xml:space="preserve"> JGZ professionals en</w:t>
      </w:r>
      <w:r w:rsidR="00692BB3">
        <w:rPr>
          <w:rFonts w:ascii="Arial" w:hAnsi="Arial" w:cs="Arial"/>
        </w:rPr>
        <w:t xml:space="preserve"> </w:t>
      </w:r>
      <w:r w:rsidR="00F3254E">
        <w:rPr>
          <w:rFonts w:ascii="Arial" w:hAnsi="Arial" w:cs="Arial"/>
        </w:rPr>
        <w:t xml:space="preserve">een </w:t>
      </w:r>
      <w:r w:rsidR="00692BB3">
        <w:rPr>
          <w:rFonts w:ascii="Arial" w:hAnsi="Arial" w:cs="Arial"/>
        </w:rPr>
        <w:t>beleids</w:t>
      </w:r>
      <w:r w:rsidR="00843C14">
        <w:rPr>
          <w:rFonts w:ascii="Arial" w:hAnsi="Arial" w:cs="Arial"/>
        </w:rPr>
        <w:t>medewerker Jeugd van JGZ Almere.</w:t>
      </w:r>
    </w:p>
    <w:p w14:paraId="127828F4" w14:textId="77777777" w:rsidR="003601AF" w:rsidRDefault="003601AF" w:rsidP="003E088F">
      <w:pPr>
        <w:spacing w:line="360" w:lineRule="auto"/>
        <w:rPr>
          <w:rFonts w:ascii="Arial" w:hAnsi="Arial" w:cs="Arial"/>
        </w:rPr>
      </w:pPr>
    </w:p>
    <w:p w14:paraId="5A4D484D" w14:textId="77777777" w:rsidR="003601AF" w:rsidRDefault="003601AF" w:rsidP="003E088F">
      <w:pPr>
        <w:spacing w:line="360" w:lineRule="auto"/>
        <w:rPr>
          <w:rFonts w:ascii="Arial" w:hAnsi="Arial" w:cs="Arial"/>
        </w:rPr>
      </w:pPr>
    </w:p>
    <w:p w14:paraId="411BFEE1" w14:textId="77777777" w:rsidR="003601AF" w:rsidRDefault="003601AF" w:rsidP="003E088F">
      <w:pPr>
        <w:spacing w:line="360" w:lineRule="auto"/>
        <w:rPr>
          <w:rFonts w:ascii="Arial" w:hAnsi="Arial" w:cs="Arial"/>
        </w:rPr>
      </w:pPr>
    </w:p>
    <w:p w14:paraId="2DCC94B1" w14:textId="77777777" w:rsidR="003601AF" w:rsidRDefault="003601AF" w:rsidP="003E088F">
      <w:pPr>
        <w:spacing w:line="360" w:lineRule="auto"/>
        <w:rPr>
          <w:rFonts w:ascii="Arial" w:hAnsi="Arial" w:cs="Arial"/>
        </w:rPr>
      </w:pPr>
    </w:p>
    <w:p w14:paraId="3A567854" w14:textId="77777777" w:rsidR="003601AF" w:rsidRDefault="003601AF" w:rsidP="003E088F">
      <w:pPr>
        <w:spacing w:line="360" w:lineRule="auto"/>
        <w:rPr>
          <w:rFonts w:ascii="Arial" w:hAnsi="Arial" w:cs="Arial"/>
        </w:rPr>
      </w:pPr>
    </w:p>
    <w:p w14:paraId="67FE2B03" w14:textId="77777777" w:rsidR="003601AF" w:rsidRDefault="003601AF" w:rsidP="003E088F">
      <w:pPr>
        <w:spacing w:line="360" w:lineRule="auto"/>
        <w:rPr>
          <w:rFonts w:ascii="Arial" w:hAnsi="Arial" w:cs="Arial"/>
        </w:rPr>
      </w:pPr>
    </w:p>
    <w:p w14:paraId="4B2B6928" w14:textId="77777777" w:rsidR="003601AF" w:rsidRDefault="003601AF" w:rsidP="003E088F">
      <w:pPr>
        <w:spacing w:line="360" w:lineRule="auto"/>
        <w:rPr>
          <w:rFonts w:ascii="Arial" w:hAnsi="Arial" w:cs="Arial"/>
        </w:rPr>
      </w:pPr>
    </w:p>
    <w:p w14:paraId="25F1536F" w14:textId="77777777" w:rsidR="003601AF" w:rsidRDefault="003601AF" w:rsidP="003E088F">
      <w:pPr>
        <w:spacing w:line="360" w:lineRule="auto"/>
        <w:rPr>
          <w:rFonts w:ascii="Arial" w:hAnsi="Arial" w:cs="Arial"/>
        </w:rPr>
      </w:pPr>
    </w:p>
    <w:p w14:paraId="36377C56" w14:textId="77777777" w:rsidR="003601AF" w:rsidRDefault="003601AF" w:rsidP="003E088F">
      <w:pPr>
        <w:spacing w:line="360" w:lineRule="auto"/>
        <w:rPr>
          <w:rFonts w:ascii="Arial" w:hAnsi="Arial" w:cs="Arial"/>
        </w:rPr>
      </w:pPr>
    </w:p>
    <w:p w14:paraId="5168DE3D" w14:textId="77777777" w:rsidR="003601AF" w:rsidRDefault="003601AF" w:rsidP="003E088F">
      <w:pPr>
        <w:spacing w:line="360" w:lineRule="auto"/>
        <w:rPr>
          <w:rFonts w:ascii="Arial" w:hAnsi="Arial" w:cs="Arial"/>
        </w:rPr>
      </w:pPr>
    </w:p>
    <w:p w14:paraId="0B3B69B7" w14:textId="77777777" w:rsidR="003601AF" w:rsidRDefault="003601AF" w:rsidP="003601AF">
      <w:pPr>
        <w:pStyle w:val="Kop1"/>
      </w:pPr>
      <w:bookmarkStart w:id="75" w:name="_Toc2"/>
      <w:bookmarkStart w:id="76" w:name="_Toc520123460"/>
      <w:r>
        <w:t>Literatuurlijst</w:t>
      </w:r>
      <w:bookmarkEnd w:id="75"/>
      <w:bookmarkEnd w:id="76"/>
    </w:p>
    <w:p w14:paraId="01534EDA" w14:textId="77777777" w:rsidR="003601AF" w:rsidRPr="003601AF" w:rsidRDefault="003601AF" w:rsidP="003601AF">
      <w:pPr>
        <w:ind w:left="720" w:hanging="720"/>
        <w:rPr>
          <w:rFonts w:ascii="Arial" w:hAnsi="Arial" w:cs="Arial"/>
        </w:rPr>
      </w:pPr>
      <w:r w:rsidRPr="003601AF">
        <w:rPr>
          <w:rFonts w:ascii="Arial" w:eastAsia="Calibri" w:hAnsi="Arial" w:cs="Arial"/>
        </w:rPr>
        <w:t xml:space="preserve">Almontaser, E., &amp; Baumann, S. L. (2017). The syrian refugee crisis: What nurses need to know.. </w:t>
      </w:r>
      <w:r w:rsidRPr="003601AF">
        <w:rPr>
          <w:rFonts w:ascii="Arial" w:eastAsia="Calibri" w:hAnsi="Arial" w:cs="Arial"/>
          <w:i/>
          <w:iCs/>
        </w:rPr>
        <w:t>Nursing Science Quarterly</w:t>
      </w:r>
      <w:r w:rsidRPr="003601AF">
        <w:rPr>
          <w:rFonts w:ascii="Arial" w:eastAsia="Calibri" w:hAnsi="Arial" w:cs="Arial"/>
        </w:rPr>
        <w:t xml:space="preserve">, </w:t>
      </w:r>
      <w:r w:rsidRPr="003601AF">
        <w:rPr>
          <w:rFonts w:ascii="Arial" w:eastAsia="Calibri" w:hAnsi="Arial" w:cs="Arial"/>
          <w:i/>
          <w:iCs/>
        </w:rPr>
        <w:t>30</w:t>
      </w:r>
      <w:r w:rsidRPr="003601AF">
        <w:rPr>
          <w:rFonts w:ascii="Arial" w:eastAsia="Calibri" w:hAnsi="Arial" w:cs="Arial"/>
        </w:rPr>
        <w:t>(2), 168-173. doi:10.1177/0894318417693307</w:t>
      </w:r>
    </w:p>
    <w:p w14:paraId="7404AB9A" w14:textId="77777777" w:rsidR="003601AF" w:rsidRPr="003601AF" w:rsidRDefault="003601AF" w:rsidP="003601AF">
      <w:pPr>
        <w:ind w:left="720" w:hanging="720"/>
        <w:rPr>
          <w:rFonts w:ascii="Arial" w:hAnsi="Arial" w:cs="Arial"/>
        </w:rPr>
      </w:pPr>
      <w:r w:rsidRPr="003601AF">
        <w:rPr>
          <w:rFonts w:ascii="Arial" w:eastAsia="Calibri" w:hAnsi="Arial" w:cs="Arial"/>
        </w:rPr>
        <w:t xml:space="preserve">Baarda, B., &amp; Van der Hulst, M. (2017). </w:t>
      </w:r>
      <w:r w:rsidRPr="003601AF">
        <w:rPr>
          <w:rFonts w:ascii="Arial" w:eastAsia="Calibri" w:hAnsi="Arial" w:cs="Arial"/>
          <w:i/>
          <w:iCs/>
        </w:rPr>
        <w:t>Basisboek Interviewen</w:t>
      </w:r>
      <w:r w:rsidRPr="003601AF">
        <w:rPr>
          <w:rFonts w:ascii="Arial" w:eastAsia="Calibri" w:hAnsi="Arial" w:cs="Arial"/>
        </w:rPr>
        <w:t xml:space="preserve"> (4e ed.). Groningen/Houten, Nederland: Noordhoff.</w:t>
      </w:r>
    </w:p>
    <w:p w14:paraId="72382BCE" w14:textId="77777777" w:rsidR="003601AF" w:rsidRPr="003601AF" w:rsidRDefault="003601AF" w:rsidP="003601AF">
      <w:pPr>
        <w:ind w:left="720" w:hanging="720"/>
        <w:rPr>
          <w:rFonts w:ascii="Arial" w:hAnsi="Arial" w:cs="Arial"/>
        </w:rPr>
      </w:pPr>
      <w:r w:rsidRPr="003601AF">
        <w:rPr>
          <w:rFonts w:ascii="Arial" w:eastAsia="Calibri" w:hAnsi="Arial" w:cs="Arial"/>
        </w:rPr>
        <w:t xml:space="preserve">Betancourt, T. S., &amp; Khan, K. T. (2008). The mental health of children affected by armed conflict: protective processes and pathways to resilience. </w:t>
      </w:r>
      <w:r w:rsidRPr="003601AF">
        <w:rPr>
          <w:rFonts w:ascii="Arial" w:eastAsia="Calibri" w:hAnsi="Arial" w:cs="Arial"/>
          <w:i/>
          <w:iCs/>
        </w:rPr>
        <w:t>International Review of Psychiatry</w:t>
      </w:r>
      <w:r w:rsidRPr="003601AF">
        <w:rPr>
          <w:rFonts w:ascii="Arial" w:eastAsia="Calibri" w:hAnsi="Arial" w:cs="Arial"/>
        </w:rPr>
        <w:t xml:space="preserve">, </w:t>
      </w:r>
      <w:r w:rsidRPr="003601AF">
        <w:rPr>
          <w:rFonts w:ascii="Arial" w:eastAsia="Calibri" w:hAnsi="Arial" w:cs="Arial"/>
          <w:i/>
          <w:iCs/>
        </w:rPr>
        <w:t>20</w:t>
      </w:r>
      <w:r w:rsidRPr="003601AF">
        <w:rPr>
          <w:rFonts w:ascii="Arial" w:eastAsia="Calibri" w:hAnsi="Arial" w:cs="Arial"/>
        </w:rPr>
        <w:t>(3), 317-328. doi:10.1080/09540260802090363</w:t>
      </w:r>
    </w:p>
    <w:p w14:paraId="6FF562C3" w14:textId="77777777" w:rsidR="003601AF" w:rsidRPr="003601AF" w:rsidRDefault="003601AF" w:rsidP="003601AF">
      <w:pPr>
        <w:ind w:left="720" w:hanging="720"/>
        <w:rPr>
          <w:rFonts w:ascii="Arial" w:hAnsi="Arial" w:cs="Arial"/>
        </w:rPr>
      </w:pPr>
      <w:r w:rsidRPr="003601AF">
        <w:rPr>
          <w:rFonts w:ascii="Arial" w:eastAsia="Calibri" w:hAnsi="Arial" w:cs="Arial"/>
        </w:rPr>
        <w:t>Bouteh, K. (z.d.). Je kunt niet niet communiceren. Geraadpleegd op 1 februari 2018, van www.pharos.nl</w:t>
      </w:r>
    </w:p>
    <w:p w14:paraId="33DAC675" w14:textId="77777777" w:rsidR="003601AF" w:rsidRPr="003601AF" w:rsidRDefault="003601AF" w:rsidP="003601AF">
      <w:pPr>
        <w:ind w:left="720" w:hanging="720"/>
        <w:rPr>
          <w:rFonts w:ascii="Arial" w:hAnsi="Arial" w:cs="Arial"/>
        </w:rPr>
      </w:pPr>
      <w:r w:rsidRPr="003601AF">
        <w:rPr>
          <w:rFonts w:ascii="Arial" w:eastAsia="Calibri" w:hAnsi="Arial" w:cs="Arial"/>
        </w:rPr>
        <w:t xml:space="preserve">Crowley, C. (2009). The mental health needs of refugee children: A review of literature and implications for nurse practitioners.. </w:t>
      </w:r>
      <w:r w:rsidRPr="003601AF">
        <w:rPr>
          <w:rFonts w:ascii="Arial" w:eastAsia="Calibri" w:hAnsi="Arial" w:cs="Arial"/>
          <w:i/>
          <w:iCs/>
        </w:rPr>
        <w:t>Journal of the American Academy of Nurse Practitioners</w:t>
      </w:r>
      <w:r w:rsidRPr="003601AF">
        <w:rPr>
          <w:rFonts w:ascii="Arial" w:eastAsia="Calibri" w:hAnsi="Arial" w:cs="Arial"/>
        </w:rPr>
        <w:t xml:space="preserve">, </w:t>
      </w:r>
      <w:r w:rsidRPr="003601AF">
        <w:rPr>
          <w:rFonts w:ascii="Arial" w:eastAsia="Calibri" w:hAnsi="Arial" w:cs="Arial"/>
          <w:i/>
          <w:iCs/>
        </w:rPr>
        <w:t>21</w:t>
      </w:r>
      <w:r w:rsidRPr="003601AF">
        <w:rPr>
          <w:rFonts w:ascii="Arial" w:eastAsia="Calibri" w:hAnsi="Arial" w:cs="Arial"/>
        </w:rPr>
        <w:t>(6), 322-331. doi:10.1111/j.1745-7599.2009.00413.x</w:t>
      </w:r>
    </w:p>
    <w:p w14:paraId="6AFC3478" w14:textId="77777777" w:rsidR="003601AF" w:rsidRPr="003601AF" w:rsidRDefault="003601AF" w:rsidP="003601AF">
      <w:pPr>
        <w:ind w:left="720" w:hanging="720"/>
        <w:rPr>
          <w:rFonts w:ascii="Arial" w:hAnsi="Arial" w:cs="Arial"/>
        </w:rPr>
      </w:pPr>
      <w:r w:rsidRPr="003601AF">
        <w:rPr>
          <w:rFonts w:ascii="Arial" w:eastAsia="Calibri" w:hAnsi="Arial" w:cs="Arial"/>
        </w:rPr>
        <w:t xml:space="preserve">Dassen, T. W. N., Keuning, F. M. J., Jansen, G. J., &amp; Jansen, W. S. (2014). </w:t>
      </w:r>
      <w:r w:rsidRPr="003601AF">
        <w:rPr>
          <w:rFonts w:ascii="Arial" w:eastAsia="Calibri" w:hAnsi="Arial" w:cs="Arial"/>
          <w:i/>
          <w:iCs/>
        </w:rPr>
        <w:t>Lezen en beoordelen van onderzoekspublicaties, een handleiding voor studenten hbo en wo-gezondheidszorg, geneeskunde en gezondheidswetenschappen.</w:t>
      </w:r>
      <w:r w:rsidRPr="003601AF">
        <w:rPr>
          <w:rFonts w:ascii="Arial" w:eastAsia="Calibri" w:hAnsi="Arial" w:cs="Arial"/>
        </w:rPr>
        <w:t>. Amersfoort, Nederland: ThiemeMeulenhoff.</w:t>
      </w:r>
    </w:p>
    <w:p w14:paraId="6875C1BF" w14:textId="77777777" w:rsidR="003601AF" w:rsidRPr="003601AF" w:rsidRDefault="003601AF" w:rsidP="003601AF">
      <w:pPr>
        <w:ind w:left="720" w:hanging="720"/>
        <w:rPr>
          <w:rFonts w:ascii="Arial" w:hAnsi="Arial" w:cs="Arial"/>
        </w:rPr>
      </w:pPr>
      <w:r w:rsidRPr="003601AF">
        <w:rPr>
          <w:rFonts w:ascii="Arial" w:eastAsia="Calibri" w:hAnsi="Arial" w:cs="Arial"/>
        </w:rPr>
        <w:t xml:space="preserve">De Anstiss, H., Ziaian, T., Procter, N., Warland, J., &amp; Baghurst, P. (2009). Helpseeking for mental health problems in young refugees: A review of the literature with implications for policy,practice and research.. </w:t>
      </w:r>
      <w:r w:rsidRPr="003601AF">
        <w:rPr>
          <w:rFonts w:ascii="Arial" w:eastAsia="Calibri" w:hAnsi="Arial" w:cs="Arial"/>
          <w:i/>
          <w:iCs/>
        </w:rPr>
        <w:t>Transcultural Psychiatry</w:t>
      </w:r>
      <w:r w:rsidRPr="003601AF">
        <w:rPr>
          <w:rFonts w:ascii="Arial" w:eastAsia="Calibri" w:hAnsi="Arial" w:cs="Arial"/>
        </w:rPr>
        <w:t xml:space="preserve">, </w:t>
      </w:r>
      <w:r w:rsidRPr="003601AF">
        <w:rPr>
          <w:rFonts w:ascii="Arial" w:eastAsia="Calibri" w:hAnsi="Arial" w:cs="Arial"/>
          <w:i/>
          <w:iCs/>
        </w:rPr>
        <w:t>46</w:t>
      </w:r>
      <w:r w:rsidRPr="003601AF">
        <w:rPr>
          <w:rFonts w:ascii="Arial" w:eastAsia="Calibri" w:hAnsi="Arial" w:cs="Arial"/>
        </w:rPr>
        <w:t>(4), 584-607. doi:10.1177/1363461509351363</w:t>
      </w:r>
    </w:p>
    <w:p w14:paraId="0896BACB" w14:textId="77777777" w:rsidR="003601AF" w:rsidRPr="003601AF" w:rsidRDefault="003601AF" w:rsidP="003601AF">
      <w:pPr>
        <w:ind w:left="720" w:hanging="720"/>
        <w:rPr>
          <w:rFonts w:ascii="Arial" w:hAnsi="Arial" w:cs="Arial"/>
        </w:rPr>
      </w:pPr>
      <w:r w:rsidRPr="003601AF">
        <w:rPr>
          <w:rFonts w:ascii="Arial" w:eastAsia="Calibri" w:hAnsi="Arial" w:cs="Arial"/>
        </w:rPr>
        <w:t xml:space="preserve">Fleuren, M. A. H., Paulussen, T. G. W. M., Van Dommelen, P., &amp; Van Buuren, S. (2014). Towards a measurement intsrument for determinants of innovation. </w:t>
      </w:r>
      <w:r w:rsidRPr="003601AF">
        <w:rPr>
          <w:rFonts w:ascii="Arial" w:eastAsia="Calibri" w:hAnsi="Arial" w:cs="Arial"/>
          <w:i/>
          <w:iCs/>
        </w:rPr>
        <w:t>International Journal for Quality in Health Care</w:t>
      </w:r>
      <w:r w:rsidRPr="003601AF">
        <w:rPr>
          <w:rFonts w:ascii="Arial" w:eastAsia="Calibri" w:hAnsi="Arial" w:cs="Arial"/>
        </w:rPr>
        <w:t xml:space="preserve">, </w:t>
      </w:r>
      <w:r w:rsidRPr="003601AF">
        <w:rPr>
          <w:rFonts w:ascii="Arial" w:eastAsia="Calibri" w:hAnsi="Arial" w:cs="Arial"/>
          <w:i/>
          <w:iCs/>
        </w:rPr>
        <w:t>26</w:t>
      </w:r>
      <w:r w:rsidRPr="003601AF">
        <w:rPr>
          <w:rFonts w:ascii="Arial" w:eastAsia="Calibri" w:hAnsi="Arial" w:cs="Arial"/>
        </w:rPr>
        <w:t>(5), 501-510.</w:t>
      </w:r>
    </w:p>
    <w:p w14:paraId="1988C1A2" w14:textId="06149413" w:rsidR="003601AF" w:rsidRPr="003601AF" w:rsidRDefault="003601AF" w:rsidP="003601AF">
      <w:pPr>
        <w:ind w:left="720" w:hanging="720"/>
        <w:rPr>
          <w:rFonts w:ascii="Arial" w:hAnsi="Arial" w:cs="Arial"/>
        </w:rPr>
      </w:pPr>
      <w:r w:rsidRPr="003601AF">
        <w:rPr>
          <w:rFonts w:ascii="Arial" w:eastAsia="Calibri" w:hAnsi="Arial" w:cs="Arial"/>
        </w:rPr>
        <w:t>Grol, R., &amp; Wensing, M. (201</w:t>
      </w:r>
      <w:r w:rsidR="009167D0">
        <w:rPr>
          <w:rFonts w:ascii="Arial" w:eastAsia="Calibri" w:hAnsi="Arial" w:cs="Arial"/>
        </w:rPr>
        <w:t>5</w:t>
      </w:r>
      <w:r w:rsidRPr="003601AF">
        <w:rPr>
          <w:rFonts w:ascii="Arial" w:eastAsia="Calibri" w:hAnsi="Arial" w:cs="Arial"/>
        </w:rPr>
        <w:t xml:space="preserve">). </w:t>
      </w:r>
      <w:r w:rsidRPr="003601AF">
        <w:rPr>
          <w:rFonts w:ascii="Arial" w:eastAsia="Calibri" w:hAnsi="Arial" w:cs="Arial"/>
          <w:i/>
          <w:iCs/>
        </w:rPr>
        <w:t>Implementatie. Effectieve verbetering van de patiëntenzorg.</w:t>
      </w:r>
      <w:r w:rsidRPr="003601AF">
        <w:rPr>
          <w:rFonts w:ascii="Arial" w:eastAsia="Calibri" w:hAnsi="Arial" w:cs="Arial"/>
        </w:rPr>
        <w:t xml:space="preserve"> (6e ed.). Houten, Nederland: Bohn Stafleu van Loghum.</w:t>
      </w:r>
    </w:p>
    <w:p w14:paraId="2E792D0F" w14:textId="77777777" w:rsidR="003601AF" w:rsidRPr="003601AF" w:rsidRDefault="003601AF" w:rsidP="003601AF">
      <w:pPr>
        <w:ind w:left="720" w:hanging="720"/>
        <w:rPr>
          <w:rFonts w:ascii="Arial" w:hAnsi="Arial" w:cs="Arial"/>
        </w:rPr>
      </w:pPr>
      <w:r w:rsidRPr="003601AF">
        <w:rPr>
          <w:rFonts w:ascii="Arial" w:eastAsia="Calibri" w:hAnsi="Arial" w:cs="Arial"/>
        </w:rPr>
        <w:t xml:space="preserve">Henley, J., &amp; Robinson, J. (2011). Mental health issues among refugee children and adolescents. </w:t>
      </w:r>
      <w:r w:rsidRPr="003601AF">
        <w:rPr>
          <w:rFonts w:ascii="Arial" w:eastAsia="Calibri" w:hAnsi="Arial" w:cs="Arial"/>
          <w:i/>
          <w:iCs/>
        </w:rPr>
        <w:t>Clinical Psychologist</w:t>
      </w:r>
      <w:r w:rsidRPr="003601AF">
        <w:rPr>
          <w:rFonts w:ascii="Arial" w:eastAsia="Calibri" w:hAnsi="Arial" w:cs="Arial"/>
        </w:rPr>
        <w:t xml:space="preserve">, </w:t>
      </w:r>
      <w:r w:rsidRPr="003601AF">
        <w:rPr>
          <w:rFonts w:ascii="Arial" w:eastAsia="Calibri" w:hAnsi="Arial" w:cs="Arial"/>
          <w:i/>
          <w:iCs/>
        </w:rPr>
        <w:t>15</w:t>
      </w:r>
      <w:r w:rsidRPr="003601AF">
        <w:rPr>
          <w:rFonts w:ascii="Arial" w:eastAsia="Calibri" w:hAnsi="Arial" w:cs="Arial"/>
        </w:rPr>
        <w:t>, 51-62. doi:10.111/j.1742-9552.2011.00024.x</w:t>
      </w:r>
    </w:p>
    <w:p w14:paraId="79C25DAE" w14:textId="77777777" w:rsidR="003601AF" w:rsidRPr="003601AF" w:rsidRDefault="003601AF" w:rsidP="003601AF">
      <w:pPr>
        <w:ind w:left="720" w:hanging="720"/>
        <w:rPr>
          <w:rFonts w:ascii="Arial" w:hAnsi="Arial" w:cs="Arial"/>
        </w:rPr>
      </w:pPr>
      <w:r w:rsidRPr="003601AF">
        <w:rPr>
          <w:rFonts w:ascii="Arial" w:eastAsia="Calibri" w:hAnsi="Arial" w:cs="Arial"/>
        </w:rPr>
        <w:t xml:space="preserve">Khawaja, N. G., &amp; Stein, G. (2015). Psychological services for asylum seekersin the community. </w:t>
      </w:r>
      <w:r w:rsidRPr="003601AF">
        <w:rPr>
          <w:rFonts w:ascii="Arial" w:eastAsia="Calibri" w:hAnsi="Arial" w:cs="Arial"/>
          <w:i/>
          <w:iCs/>
        </w:rPr>
        <w:t>Australian Psychologist</w:t>
      </w:r>
      <w:r w:rsidRPr="003601AF">
        <w:rPr>
          <w:rFonts w:ascii="Arial" w:eastAsia="Calibri" w:hAnsi="Arial" w:cs="Arial"/>
        </w:rPr>
        <w:t xml:space="preserve">, </w:t>
      </w:r>
      <w:r w:rsidRPr="003601AF">
        <w:rPr>
          <w:rFonts w:ascii="Arial" w:eastAsia="Calibri" w:hAnsi="Arial" w:cs="Arial"/>
          <w:i/>
          <w:iCs/>
        </w:rPr>
        <w:t>51</w:t>
      </w:r>
      <w:r w:rsidRPr="003601AF">
        <w:rPr>
          <w:rFonts w:ascii="Arial" w:eastAsia="Calibri" w:hAnsi="Arial" w:cs="Arial"/>
        </w:rPr>
        <w:t>, 463-471. doi:10.1111/ap.12149</w:t>
      </w:r>
    </w:p>
    <w:p w14:paraId="3090D61F" w14:textId="77777777" w:rsidR="003601AF" w:rsidRPr="003601AF" w:rsidRDefault="003601AF" w:rsidP="003601AF">
      <w:pPr>
        <w:ind w:left="720" w:hanging="720"/>
        <w:rPr>
          <w:rFonts w:ascii="Arial" w:hAnsi="Arial" w:cs="Arial"/>
        </w:rPr>
      </w:pPr>
      <w:r w:rsidRPr="003601AF">
        <w:rPr>
          <w:rFonts w:ascii="Arial" w:eastAsia="Calibri" w:hAnsi="Arial" w:cs="Arial"/>
        </w:rPr>
        <w:t xml:space="preserve">Measham, T., Guzder, J., Rousseau, C., Pacione, L., Blais-McPherson, M., &amp; Nadeau, L. (2014). Refugee children and their families: supporting psychological well-being and positive adaptation following migration. </w:t>
      </w:r>
      <w:r w:rsidRPr="003601AF">
        <w:rPr>
          <w:rFonts w:ascii="Arial" w:eastAsia="Calibri" w:hAnsi="Arial" w:cs="Arial"/>
          <w:i/>
          <w:iCs/>
        </w:rPr>
        <w:t>Curr Probl Pediatr Adolesc Health Care</w:t>
      </w:r>
      <w:r w:rsidRPr="003601AF">
        <w:rPr>
          <w:rFonts w:ascii="Arial" w:eastAsia="Calibri" w:hAnsi="Arial" w:cs="Arial"/>
        </w:rPr>
        <w:t xml:space="preserve">, </w:t>
      </w:r>
      <w:r w:rsidRPr="003601AF">
        <w:rPr>
          <w:rFonts w:ascii="Arial" w:eastAsia="Calibri" w:hAnsi="Arial" w:cs="Arial"/>
          <w:i/>
          <w:iCs/>
        </w:rPr>
        <w:t>44</w:t>
      </w:r>
      <w:r w:rsidRPr="003601AF">
        <w:rPr>
          <w:rFonts w:ascii="Arial" w:eastAsia="Calibri" w:hAnsi="Arial" w:cs="Arial"/>
        </w:rPr>
        <w:t>(7), 208-215. doi:10.1016/j.cppeds.2014.03.005</w:t>
      </w:r>
    </w:p>
    <w:p w14:paraId="3F732B1E" w14:textId="77777777" w:rsidR="003601AF" w:rsidRPr="003601AF" w:rsidRDefault="003601AF" w:rsidP="003601AF">
      <w:pPr>
        <w:ind w:left="720" w:hanging="720"/>
        <w:rPr>
          <w:rFonts w:ascii="Arial" w:hAnsi="Arial" w:cs="Arial"/>
        </w:rPr>
      </w:pPr>
      <w:r w:rsidRPr="003601AF">
        <w:rPr>
          <w:rFonts w:ascii="Arial" w:eastAsia="Calibri" w:hAnsi="Arial" w:cs="Arial"/>
        </w:rPr>
        <w:t xml:space="preserve">Migchelbrink, F. (2016). </w:t>
      </w:r>
      <w:r w:rsidRPr="003601AF">
        <w:rPr>
          <w:rFonts w:ascii="Arial" w:eastAsia="Calibri" w:hAnsi="Arial" w:cs="Arial"/>
          <w:i/>
          <w:iCs/>
        </w:rPr>
        <w:t>Handboek praktijkgericht onderzoek. Zorg,welzijn,wonen en werken.</w:t>
      </w:r>
      <w:r w:rsidRPr="003601AF">
        <w:rPr>
          <w:rFonts w:ascii="Arial" w:eastAsia="Calibri" w:hAnsi="Arial" w:cs="Arial"/>
        </w:rPr>
        <w:t>. Amsterdam, Nederland: SWP.</w:t>
      </w:r>
    </w:p>
    <w:p w14:paraId="4049FF28" w14:textId="77777777" w:rsidR="003601AF" w:rsidRPr="003601AF" w:rsidRDefault="003601AF" w:rsidP="003601AF">
      <w:pPr>
        <w:ind w:left="720" w:hanging="720"/>
        <w:rPr>
          <w:rFonts w:ascii="Arial" w:hAnsi="Arial" w:cs="Arial"/>
        </w:rPr>
      </w:pPr>
      <w:r w:rsidRPr="003601AF">
        <w:rPr>
          <w:rFonts w:ascii="Arial" w:eastAsia="Calibri" w:hAnsi="Arial" w:cs="Arial"/>
        </w:rPr>
        <w:t xml:space="preserve">Mulders, J., &amp; Tuk, B. (2016). </w:t>
      </w:r>
      <w:r w:rsidRPr="003601AF">
        <w:rPr>
          <w:rFonts w:ascii="Arial" w:eastAsia="Calibri" w:hAnsi="Arial" w:cs="Arial"/>
          <w:i/>
          <w:iCs/>
        </w:rPr>
        <w:t>Syrische nieuwkomers in de gemeente.</w:t>
      </w:r>
      <w:r w:rsidRPr="003601AF">
        <w:rPr>
          <w:rFonts w:ascii="Arial" w:eastAsia="Calibri" w:hAnsi="Arial" w:cs="Arial"/>
        </w:rPr>
        <w:t>. Geraadpleegd van http://www.pharos.nl</w:t>
      </w:r>
    </w:p>
    <w:p w14:paraId="71CE7287" w14:textId="77777777" w:rsidR="003601AF" w:rsidRPr="003601AF" w:rsidRDefault="003601AF" w:rsidP="003601AF">
      <w:pPr>
        <w:ind w:left="720" w:hanging="720"/>
        <w:rPr>
          <w:rFonts w:ascii="Arial" w:hAnsi="Arial" w:cs="Arial"/>
        </w:rPr>
      </w:pPr>
      <w:r w:rsidRPr="003601AF">
        <w:rPr>
          <w:rFonts w:ascii="Arial" w:eastAsia="Calibri" w:hAnsi="Arial" w:cs="Arial"/>
        </w:rPr>
        <w:t xml:space="preserve">Möhle, M., Tuk, B., Wassink, M., Kooijman, K., &amp; Kleijweg, L. (2017). </w:t>
      </w:r>
      <w:r w:rsidRPr="003601AF">
        <w:rPr>
          <w:rFonts w:ascii="Arial" w:eastAsia="Calibri" w:hAnsi="Arial" w:cs="Arial"/>
          <w:i/>
          <w:iCs/>
        </w:rPr>
        <w:t>Informele opvoedondersteuning vluchtelinggezinnen.</w:t>
      </w:r>
      <w:r w:rsidRPr="003601AF">
        <w:rPr>
          <w:rFonts w:ascii="Arial" w:eastAsia="Calibri" w:hAnsi="Arial" w:cs="Arial"/>
        </w:rPr>
        <w:t>. Geraadpleegd van https://www.nji.nl/nl/Download-NJi/Publicatie-NJi/Handreiking-informele-opvoedondersteuning-vluchtelingengezinnen.pdf</w:t>
      </w:r>
    </w:p>
    <w:p w14:paraId="180C8C72" w14:textId="77777777" w:rsidR="003601AF" w:rsidRPr="003601AF" w:rsidRDefault="003601AF" w:rsidP="003601AF">
      <w:pPr>
        <w:ind w:left="720" w:hanging="720"/>
        <w:rPr>
          <w:rFonts w:ascii="Arial" w:hAnsi="Arial" w:cs="Arial"/>
        </w:rPr>
      </w:pPr>
      <w:r w:rsidRPr="003601AF">
        <w:rPr>
          <w:rFonts w:ascii="Arial" w:eastAsia="Calibri" w:hAnsi="Arial" w:cs="Arial"/>
        </w:rPr>
        <w:t xml:space="preserve">Pfortmueller, C. A., Schwetlick, M., Mueller, T., Lehmann, B., &amp; Exadaktylos, A. K. (2016). Adult asylum seekers from the middle east including Syria in Central Europ: What are their health care problems? </w:t>
      </w:r>
      <w:r w:rsidRPr="003601AF">
        <w:rPr>
          <w:rFonts w:ascii="Arial" w:eastAsia="Calibri" w:hAnsi="Arial" w:cs="Arial"/>
          <w:i/>
          <w:iCs/>
        </w:rPr>
        <w:t>PLos One</w:t>
      </w:r>
      <w:r w:rsidRPr="003601AF">
        <w:rPr>
          <w:rFonts w:ascii="Arial" w:eastAsia="Calibri" w:hAnsi="Arial" w:cs="Arial"/>
        </w:rPr>
        <w:t xml:space="preserve">, </w:t>
      </w:r>
      <w:r w:rsidRPr="003601AF">
        <w:rPr>
          <w:rFonts w:ascii="Arial" w:eastAsia="Calibri" w:hAnsi="Arial" w:cs="Arial"/>
          <w:i/>
          <w:iCs/>
        </w:rPr>
        <w:t>11</w:t>
      </w:r>
      <w:r w:rsidRPr="003601AF">
        <w:rPr>
          <w:rFonts w:ascii="Arial" w:eastAsia="Calibri" w:hAnsi="Arial" w:cs="Arial"/>
        </w:rPr>
        <w:t>(2), 1-11. doi:10.1371/journal.pone.0148196</w:t>
      </w:r>
    </w:p>
    <w:p w14:paraId="3474BE5E" w14:textId="77777777" w:rsidR="003601AF" w:rsidRPr="003601AF" w:rsidRDefault="003601AF" w:rsidP="003601AF">
      <w:pPr>
        <w:ind w:left="720" w:hanging="720"/>
        <w:rPr>
          <w:rFonts w:ascii="Arial" w:hAnsi="Arial" w:cs="Arial"/>
        </w:rPr>
      </w:pPr>
      <w:r w:rsidRPr="003601AF">
        <w:rPr>
          <w:rFonts w:ascii="Arial" w:eastAsia="Calibri" w:hAnsi="Arial" w:cs="Arial"/>
        </w:rPr>
        <w:t xml:space="preserve">Pharos &amp; GGD-GHOR NL. (2017). </w:t>
      </w:r>
      <w:r w:rsidRPr="003601AF">
        <w:rPr>
          <w:rFonts w:ascii="Arial" w:eastAsia="Calibri" w:hAnsi="Arial" w:cs="Arial"/>
          <w:i/>
          <w:iCs/>
        </w:rPr>
        <w:t>Handreiking intake jeugdgezondheidszorg (JGZ) voor statushouders</w:t>
      </w:r>
      <w:r w:rsidRPr="003601AF">
        <w:rPr>
          <w:rFonts w:ascii="Arial" w:eastAsia="Calibri" w:hAnsi="Arial" w:cs="Arial"/>
        </w:rPr>
        <w:t>. Geraadpleegd van http://www.ggdghorkennisnet.nl</w:t>
      </w:r>
    </w:p>
    <w:p w14:paraId="7DB7E487" w14:textId="77777777" w:rsidR="003601AF" w:rsidRPr="003601AF" w:rsidRDefault="003601AF" w:rsidP="003601AF">
      <w:pPr>
        <w:ind w:left="720" w:hanging="720"/>
        <w:rPr>
          <w:rFonts w:ascii="Arial" w:hAnsi="Arial" w:cs="Arial"/>
        </w:rPr>
      </w:pPr>
      <w:r w:rsidRPr="003601AF">
        <w:rPr>
          <w:rFonts w:ascii="Arial" w:eastAsia="Calibri" w:hAnsi="Arial" w:cs="Arial"/>
        </w:rPr>
        <w:t xml:space="preserve">Pharos. (2016). </w:t>
      </w:r>
      <w:r w:rsidRPr="003601AF">
        <w:rPr>
          <w:rFonts w:ascii="Arial" w:eastAsia="Calibri" w:hAnsi="Arial" w:cs="Arial"/>
          <w:i/>
          <w:iCs/>
        </w:rPr>
        <w:t>Zorg, ondersteuning en preventie voor nieuwkomende vluchtelingen: Wat is er nodig?</w:t>
      </w:r>
      <w:r w:rsidRPr="003601AF">
        <w:rPr>
          <w:rFonts w:ascii="Arial" w:eastAsia="Calibri" w:hAnsi="Arial" w:cs="Arial"/>
        </w:rPr>
        <w:t>. Geraadpleegd van http://www.pharos.nl/nl/kenniscentrum/asielzoekers-en-vluchtelingen/aanbod-voor-gemeenten-en-wijkteams</w:t>
      </w:r>
    </w:p>
    <w:p w14:paraId="12C6FAB8" w14:textId="77777777" w:rsidR="003601AF" w:rsidRPr="003601AF" w:rsidRDefault="003601AF" w:rsidP="003601AF">
      <w:pPr>
        <w:ind w:left="720" w:hanging="720"/>
        <w:rPr>
          <w:rFonts w:ascii="Arial" w:hAnsi="Arial" w:cs="Arial"/>
        </w:rPr>
      </w:pPr>
      <w:r w:rsidRPr="003601AF">
        <w:rPr>
          <w:rFonts w:ascii="Arial" w:eastAsia="Calibri" w:hAnsi="Arial" w:cs="Arial"/>
        </w:rPr>
        <w:t xml:space="preserve">Reavy, K., Hobbs, J., Hereford, M., &amp; Crosby, K. (2012). A new clinical model for refugee health care: adaptation of cultural safety.. </w:t>
      </w:r>
      <w:r w:rsidRPr="003601AF">
        <w:rPr>
          <w:rFonts w:ascii="Arial" w:eastAsia="Calibri" w:hAnsi="Arial" w:cs="Arial"/>
          <w:i/>
          <w:iCs/>
        </w:rPr>
        <w:t>Rural Remote Health</w:t>
      </w:r>
      <w:r w:rsidRPr="003601AF">
        <w:rPr>
          <w:rFonts w:ascii="Arial" w:eastAsia="Calibri" w:hAnsi="Arial" w:cs="Arial"/>
        </w:rPr>
        <w:t xml:space="preserve">, </w:t>
      </w:r>
      <w:r w:rsidRPr="003601AF">
        <w:rPr>
          <w:rFonts w:ascii="Arial" w:eastAsia="Calibri" w:hAnsi="Arial" w:cs="Arial"/>
          <w:i/>
          <w:iCs/>
        </w:rPr>
        <w:t>12</w:t>
      </w:r>
      <w:r w:rsidRPr="003601AF">
        <w:rPr>
          <w:rFonts w:ascii="Arial" w:eastAsia="Calibri" w:hAnsi="Arial" w:cs="Arial"/>
        </w:rPr>
        <w:t>, 1-12. Geraadpleegd van http://www.rrh.org.au</w:t>
      </w:r>
    </w:p>
    <w:p w14:paraId="768D1911" w14:textId="77777777" w:rsidR="003601AF" w:rsidRPr="003601AF" w:rsidRDefault="003601AF" w:rsidP="003601AF">
      <w:pPr>
        <w:ind w:left="720" w:hanging="720"/>
        <w:rPr>
          <w:rFonts w:ascii="Arial" w:hAnsi="Arial" w:cs="Arial"/>
        </w:rPr>
      </w:pPr>
      <w:r w:rsidRPr="003601AF">
        <w:rPr>
          <w:rFonts w:ascii="Arial" w:eastAsia="Calibri" w:hAnsi="Arial" w:cs="Arial"/>
        </w:rPr>
        <w:t xml:space="preserve">Slone, M., &amp; Mann, S. (2016). Effects of war, terrorism and armed conflict on young children: A systematic review. </w:t>
      </w:r>
      <w:r w:rsidRPr="003601AF">
        <w:rPr>
          <w:rFonts w:ascii="Arial" w:eastAsia="Calibri" w:hAnsi="Arial" w:cs="Arial"/>
          <w:i/>
          <w:iCs/>
        </w:rPr>
        <w:t>Child Psychiatry Hum Dev</w:t>
      </w:r>
      <w:r w:rsidRPr="003601AF">
        <w:rPr>
          <w:rFonts w:ascii="Arial" w:eastAsia="Calibri" w:hAnsi="Arial" w:cs="Arial"/>
        </w:rPr>
        <w:t xml:space="preserve">, </w:t>
      </w:r>
      <w:r w:rsidRPr="003601AF">
        <w:rPr>
          <w:rFonts w:ascii="Arial" w:eastAsia="Calibri" w:hAnsi="Arial" w:cs="Arial"/>
          <w:i/>
          <w:iCs/>
        </w:rPr>
        <w:t>47</w:t>
      </w:r>
      <w:r w:rsidRPr="003601AF">
        <w:rPr>
          <w:rFonts w:ascii="Arial" w:eastAsia="Calibri" w:hAnsi="Arial" w:cs="Arial"/>
        </w:rPr>
        <w:t>, 950-965. doi:10.1007/s10578-016-0626-7</w:t>
      </w:r>
    </w:p>
    <w:p w14:paraId="1E07922C" w14:textId="77777777" w:rsidR="003601AF" w:rsidRPr="003601AF" w:rsidRDefault="003601AF" w:rsidP="003601AF">
      <w:pPr>
        <w:ind w:left="720" w:hanging="720"/>
        <w:rPr>
          <w:rFonts w:ascii="Arial" w:hAnsi="Arial" w:cs="Arial"/>
        </w:rPr>
      </w:pPr>
      <w:r w:rsidRPr="003601AF">
        <w:rPr>
          <w:rFonts w:ascii="Arial" w:eastAsia="Calibri" w:hAnsi="Arial" w:cs="Arial"/>
        </w:rPr>
        <w:t xml:space="preserve">Sullivan, C. H. (2009). Partnering with community agencies to provide nursing students with cultural awareness experiences and refugee health promotion access. </w:t>
      </w:r>
      <w:r w:rsidRPr="003601AF">
        <w:rPr>
          <w:rFonts w:ascii="Arial" w:eastAsia="Calibri" w:hAnsi="Arial" w:cs="Arial"/>
          <w:i/>
          <w:iCs/>
        </w:rPr>
        <w:t>Educational Innovations</w:t>
      </w:r>
      <w:r w:rsidRPr="003601AF">
        <w:rPr>
          <w:rFonts w:ascii="Arial" w:eastAsia="Calibri" w:hAnsi="Arial" w:cs="Arial"/>
        </w:rPr>
        <w:t xml:space="preserve">, </w:t>
      </w:r>
      <w:r w:rsidRPr="003601AF">
        <w:rPr>
          <w:rFonts w:ascii="Arial" w:eastAsia="Calibri" w:hAnsi="Arial" w:cs="Arial"/>
          <w:i/>
          <w:iCs/>
        </w:rPr>
        <w:t>48</w:t>
      </w:r>
      <w:r w:rsidRPr="003601AF">
        <w:rPr>
          <w:rFonts w:ascii="Arial" w:eastAsia="Calibri" w:hAnsi="Arial" w:cs="Arial"/>
        </w:rPr>
        <w:t>(9), 519-522. doi:10.3928/01484834-20090610-06</w:t>
      </w:r>
    </w:p>
    <w:p w14:paraId="237F522A" w14:textId="77777777" w:rsidR="003601AF" w:rsidRPr="003601AF" w:rsidRDefault="003601AF" w:rsidP="003601AF">
      <w:pPr>
        <w:ind w:left="720" w:hanging="720"/>
        <w:rPr>
          <w:rFonts w:ascii="Arial" w:hAnsi="Arial" w:cs="Arial"/>
        </w:rPr>
      </w:pPr>
      <w:r w:rsidRPr="003601AF">
        <w:rPr>
          <w:rFonts w:ascii="Arial" w:eastAsia="Calibri" w:hAnsi="Arial" w:cs="Arial"/>
        </w:rPr>
        <w:t xml:space="preserve">Suurmond, J., Rupp, I., Seeleman, C., Goosen, S., &amp; Stronks, K. (2013). The first contacts between healthcare providers and newly-arrived asylum seekers: a qualitative study about wich issues need to be adressed. </w:t>
      </w:r>
      <w:r w:rsidRPr="003601AF">
        <w:rPr>
          <w:rFonts w:ascii="Arial" w:eastAsia="Calibri" w:hAnsi="Arial" w:cs="Arial"/>
          <w:i/>
          <w:iCs/>
        </w:rPr>
        <w:t>Public Health</w:t>
      </w:r>
      <w:r w:rsidRPr="003601AF">
        <w:rPr>
          <w:rFonts w:ascii="Arial" w:eastAsia="Calibri" w:hAnsi="Arial" w:cs="Arial"/>
        </w:rPr>
        <w:t xml:space="preserve">, </w:t>
      </w:r>
      <w:r w:rsidRPr="003601AF">
        <w:rPr>
          <w:rFonts w:ascii="Arial" w:eastAsia="Calibri" w:hAnsi="Arial" w:cs="Arial"/>
          <w:i/>
          <w:iCs/>
        </w:rPr>
        <w:t>127</w:t>
      </w:r>
      <w:r w:rsidRPr="003601AF">
        <w:rPr>
          <w:rFonts w:ascii="Arial" w:eastAsia="Calibri" w:hAnsi="Arial" w:cs="Arial"/>
        </w:rPr>
        <w:t>(7), 668-673. doi:10.1016/j.puhe.2013.04.004</w:t>
      </w:r>
    </w:p>
    <w:p w14:paraId="667FE73A" w14:textId="77777777" w:rsidR="003601AF" w:rsidRPr="003601AF" w:rsidRDefault="003601AF" w:rsidP="003601AF">
      <w:pPr>
        <w:ind w:left="720" w:hanging="720"/>
        <w:rPr>
          <w:rFonts w:ascii="Arial" w:hAnsi="Arial" w:cs="Arial"/>
        </w:rPr>
      </w:pPr>
      <w:r w:rsidRPr="003601AF">
        <w:rPr>
          <w:rFonts w:ascii="Arial" w:eastAsia="Calibri" w:hAnsi="Arial" w:cs="Arial"/>
        </w:rPr>
        <w:t xml:space="preserve">Suurmond, J., Seeleman, C., Rupp, I., Goosen, S., &amp; Stronks, K. (2010). Cultural competence among nurse practitioners working with asylum seekers. </w:t>
      </w:r>
      <w:r w:rsidRPr="003601AF">
        <w:rPr>
          <w:rFonts w:ascii="Arial" w:eastAsia="Calibri" w:hAnsi="Arial" w:cs="Arial"/>
          <w:i/>
          <w:iCs/>
        </w:rPr>
        <w:t>Nurse Education Today</w:t>
      </w:r>
      <w:r w:rsidRPr="003601AF">
        <w:rPr>
          <w:rFonts w:ascii="Arial" w:eastAsia="Calibri" w:hAnsi="Arial" w:cs="Arial"/>
        </w:rPr>
        <w:t xml:space="preserve">, </w:t>
      </w:r>
      <w:r w:rsidRPr="003601AF">
        <w:rPr>
          <w:rFonts w:ascii="Arial" w:eastAsia="Calibri" w:hAnsi="Arial" w:cs="Arial"/>
          <w:i/>
          <w:iCs/>
        </w:rPr>
        <w:t>30</w:t>
      </w:r>
      <w:r w:rsidRPr="003601AF">
        <w:rPr>
          <w:rFonts w:ascii="Arial" w:eastAsia="Calibri" w:hAnsi="Arial" w:cs="Arial"/>
        </w:rPr>
        <w:t>, 821-826. doi:10.1016/jnedt.2010.03.006</w:t>
      </w:r>
    </w:p>
    <w:p w14:paraId="53D69155" w14:textId="77777777" w:rsidR="003601AF" w:rsidRPr="003601AF" w:rsidRDefault="003601AF" w:rsidP="003601AF">
      <w:pPr>
        <w:ind w:left="720" w:hanging="720"/>
        <w:rPr>
          <w:rFonts w:ascii="Arial" w:hAnsi="Arial" w:cs="Arial"/>
        </w:rPr>
      </w:pPr>
      <w:r w:rsidRPr="003601AF">
        <w:rPr>
          <w:rFonts w:ascii="Arial" w:eastAsia="Calibri" w:hAnsi="Arial" w:cs="Arial"/>
        </w:rPr>
        <w:t xml:space="preserve">Van den Muijsenbergh, M. E. T. C., &amp; Van Schie, R. M. (2017). </w:t>
      </w:r>
      <w:r w:rsidRPr="003601AF">
        <w:rPr>
          <w:rFonts w:ascii="Arial" w:eastAsia="Calibri" w:hAnsi="Arial" w:cs="Arial"/>
          <w:i/>
          <w:iCs/>
        </w:rPr>
        <w:t>Psychische problematiek bij vluchtelingkinderen en -jongeren.</w:t>
      </w:r>
      <w:r w:rsidRPr="003601AF">
        <w:rPr>
          <w:rFonts w:ascii="Arial" w:eastAsia="Calibri" w:hAnsi="Arial" w:cs="Arial"/>
        </w:rPr>
        <w:t>. Geraadpleegd van http://www.pharos.nl/documents/doc/psychische_problematiek_bij_vluchtelingkinderen_en-jongeren-handreiking.pdf</w:t>
      </w:r>
    </w:p>
    <w:p w14:paraId="69924DFB" w14:textId="77777777" w:rsidR="003601AF" w:rsidRPr="003601AF" w:rsidRDefault="003601AF" w:rsidP="003601AF">
      <w:pPr>
        <w:ind w:left="720" w:hanging="720"/>
        <w:rPr>
          <w:rFonts w:ascii="Arial" w:hAnsi="Arial" w:cs="Arial"/>
        </w:rPr>
      </w:pPr>
      <w:r w:rsidRPr="003601AF">
        <w:rPr>
          <w:rFonts w:ascii="Arial" w:eastAsia="Calibri" w:hAnsi="Arial" w:cs="Arial"/>
        </w:rPr>
        <w:t xml:space="preserve">Wells, R., Steel, Z., Abo-Hilal, M., Hassan, A. H., &amp; Lawsin, C. (2016). Psychosocial concerns reported by Syrian refugees living in Jordan: systematic review of unpublished needs assessments.. </w:t>
      </w:r>
      <w:r w:rsidRPr="003601AF">
        <w:rPr>
          <w:rFonts w:ascii="Arial" w:eastAsia="Calibri" w:hAnsi="Arial" w:cs="Arial"/>
          <w:i/>
          <w:iCs/>
        </w:rPr>
        <w:t>The British Journal of Psychiatry</w:t>
      </w:r>
      <w:r w:rsidRPr="003601AF">
        <w:rPr>
          <w:rFonts w:ascii="Arial" w:eastAsia="Calibri" w:hAnsi="Arial" w:cs="Arial"/>
        </w:rPr>
        <w:t xml:space="preserve">, </w:t>
      </w:r>
      <w:r w:rsidRPr="003601AF">
        <w:rPr>
          <w:rFonts w:ascii="Arial" w:eastAsia="Calibri" w:hAnsi="Arial" w:cs="Arial"/>
          <w:i/>
          <w:iCs/>
        </w:rPr>
        <w:t>209</w:t>
      </w:r>
      <w:r w:rsidRPr="003601AF">
        <w:rPr>
          <w:rFonts w:ascii="Arial" w:eastAsia="Calibri" w:hAnsi="Arial" w:cs="Arial"/>
        </w:rPr>
        <w:t>, 99-106. doi:10.1192/bjp.bp.115.165084</w:t>
      </w:r>
    </w:p>
    <w:p w14:paraId="427E9DD9" w14:textId="77777777" w:rsidR="003601AF" w:rsidRPr="003601AF" w:rsidRDefault="003601AF" w:rsidP="003E088F">
      <w:pPr>
        <w:spacing w:line="360" w:lineRule="auto"/>
        <w:rPr>
          <w:rFonts w:ascii="Arial" w:hAnsi="Arial" w:cs="Arial"/>
        </w:rPr>
      </w:pPr>
    </w:p>
    <w:p w14:paraId="0B800549" w14:textId="77777777" w:rsidR="003601AF" w:rsidRPr="003601AF" w:rsidRDefault="003601AF" w:rsidP="003E088F">
      <w:pPr>
        <w:spacing w:line="360" w:lineRule="auto"/>
        <w:rPr>
          <w:rFonts w:ascii="Arial" w:hAnsi="Arial" w:cs="Arial"/>
        </w:rPr>
      </w:pPr>
    </w:p>
    <w:p w14:paraId="3C3000CD" w14:textId="77777777" w:rsidR="003601AF" w:rsidRPr="003601AF" w:rsidRDefault="003601AF" w:rsidP="003E088F">
      <w:pPr>
        <w:spacing w:line="360" w:lineRule="auto"/>
        <w:rPr>
          <w:rFonts w:ascii="Arial" w:hAnsi="Arial" w:cs="Arial"/>
        </w:rPr>
      </w:pPr>
    </w:p>
    <w:p w14:paraId="4686B202" w14:textId="49577BAA" w:rsidR="003601AF" w:rsidRPr="003E088F" w:rsidRDefault="003601AF" w:rsidP="003E088F">
      <w:pPr>
        <w:spacing w:line="360" w:lineRule="auto"/>
        <w:rPr>
          <w:rFonts w:ascii="Arial" w:hAnsi="Arial" w:cs="Arial"/>
        </w:rPr>
        <w:sectPr w:rsidR="003601AF" w:rsidRPr="003E088F" w:rsidSect="00396DE9">
          <w:pgSz w:w="11906" w:h="16838"/>
          <w:pgMar w:top="1417" w:right="1417" w:bottom="1417" w:left="1417" w:header="708" w:footer="708" w:gutter="0"/>
          <w:pgBorders w:offsetFrom="page">
            <w:top w:val="single" w:sz="8" w:space="24" w:color="D9DFEF" w:themeColor="accent1" w:themeTint="33"/>
            <w:left w:val="single" w:sz="8" w:space="24" w:color="D9DFEF" w:themeColor="accent1" w:themeTint="33"/>
            <w:bottom w:val="single" w:sz="8" w:space="24" w:color="D9DFEF" w:themeColor="accent1" w:themeTint="33"/>
            <w:right w:val="single" w:sz="8" w:space="24" w:color="D9DFEF" w:themeColor="accent1" w:themeTint="33"/>
          </w:pgBorders>
          <w:cols w:space="708"/>
          <w:docGrid w:linePitch="360"/>
        </w:sectPr>
      </w:pPr>
    </w:p>
    <w:p w14:paraId="7B42194F" w14:textId="77777777" w:rsidR="00CC39A5" w:rsidRDefault="00C34249" w:rsidP="00975411">
      <w:pPr>
        <w:pStyle w:val="Kop2"/>
      </w:pPr>
      <w:bookmarkStart w:id="77" w:name="_Toc520123461"/>
      <w:r w:rsidRPr="00CC39A5">
        <w:rPr>
          <w:rStyle w:val="Kop1Char"/>
        </w:rPr>
        <w:t>Bijlage</w:t>
      </w:r>
      <w:r w:rsidR="00CC39A5" w:rsidRPr="00CC39A5">
        <w:rPr>
          <w:rStyle w:val="Kop1Char"/>
        </w:rPr>
        <w:t>n</w:t>
      </w:r>
      <w:bookmarkEnd w:id="77"/>
      <w:r w:rsidR="00A57041">
        <w:t xml:space="preserve"> </w:t>
      </w:r>
    </w:p>
    <w:p w14:paraId="3A5D8214" w14:textId="6F47B844" w:rsidR="00E44675" w:rsidRDefault="00CC39A5" w:rsidP="00975411">
      <w:pPr>
        <w:pStyle w:val="Kop2"/>
      </w:pPr>
      <w:r>
        <w:t xml:space="preserve"> </w:t>
      </w:r>
      <w:bookmarkStart w:id="78" w:name="_Toc520123462"/>
      <w:r w:rsidRPr="00CC39A5">
        <w:t xml:space="preserve">A. </w:t>
      </w:r>
      <w:r w:rsidR="00A57041" w:rsidRPr="00CC39A5">
        <w:t>L</w:t>
      </w:r>
      <w:r>
        <w:t>iteratuurtabel</w:t>
      </w:r>
      <w:bookmarkEnd w:id="78"/>
    </w:p>
    <w:tbl>
      <w:tblPr>
        <w:tblStyle w:val="Tabelraster"/>
        <w:tblW w:w="0" w:type="auto"/>
        <w:tblLook w:val="04A0" w:firstRow="1" w:lastRow="0" w:firstColumn="1" w:lastColumn="0" w:noHBand="0" w:noVBand="1"/>
      </w:tblPr>
      <w:tblGrid>
        <w:gridCol w:w="1340"/>
        <w:gridCol w:w="1418"/>
        <w:gridCol w:w="48"/>
        <w:gridCol w:w="1587"/>
        <w:gridCol w:w="245"/>
        <w:gridCol w:w="1227"/>
        <w:gridCol w:w="460"/>
        <w:gridCol w:w="1456"/>
        <w:gridCol w:w="1231"/>
        <w:gridCol w:w="315"/>
        <w:gridCol w:w="1648"/>
        <w:gridCol w:w="200"/>
        <w:gridCol w:w="1506"/>
        <w:gridCol w:w="1311"/>
      </w:tblGrid>
      <w:tr w:rsidR="00A40799" w14:paraId="59D3EAE0" w14:textId="1E699C9A" w:rsidTr="003D50F5">
        <w:tc>
          <w:tcPr>
            <w:tcW w:w="1340" w:type="dxa"/>
            <w:shd w:val="clear" w:color="auto" w:fill="C8CAE7" w:themeFill="text2" w:themeFillTint="33"/>
          </w:tcPr>
          <w:p w14:paraId="49437D92" w14:textId="1784041C" w:rsidR="00305A38" w:rsidRPr="00305A38" w:rsidRDefault="00305A38" w:rsidP="00A57041">
            <w:pPr>
              <w:rPr>
                <w:rFonts w:ascii="Arial Narrow" w:hAnsi="Arial Narrow" w:cs="Arial"/>
                <w:b/>
                <w:sz w:val="16"/>
                <w:szCs w:val="16"/>
              </w:rPr>
            </w:pPr>
            <w:bookmarkStart w:id="79" w:name="_Hlk509142909"/>
            <w:r w:rsidRPr="00305A38">
              <w:rPr>
                <w:rFonts w:ascii="Arial Narrow" w:hAnsi="Arial Narrow" w:cs="Arial"/>
                <w:b/>
                <w:sz w:val="16"/>
                <w:szCs w:val="16"/>
              </w:rPr>
              <w:t>Auteur, jaar, design</w:t>
            </w:r>
          </w:p>
        </w:tc>
        <w:tc>
          <w:tcPr>
            <w:tcW w:w="1519" w:type="dxa"/>
            <w:gridSpan w:val="2"/>
            <w:shd w:val="clear" w:color="auto" w:fill="C8CAE7" w:themeFill="text2" w:themeFillTint="33"/>
          </w:tcPr>
          <w:p w14:paraId="3D35259A" w14:textId="645B4364" w:rsidR="00305A38" w:rsidRPr="00305A38" w:rsidRDefault="00305A38" w:rsidP="00A57041">
            <w:pPr>
              <w:rPr>
                <w:rFonts w:ascii="Arial Narrow" w:hAnsi="Arial Narrow" w:cs="Arial"/>
                <w:b/>
                <w:sz w:val="16"/>
                <w:szCs w:val="16"/>
              </w:rPr>
            </w:pPr>
            <w:r w:rsidRPr="00305A38">
              <w:rPr>
                <w:rFonts w:ascii="Arial Narrow" w:hAnsi="Arial Narrow" w:cs="Arial"/>
                <w:b/>
                <w:sz w:val="16"/>
                <w:szCs w:val="16"/>
              </w:rPr>
              <w:t>Titel</w:t>
            </w:r>
          </w:p>
        </w:tc>
        <w:tc>
          <w:tcPr>
            <w:tcW w:w="1860" w:type="dxa"/>
            <w:gridSpan w:val="2"/>
            <w:shd w:val="clear" w:color="auto" w:fill="C8CAE7" w:themeFill="text2" w:themeFillTint="33"/>
          </w:tcPr>
          <w:p w14:paraId="3AF05D70" w14:textId="72BD34B8" w:rsidR="00305A38" w:rsidRPr="00305A38" w:rsidRDefault="004432EC" w:rsidP="00A57041">
            <w:pPr>
              <w:rPr>
                <w:rFonts w:ascii="Arial Narrow" w:hAnsi="Arial Narrow" w:cs="Arial"/>
                <w:b/>
                <w:sz w:val="16"/>
                <w:szCs w:val="16"/>
              </w:rPr>
            </w:pPr>
            <w:r w:rsidRPr="00305A38">
              <w:rPr>
                <w:rFonts w:ascii="Arial Narrow" w:hAnsi="Arial Narrow" w:cs="Arial"/>
                <w:b/>
                <w:sz w:val="16"/>
                <w:szCs w:val="16"/>
              </w:rPr>
              <w:t>Doel</w:t>
            </w:r>
            <w:r>
              <w:rPr>
                <w:rFonts w:ascii="Arial Narrow" w:hAnsi="Arial Narrow" w:cs="Arial"/>
                <w:b/>
                <w:sz w:val="16"/>
                <w:szCs w:val="16"/>
              </w:rPr>
              <w:t xml:space="preserve"> - </w:t>
            </w:r>
            <w:r w:rsidRPr="00305A38">
              <w:rPr>
                <w:rFonts w:ascii="Arial Narrow" w:hAnsi="Arial Narrow" w:cs="Arial"/>
                <w:b/>
                <w:sz w:val="16"/>
                <w:szCs w:val="16"/>
              </w:rPr>
              <w:t>en</w:t>
            </w:r>
            <w:r w:rsidR="00305A38" w:rsidRPr="00305A38">
              <w:rPr>
                <w:rFonts w:ascii="Arial Narrow" w:hAnsi="Arial Narrow" w:cs="Arial"/>
                <w:b/>
                <w:sz w:val="16"/>
                <w:szCs w:val="16"/>
              </w:rPr>
              <w:t xml:space="preserve"> vraagstelling</w:t>
            </w:r>
          </w:p>
        </w:tc>
        <w:tc>
          <w:tcPr>
            <w:tcW w:w="1699" w:type="dxa"/>
            <w:gridSpan w:val="2"/>
            <w:shd w:val="clear" w:color="auto" w:fill="C8CAE7" w:themeFill="text2" w:themeFillTint="33"/>
          </w:tcPr>
          <w:p w14:paraId="323D5905" w14:textId="345916E8" w:rsidR="00305A38" w:rsidRPr="00305A38" w:rsidRDefault="00C14E3C" w:rsidP="00A57041">
            <w:pPr>
              <w:rPr>
                <w:rFonts w:ascii="Arial Narrow" w:hAnsi="Arial Narrow" w:cs="Arial"/>
                <w:b/>
                <w:sz w:val="16"/>
                <w:szCs w:val="16"/>
              </w:rPr>
            </w:pPr>
            <w:r w:rsidRPr="00305A38">
              <w:rPr>
                <w:rFonts w:ascii="Arial Narrow" w:hAnsi="Arial Narrow" w:cs="Arial"/>
                <w:b/>
                <w:sz w:val="16"/>
                <w:szCs w:val="16"/>
              </w:rPr>
              <w:t>P</w:t>
            </w:r>
            <w:r w:rsidR="00305A38" w:rsidRPr="00305A38">
              <w:rPr>
                <w:rFonts w:ascii="Arial Narrow" w:hAnsi="Arial Narrow" w:cs="Arial"/>
                <w:b/>
                <w:sz w:val="16"/>
                <w:szCs w:val="16"/>
              </w:rPr>
              <w:t>opulatie</w:t>
            </w:r>
          </w:p>
        </w:tc>
        <w:tc>
          <w:tcPr>
            <w:tcW w:w="1456" w:type="dxa"/>
            <w:shd w:val="clear" w:color="auto" w:fill="C8CAE7" w:themeFill="text2" w:themeFillTint="33"/>
          </w:tcPr>
          <w:p w14:paraId="768CEBA8" w14:textId="4A169711" w:rsidR="00305A38" w:rsidRPr="00305A38" w:rsidRDefault="00726CC0" w:rsidP="00A57041">
            <w:pPr>
              <w:rPr>
                <w:rFonts w:ascii="Arial Narrow" w:hAnsi="Arial Narrow" w:cs="Arial"/>
                <w:b/>
                <w:sz w:val="16"/>
                <w:szCs w:val="16"/>
              </w:rPr>
            </w:pPr>
            <w:r w:rsidRPr="00305A38">
              <w:rPr>
                <w:rFonts w:ascii="Arial Narrow" w:hAnsi="Arial Narrow" w:cs="Arial"/>
                <w:b/>
                <w:sz w:val="16"/>
                <w:szCs w:val="16"/>
              </w:rPr>
              <w:t>D</w:t>
            </w:r>
            <w:r w:rsidR="00305A38" w:rsidRPr="00305A38">
              <w:rPr>
                <w:rFonts w:ascii="Arial Narrow" w:hAnsi="Arial Narrow" w:cs="Arial"/>
                <w:b/>
                <w:sz w:val="16"/>
                <w:szCs w:val="16"/>
              </w:rPr>
              <w:t>ataverzameling</w:t>
            </w:r>
          </w:p>
        </w:tc>
        <w:tc>
          <w:tcPr>
            <w:tcW w:w="1590" w:type="dxa"/>
            <w:gridSpan w:val="2"/>
            <w:shd w:val="clear" w:color="auto" w:fill="C8CAE7" w:themeFill="text2" w:themeFillTint="33"/>
          </w:tcPr>
          <w:p w14:paraId="173979E1" w14:textId="19B5577C" w:rsidR="00305A38" w:rsidRPr="00305A38" w:rsidRDefault="00305A38" w:rsidP="00A57041">
            <w:pPr>
              <w:rPr>
                <w:rFonts w:ascii="Arial Narrow" w:hAnsi="Arial Narrow" w:cs="Arial"/>
                <w:b/>
                <w:sz w:val="16"/>
                <w:szCs w:val="16"/>
              </w:rPr>
            </w:pPr>
            <w:r w:rsidRPr="00305A38">
              <w:rPr>
                <w:rFonts w:ascii="Arial Narrow" w:hAnsi="Arial Narrow" w:cs="Arial"/>
                <w:b/>
                <w:sz w:val="16"/>
                <w:szCs w:val="16"/>
              </w:rPr>
              <w:t>Data analyse</w:t>
            </w:r>
          </w:p>
        </w:tc>
        <w:tc>
          <w:tcPr>
            <w:tcW w:w="1850" w:type="dxa"/>
            <w:gridSpan w:val="2"/>
            <w:shd w:val="clear" w:color="auto" w:fill="C8CAE7" w:themeFill="text2" w:themeFillTint="33"/>
          </w:tcPr>
          <w:p w14:paraId="13056B4E" w14:textId="0950C207" w:rsidR="00305A38" w:rsidRPr="00305A38" w:rsidRDefault="00FA56DA" w:rsidP="00A57041">
            <w:pPr>
              <w:rPr>
                <w:rFonts w:ascii="Arial Narrow" w:hAnsi="Arial Narrow" w:cs="Arial"/>
                <w:b/>
                <w:sz w:val="16"/>
                <w:szCs w:val="16"/>
              </w:rPr>
            </w:pPr>
            <w:r w:rsidRPr="00305A38">
              <w:rPr>
                <w:rFonts w:ascii="Arial Narrow" w:hAnsi="Arial Narrow" w:cs="Arial"/>
                <w:b/>
                <w:sz w:val="16"/>
                <w:szCs w:val="16"/>
              </w:rPr>
              <w:t>Resultaten</w:t>
            </w:r>
            <w:r w:rsidR="00305A38" w:rsidRPr="00305A38">
              <w:rPr>
                <w:rFonts w:ascii="Arial Narrow" w:hAnsi="Arial Narrow" w:cs="Arial"/>
                <w:b/>
                <w:sz w:val="16"/>
                <w:szCs w:val="16"/>
              </w:rPr>
              <w:t xml:space="preserve"> </w:t>
            </w:r>
          </w:p>
        </w:tc>
        <w:tc>
          <w:tcPr>
            <w:tcW w:w="1506" w:type="dxa"/>
            <w:shd w:val="clear" w:color="auto" w:fill="C8CAE7" w:themeFill="text2" w:themeFillTint="33"/>
          </w:tcPr>
          <w:p w14:paraId="51F25C83" w14:textId="43DC1AA9" w:rsidR="00305A38" w:rsidRPr="00305A38" w:rsidRDefault="00E9546C" w:rsidP="00A57041">
            <w:pPr>
              <w:rPr>
                <w:rFonts w:ascii="Arial Narrow" w:hAnsi="Arial Narrow" w:cs="Arial"/>
                <w:b/>
                <w:sz w:val="16"/>
                <w:szCs w:val="16"/>
              </w:rPr>
            </w:pPr>
            <w:r w:rsidRPr="00305A38">
              <w:rPr>
                <w:rFonts w:ascii="Arial Narrow" w:hAnsi="Arial Narrow" w:cs="Arial"/>
                <w:b/>
                <w:sz w:val="16"/>
                <w:szCs w:val="16"/>
              </w:rPr>
              <w:t>C</w:t>
            </w:r>
            <w:r w:rsidR="00305A38" w:rsidRPr="00305A38">
              <w:rPr>
                <w:rFonts w:ascii="Arial Narrow" w:hAnsi="Arial Narrow" w:cs="Arial"/>
                <w:b/>
                <w:sz w:val="16"/>
                <w:szCs w:val="16"/>
              </w:rPr>
              <w:t>onclusie</w:t>
            </w:r>
          </w:p>
        </w:tc>
        <w:tc>
          <w:tcPr>
            <w:tcW w:w="1172" w:type="dxa"/>
            <w:shd w:val="clear" w:color="auto" w:fill="C8CAE7" w:themeFill="text2" w:themeFillTint="33"/>
          </w:tcPr>
          <w:p w14:paraId="14F67550" w14:textId="2E340A4F" w:rsidR="00305A38" w:rsidRPr="00305A38" w:rsidRDefault="00213A19" w:rsidP="00305A38">
            <w:pPr>
              <w:rPr>
                <w:rFonts w:ascii="Arial Narrow" w:hAnsi="Arial Narrow"/>
                <w:sz w:val="16"/>
                <w:szCs w:val="16"/>
              </w:rPr>
            </w:pPr>
            <w:r>
              <w:rPr>
                <w:rFonts w:ascii="Arial Narrow" w:hAnsi="Arial Narrow" w:cs="Arial"/>
                <w:b/>
                <w:sz w:val="16"/>
                <w:szCs w:val="16"/>
              </w:rPr>
              <w:t>Opmerkingen</w:t>
            </w:r>
            <w:r w:rsidR="004432EC">
              <w:rPr>
                <w:rFonts w:ascii="Arial Narrow" w:hAnsi="Arial Narrow" w:cs="Arial"/>
                <w:b/>
                <w:sz w:val="16"/>
                <w:szCs w:val="16"/>
              </w:rPr>
              <w:t xml:space="preserve"> </w:t>
            </w:r>
          </w:p>
          <w:p w14:paraId="54A970A6" w14:textId="0752F7BB" w:rsidR="00305A38" w:rsidRPr="00305A38" w:rsidRDefault="00305A38" w:rsidP="00A57041">
            <w:pPr>
              <w:rPr>
                <w:rFonts w:ascii="Arial Narrow" w:hAnsi="Arial Narrow"/>
                <w:sz w:val="16"/>
                <w:szCs w:val="16"/>
              </w:rPr>
            </w:pPr>
          </w:p>
        </w:tc>
      </w:tr>
      <w:tr w:rsidR="00213A19" w14:paraId="6084E924" w14:textId="03536CB2" w:rsidTr="00213A19">
        <w:trPr>
          <w:trHeight w:val="2843"/>
        </w:trPr>
        <w:tc>
          <w:tcPr>
            <w:tcW w:w="1340" w:type="dxa"/>
          </w:tcPr>
          <w:p w14:paraId="111F57C7" w14:textId="77777777" w:rsidR="00305A38" w:rsidRDefault="00305A38" w:rsidP="00A57041">
            <w:pPr>
              <w:rPr>
                <w:rFonts w:ascii="Arial Narrow" w:hAnsi="Arial Narrow" w:cs="Arial"/>
                <w:sz w:val="16"/>
                <w:szCs w:val="16"/>
              </w:rPr>
            </w:pPr>
            <w:bookmarkStart w:id="80" w:name="_Hlk511659673"/>
            <w:r w:rsidRPr="00305A38">
              <w:rPr>
                <w:rFonts w:ascii="Arial Narrow" w:hAnsi="Arial Narrow" w:cs="Arial"/>
                <w:sz w:val="16"/>
                <w:szCs w:val="16"/>
              </w:rPr>
              <w:t>Wells, Steel,Abo-Hilal, Hassan en Lwasin. 2016</w:t>
            </w:r>
            <w:bookmarkEnd w:id="80"/>
            <w:r w:rsidR="00FA56DA">
              <w:rPr>
                <w:rFonts w:ascii="Arial Narrow" w:hAnsi="Arial Narrow" w:cs="Arial"/>
                <w:sz w:val="16"/>
                <w:szCs w:val="16"/>
              </w:rPr>
              <w:t>.</w:t>
            </w:r>
          </w:p>
          <w:p w14:paraId="31E672AF" w14:textId="621AAB3B" w:rsidR="00FA56DA" w:rsidRPr="00305A38" w:rsidRDefault="00FA56DA" w:rsidP="00A57041">
            <w:pPr>
              <w:rPr>
                <w:rFonts w:ascii="Arial Narrow" w:hAnsi="Arial Narrow" w:cs="Arial"/>
                <w:sz w:val="16"/>
                <w:szCs w:val="16"/>
              </w:rPr>
            </w:pPr>
            <w:r>
              <w:rPr>
                <w:rFonts w:ascii="Arial Narrow" w:hAnsi="Arial Narrow" w:cs="Arial"/>
                <w:sz w:val="16"/>
                <w:szCs w:val="16"/>
              </w:rPr>
              <w:t>Review</w:t>
            </w:r>
          </w:p>
        </w:tc>
        <w:tc>
          <w:tcPr>
            <w:tcW w:w="1519" w:type="dxa"/>
            <w:gridSpan w:val="2"/>
          </w:tcPr>
          <w:p w14:paraId="70CA7F35" w14:textId="337DCDE8" w:rsidR="00305A38" w:rsidRPr="00161A5D" w:rsidRDefault="00305A38" w:rsidP="00A57041">
            <w:pPr>
              <w:rPr>
                <w:rFonts w:ascii="Arial Narrow" w:hAnsi="Arial Narrow" w:cs="Arial"/>
                <w:b/>
                <w:sz w:val="16"/>
                <w:szCs w:val="16"/>
              </w:rPr>
            </w:pPr>
            <w:r w:rsidRPr="00161A5D">
              <w:rPr>
                <w:rFonts w:ascii="Arial Narrow" w:hAnsi="Arial Narrow" w:cs="Arial"/>
                <w:b/>
                <w:sz w:val="16"/>
                <w:szCs w:val="16"/>
              </w:rPr>
              <w:t>Psychosocial concerns reported by Syrian refugees living in Jordan: systematic review of unpublished needs assessment</w:t>
            </w:r>
          </w:p>
        </w:tc>
        <w:tc>
          <w:tcPr>
            <w:tcW w:w="1860" w:type="dxa"/>
            <w:gridSpan w:val="2"/>
          </w:tcPr>
          <w:p w14:paraId="237F1A14" w14:textId="6596445C" w:rsidR="00305A38" w:rsidRPr="00305A38" w:rsidRDefault="00FA56DA" w:rsidP="00A57041">
            <w:pPr>
              <w:rPr>
                <w:rFonts w:ascii="Arial Narrow" w:hAnsi="Arial Narrow"/>
                <w:sz w:val="16"/>
                <w:szCs w:val="16"/>
              </w:rPr>
            </w:pPr>
            <w:r>
              <w:rPr>
                <w:rFonts w:ascii="Arial Narrow" w:hAnsi="Arial Narrow"/>
                <w:sz w:val="16"/>
                <w:szCs w:val="16"/>
              </w:rPr>
              <w:t>Wat zijn de psychosociale behoeften van Syrische vluchtelingen in Jordanië?</w:t>
            </w:r>
          </w:p>
        </w:tc>
        <w:tc>
          <w:tcPr>
            <w:tcW w:w="1699" w:type="dxa"/>
            <w:gridSpan w:val="2"/>
          </w:tcPr>
          <w:p w14:paraId="5E1834A0" w14:textId="71F35110" w:rsidR="00305A38" w:rsidRPr="00305A38" w:rsidRDefault="00FA56DA" w:rsidP="00A57041">
            <w:pPr>
              <w:rPr>
                <w:rFonts w:ascii="Arial Narrow" w:hAnsi="Arial Narrow"/>
                <w:sz w:val="16"/>
                <w:szCs w:val="16"/>
              </w:rPr>
            </w:pPr>
            <w:r>
              <w:rPr>
                <w:rFonts w:ascii="Arial Narrow" w:hAnsi="Arial Narrow"/>
                <w:sz w:val="16"/>
                <w:szCs w:val="16"/>
              </w:rPr>
              <w:t xml:space="preserve"> 157.200 Syrische vluchtelingen in 13 regio’s in Jordanië. Periode : mei 2012-juni 2015. Leeftijd van 6 tot 85 jaar. Over vanuit 6 regio’s in Jordanië.</w:t>
            </w:r>
          </w:p>
        </w:tc>
        <w:tc>
          <w:tcPr>
            <w:tcW w:w="1456" w:type="dxa"/>
          </w:tcPr>
          <w:p w14:paraId="61A7C347" w14:textId="2FE574F7" w:rsidR="00305A38" w:rsidRPr="00305A38" w:rsidRDefault="00FA56DA" w:rsidP="00A57041">
            <w:pPr>
              <w:rPr>
                <w:rFonts w:ascii="Arial Narrow" w:hAnsi="Arial Narrow"/>
                <w:sz w:val="16"/>
                <w:szCs w:val="16"/>
              </w:rPr>
            </w:pPr>
            <w:r>
              <w:rPr>
                <w:rFonts w:ascii="Arial Narrow" w:hAnsi="Arial Narrow"/>
                <w:sz w:val="16"/>
                <w:szCs w:val="16"/>
              </w:rPr>
              <w:t>Literatuur uit databases: PsychInfo, Medline, Scopus, PILOTS, Science Directt en Proquest. United Nations Regional Response website en key humanitarian websites, Google,. 29 artikelen met kwantitatieve en kwalitatieve en mixed method design.</w:t>
            </w:r>
          </w:p>
        </w:tc>
        <w:tc>
          <w:tcPr>
            <w:tcW w:w="1590" w:type="dxa"/>
            <w:gridSpan w:val="2"/>
          </w:tcPr>
          <w:p w14:paraId="7BFB5CDF" w14:textId="39CFFC50" w:rsidR="00305A38" w:rsidRPr="00305A38" w:rsidRDefault="00FA56DA" w:rsidP="00A57041">
            <w:pPr>
              <w:rPr>
                <w:rFonts w:ascii="Arial Narrow" w:hAnsi="Arial Narrow"/>
                <w:sz w:val="16"/>
                <w:szCs w:val="16"/>
              </w:rPr>
            </w:pPr>
            <w:r>
              <w:rPr>
                <w:rFonts w:ascii="Arial Narrow" w:hAnsi="Arial Narrow"/>
                <w:sz w:val="16"/>
                <w:szCs w:val="16"/>
              </w:rPr>
              <w:t xml:space="preserve">Kwalitatieve artikelen beoordeeld op credibility, transferability, dependability en confirmability. P-waardes genoemd: P(&lt;0,05). </w:t>
            </w:r>
            <w:r w:rsidR="009C4746">
              <w:rPr>
                <w:rFonts w:ascii="Arial Narrow" w:hAnsi="Arial Narrow"/>
                <w:sz w:val="16"/>
                <w:szCs w:val="16"/>
              </w:rPr>
              <w:t>m</w:t>
            </w:r>
            <w:r>
              <w:rPr>
                <w:rFonts w:ascii="Arial Narrow" w:hAnsi="Arial Narrow"/>
                <w:sz w:val="16"/>
                <w:szCs w:val="16"/>
              </w:rPr>
              <w:t>ethodologie om psychosociale behoeften te evalueren, T-toets gebruikt, ethische procedure beoordeeld.</w:t>
            </w:r>
            <w:r w:rsidR="009C4746">
              <w:rPr>
                <w:rFonts w:ascii="Arial Narrow" w:hAnsi="Arial Narrow"/>
                <w:sz w:val="16"/>
                <w:szCs w:val="16"/>
              </w:rPr>
              <w:t xml:space="preserve"> Triangulatie +</w:t>
            </w:r>
          </w:p>
        </w:tc>
        <w:tc>
          <w:tcPr>
            <w:tcW w:w="1850" w:type="dxa"/>
            <w:gridSpan w:val="2"/>
          </w:tcPr>
          <w:p w14:paraId="7526CE4B" w14:textId="4C725DDC" w:rsidR="00305A38" w:rsidRPr="00305A38" w:rsidRDefault="00FA56DA" w:rsidP="00A57041">
            <w:pPr>
              <w:rPr>
                <w:rFonts w:ascii="Arial Narrow" w:hAnsi="Arial Narrow"/>
                <w:sz w:val="16"/>
                <w:szCs w:val="16"/>
              </w:rPr>
            </w:pPr>
            <w:r>
              <w:rPr>
                <w:rFonts w:ascii="Arial Narrow" w:hAnsi="Arial Narrow"/>
                <w:sz w:val="16"/>
                <w:szCs w:val="16"/>
              </w:rPr>
              <w:t>Risicofactoren financieel: geen</w:t>
            </w:r>
            <w:r w:rsidR="004432EC">
              <w:rPr>
                <w:rFonts w:ascii="Arial Narrow" w:hAnsi="Arial Narrow"/>
                <w:sz w:val="16"/>
                <w:szCs w:val="16"/>
              </w:rPr>
              <w:t xml:space="preserve"> of beperking werk, onderbroken opleiding. Psychosocial impacts: frustratie , verveling, stress, verlies van status, sociale isolatie, boosheid,  angst Combinatie van genoemde factoren geeft functionele beperking .Aanbevolen: in kaart brengen en aanbieden van gezondheids-vaardigheden op financieel gebied</w:t>
            </w:r>
            <w:r w:rsidR="009C4746">
              <w:rPr>
                <w:rFonts w:ascii="Arial Narrow" w:hAnsi="Arial Narrow"/>
                <w:sz w:val="16"/>
                <w:szCs w:val="16"/>
              </w:rPr>
              <w:t>.</w:t>
            </w:r>
          </w:p>
        </w:tc>
        <w:tc>
          <w:tcPr>
            <w:tcW w:w="1506" w:type="dxa"/>
          </w:tcPr>
          <w:p w14:paraId="6CC51A0A" w14:textId="0F868F7F" w:rsidR="00305A38" w:rsidRPr="00305A38" w:rsidRDefault="004432EC" w:rsidP="00A57041">
            <w:pPr>
              <w:rPr>
                <w:rFonts w:ascii="Arial Narrow" w:hAnsi="Arial Narrow"/>
                <w:sz w:val="16"/>
                <w:szCs w:val="16"/>
              </w:rPr>
            </w:pPr>
            <w:r>
              <w:rPr>
                <w:rFonts w:ascii="Arial Narrow" w:hAnsi="Arial Narrow"/>
                <w:sz w:val="16"/>
                <w:szCs w:val="16"/>
              </w:rPr>
              <w:t>Aanbeveling om verder kwalitatief onderzoek te doen. Ontwikkeling van psychosocial concerns model met aanbevelingen zoals in resultaten genoemd</w:t>
            </w:r>
          </w:p>
        </w:tc>
        <w:tc>
          <w:tcPr>
            <w:tcW w:w="1172" w:type="dxa"/>
            <w:shd w:val="clear" w:color="auto" w:fill="FFFFFF" w:themeFill="background1"/>
          </w:tcPr>
          <w:p w14:paraId="524E24C7" w14:textId="5A60EF48" w:rsidR="00305A38" w:rsidRDefault="004432EC" w:rsidP="00A57041">
            <w:pPr>
              <w:rPr>
                <w:rFonts w:ascii="Arial Narrow" w:hAnsi="Arial Narrow"/>
                <w:sz w:val="16"/>
                <w:szCs w:val="16"/>
              </w:rPr>
            </w:pPr>
            <w:r>
              <w:rPr>
                <w:rFonts w:ascii="Arial Narrow" w:hAnsi="Arial Narrow"/>
                <w:sz w:val="16"/>
                <w:szCs w:val="16"/>
              </w:rPr>
              <w:t xml:space="preserve"> </w:t>
            </w:r>
          </w:p>
          <w:p w14:paraId="6A8EEDFA" w14:textId="77777777" w:rsidR="004432EC" w:rsidRDefault="004432EC" w:rsidP="00A57041">
            <w:pPr>
              <w:rPr>
                <w:rFonts w:ascii="Arial Narrow" w:hAnsi="Arial Narrow"/>
                <w:sz w:val="16"/>
                <w:szCs w:val="16"/>
              </w:rPr>
            </w:pPr>
          </w:p>
          <w:p w14:paraId="75CD1CA8" w14:textId="77777777" w:rsidR="00213A19" w:rsidRDefault="00213A19" w:rsidP="00A57041">
            <w:pPr>
              <w:rPr>
                <w:rFonts w:ascii="Arial Narrow" w:hAnsi="Arial Narrow"/>
                <w:sz w:val="16"/>
                <w:szCs w:val="16"/>
              </w:rPr>
            </w:pPr>
            <w:r>
              <w:rPr>
                <w:rFonts w:ascii="Arial Narrow" w:hAnsi="Arial Narrow"/>
                <w:sz w:val="16"/>
                <w:szCs w:val="16"/>
              </w:rPr>
              <w:t>Uitgebreide</w:t>
            </w:r>
          </w:p>
          <w:p w14:paraId="72229276" w14:textId="77777777" w:rsidR="00213A19" w:rsidRDefault="00213A19" w:rsidP="00A57041">
            <w:pPr>
              <w:rPr>
                <w:rFonts w:ascii="Arial Narrow" w:hAnsi="Arial Narrow"/>
                <w:sz w:val="16"/>
                <w:szCs w:val="16"/>
              </w:rPr>
            </w:pPr>
            <w:r>
              <w:rPr>
                <w:rFonts w:ascii="Arial Narrow" w:hAnsi="Arial Narrow"/>
                <w:sz w:val="16"/>
                <w:szCs w:val="16"/>
              </w:rPr>
              <w:t xml:space="preserve"> beschrijving dataverzamelings</w:t>
            </w:r>
          </w:p>
          <w:p w14:paraId="327D9AB8" w14:textId="50052AF8" w:rsidR="004432EC" w:rsidRPr="00305A38" w:rsidRDefault="00213A19" w:rsidP="00A57041">
            <w:pPr>
              <w:rPr>
                <w:rFonts w:ascii="Arial Narrow" w:hAnsi="Arial Narrow"/>
                <w:sz w:val="16"/>
                <w:szCs w:val="16"/>
              </w:rPr>
            </w:pPr>
            <w:r>
              <w:rPr>
                <w:rFonts w:ascii="Arial Narrow" w:hAnsi="Arial Narrow"/>
                <w:sz w:val="16"/>
                <w:szCs w:val="16"/>
              </w:rPr>
              <w:t>techniek, context komt niet overeen met preventieve zorg in Nl.</w:t>
            </w:r>
          </w:p>
        </w:tc>
      </w:tr>
      <w:tr w:rsidR="00A40799" w14:paraId="0215B8D3" w14:textId="17A54536" w:rsidTr="003D50F5">
        <w:tc>
          <w:tcPr>
            <w:tcW w:w="1340" w:type="dxa"/>
          </w:tcPr>
          <w:p w14:paraId="775DEE58" w14:textId="77777777" w:rsidR="004432EC" w:rsidRDefault="00E45371" w:rsidP="004432EC">
            <w:pPr>
              <w:jc w:val="center"/>
              <w:rPr>
                <w:rFonts w:ascii="Arial Narrow" w:hAnsi="Arial Narrow"/>
                <w:sz w:val="16"/>
                <w:szCs w:val="16"/>
              </w:rPr>
            </w:pPr>
            <w:r>
              <w:rPr>
                <w:rFonts w:ascii="Arial Narrow" w:hAnsi="Arial Narrow"/>
                <w:sz w:val="16"/>
                <w:szCs w:val="16"/>
              </w:rPr>
              <w:t>Crowley,2009</w:t>
            </w:r>
            <w:r w:rsidR="00A001DB">
              <w:rPr>
                <w:rFonts w:ascii="Arial Narrow" w:hAnsi="Arial Narrow"/>
                <w:sz w:val="16"/>
                <w:szCs w:val="16"/>
              </w:rPr>
              <w:t>.</w:t>
            </w:r>
          </w:p>
          <w:p w14:paraId="65F0FF7D" w14:textId="35A79BCD" w:rsidR="00A001DB" w:rsidRPr="004432EC" w:rsidRDefault="00A001DB" w:rsidP="004432EC">
            <w:pPr>
              <w:jc w:val="center"/>
              <w:rPr>
                <w:rFonts w:ascii="Arial Narrow" w:hAnsi="Arial Narrow"/>
                <w:sz w:val="16"/>
                <w:szCs w:val="16"/>
              </w:rPr>
            </w:pPr>
            <w:r>
              <w:rPr>
                <w:rFonts w:ascii="Arial Narrow" w:hAnsi="Arial Narrow"/>
                <w:sz w:val="16"/>
                <w:szCs w:val="16"/>
              </w:rPr>
              <w:t>Review</w:t>
            </w:r>
          </w:p>
        </w:tc>
        <w:tc>
          <w:tcPr>
            <w:tcW w:w="1519" w:type="dxa"/>
            <w:gridSpan w:val="2"/>
          </w:tcPr>
          <w:p w14:paraId="69865073" w14:textId="04E97256" w:rsidR="00305A38" w:rsidRPr="00161A5D" w:rsidRDefault="00A001DB" w:rsidP="00A57041">
            <w:pPr>
              <w:rPr>
                <w:rFonts w:ascii="Arial Narrow" w:hAnsi="Arial Narrow"/>
                <w:b/>
                <w:sz w:val="16"/>
                <w:szCs w:val="16"/>
              </w:rPr>
            </w:pPr>
            <w:r w:rsidRPr="00161A5D">
              <w:rPr>
                <w:rFonts w:ascii="Arial Narrow" w:hAnsi="Arial Narrow"/>
                <w:b/>
                <w:sz w:val="16"/>
                <w:szCs w:val="16"/>
              </w:rPr>
              <w:t>The Mental health needs of refugee children: a review of literature and implications for nurse practitioners.</w:t>
            </w:r>
          </w:p>
        </w:tc>
        <w:tc>
          <w:tcPr>
            <w:tcW w:w="1860" w:type="dxa"/>
            <w:gridSpan w:val="2"/>
          </w:tcPr>
          <w:p w14:paraId="16AE570D" w14:textId="77777777" w:rsidR="001E5D7F" w:rsidRDefault="00A001DB" w:rsidP="00A57041">
            <w:pPr>
              <w:rPr>
                <w:rFonts w:ascii="Arial Narrow" w:hAnsi="Arial Narrow"/>
                <w:sz w:val="16"/>
                <w:szCs w:val="16"/>
              </w:rPr>
            </w:pPr>
            <w:r>
              <w:rPr>
                <w:rFonts w:ascii="Arial Narrow" w:hAnsi="Arial Narrow"/>
                <w:sz w:val="16"/>
                <w:szCs w:val="16"/>
              </w:rPr>
              <w:t xml:space="preserve">Vanuit  literatuurbevindingen </w:t>
            </w:r>
            <w:r w:rsidRPr="00A001DB">
              <w:rPr>
                <w:rFonts w:ascii="Arial Narrow" w:hAnsi="Arial Narrow"/>
                <w:sz w:val="16"/>
                <w:szCs w:val="16"/>
              </w:rPr>
              <w:t>aanbevelingen doen aan clinici die met vluchtelingenkinderen en hun gezinnen werken</w:t>
            </w:r>
            <w:r>
              <w:rPr>
                <w:rFonts w:ascii="Arial Narrow" w:hAnsi="Arial Narrow"/>
                <w:sz w:val="16"/>
                <w:szCs w:val="16"/>
              </w:rPr>
              <w:t>.</w:t>
            </w:r>
          </w:p>
          <w:p w14:paraId="60C93726" w14:textId="43413742" w:rsidR="00F420AB" w:rsidRPr="004432EC" w:rsidRDefault="00F420AB" w:rsidP="00A57041">
            <w:pPr>
              <w:rPr>
                <w:rFonts w:ascii="Arial Narrow" w:hAnsi="Arial Narrow"/>
                <w:sz w:val="16"/>
                <w:szCs w:val="16"/>
              </w:rPr>
            </w:pPr>
            <w:r>
              <w:rPr>
                <w:rFonts w:ascii="Arial Narrow" w:hAnsi="Arial Narrow"/>
                <w:sz w:val="16"/>
                <w:szCs w:val="16"/>
              </w:rPr>
              <w:t>Wat is hiervoor nodig en welke rol speelt de verpleegkundig specialist hierbij?</w:t>
            </w:r>
          </w:p>
        </w:tc>
        <w:tc>
          <w:tcPr>
            <w:tcW w:w="1699" w:type="dxa"/>
            <w:gridSpan w:val="2"/>
          </w:tcPr>
          <w:p w14:paraId="225591CF" w14:textId="4A74154C" w:rsidR="00305A38" w:rsidRPr="004432EC" w:rsidRDefault="00F420AB" w:rsidP="00A57041">
            <w:pPr>
              <w:rPr>
                <w:rFonts w:ascii="Arial Narrow" w:hAnsi="Arial Narrow"/>
                <w:sz w:val="16"/>
                <w:szCs w:val="16"/>
              </w:rPr>
            </w:pPr>
            <w:r>
              <w:rPr>
                <w:rFonts w:ascii="Arial Narrow" w:hAnsi="Arial Narrow"/>
                <w:sz w:val="16"/>
                <w:szCs w:val="16"/>
              </w:rPr>
              <w:t>Vluchtelingkinderen uit meerdere landen (Iran, Somalia, sovjet unie en Burma) tijdens pre, tijdens en post migratie</w:t>
            </w:r>
          </w:p>
        </w:tc>
        <w:tc>
          <w:tcPr>
            <w:tcW w:w="1456" w:type="dxa"/>
          </w:tcPr>
          <w:p w14:paraId="47C78658" w14:textId="0C37ABE6" w:rsidR="009C4746" w:rsidRPr="004432EC" w:rsidRDefault="00F420AB" w:rsidP="00A57041">
            <w:pPr>
              <w:rPr>
                <w:rFonts w:ascii="Arial Narrow" w:hAnsi="Arial Narrow"/>
                <w:sz w:val="16"/>
                <w:szCs w:val="16"/>
              </w:rPr>
            </w:pPr>
            <w:r>
              <w:rPr>
                <w:rFonts w:ascii="Arial Narrow" w:hAnsi="Arial Narrow"/>
                <w:sz w:val="16"/>
                <w:szCs w:val="16"/>
              </w:rPr>
              <w:t>Gekeken naar verschillende outcomes en psychopathologie in populatie in onderzoek artikelen uit V.S, Engeland, Australië, Nederland en Canada.</w:t>
            </w:r>
          </w:p>
        </w:tc>
        <w:tc>
          <w:tcPr>
            <w:tcW w:w="1590" w:type="dxa"/>
            <w:gridSpan w:val="2"/>
          </w:tcPr>
          <w:p w14:paraId="4C79B722" w14:textId="05E637E6" w:rsidR="00305A38" w:rsidRPr="004432EC" w:rsidRDefault="00F420AB" w:rsidP="00A57041">
            <w:pPr>
              <w:rPr>
                <w:rFonts w:ascii="Arial Narrow" w:hAnsi="Arial Narrow"/>
                <w:sz w:val="16"/>
                <w:szCs w:val="16"/>
              </w:rPr>
            </w:pPr>
            <w:r>
              <w:rPr>
                <w:rFonts w:ascii="Arial Narrow" w:hAnsi="Arial Narrow"/>
                <w:sz w:val="16"/>
                <w:szCs w:val="16"/>
              </w:rPr>
              <w:t>Literatuur studie</w:t>
            </w:r>
          </w:p>
        </w:tc>
        <w:tc>
          <w:tcPr>
            <w:tcW w:w="1850" w:type="dxa"/>
            <w:gridSpan w:val="2"/>
          </w:tcPr>
          <w:p w14:paraId="74737308" w14:textId="3084EB32" w:rsidR="006260A8" w:rsidRPr="004432EC" w:rsidRDefault="00F43651" w:rsidP="00A57041">
            <w:pPr>
              <w:rPr>
                <w:rFonts w:ascii="Arial Narrow" w:hAnsi="Arial Narrow"/>
                <w:sz w:val="16"/>
                <w:szCs w:val="16"/>
              </w:rPr>
            </w:pPr>
            <w:r>
              <w:rPr>
                <w:rFonts w:ascii="Arial Narrow" w:hAnsi="Arial Narrow"/>
                <w:sz w:val="16"/>
                <w:szCs w:val="16"/>
              </w:rPr>
              <w:t>Hechtingstoornis,items van belang om gezondheid bepalen: sociaal netwerk, slaappatroon, verlating-sangst, voedings</w:t>
            </w:r>
            <w:r w:rsidR="00D47BCF">
              <w:rPr>
                <w:rFonts w:ascii="Arial Narrow" w:hAnsi="Arial Narrow"/>
                <w:sz w:val="16"/>
                <w:szCs w:val="16"/>
              </w:rPr>
              <w:t>-</w:t>
            </w:r>
            <w:r>
              <w:rPr>
                <w:rFonts w:ascii="Arial Narrow" w:hAnsi="Arial Narrow"/>
                <w:sz w:val="16"/>
                <w:szCs w:val="16"/>
              </w:rPr>
              <w:t>toestand, gezondheid ouders, pre en pos</w:t>
            </w:r>
            <w:r w:rsidR="00D47BCF">
              <w:rPr>
                <w:rFonts w:ascii="Arial Narrow" w:hAnsi="Arial Narrow"/>
                <w:sz w:val="16"/>
                <w:szCs w:val="16"/>
              </w:rPr>
              <w:t>t migratie</w:t>
            </w:r>
            <w:r>
              <w:rPr>
                <w:rFonts w:ascii="Arial Narrow" w:hAnsi="Arial Narrow"/>
                <w:sz w:val="16"/>
                <w:szCs w:val="16"/>
              </w:rPr>
              <w:t xml:space="preserve"> geschiedenis, duur aanvraag verblijf, nagaan of SES aanwezig,  culturele sensitiviteit, np holistische visie, stigma psychische </w:t>
            </w:r>
            <w:r w:rsidR="00D47BCF">
              <w:rPr>
                <w:rFonts w:ascii="Arial Narrow" w:hAnsi="Arial Narrow"/>
                <w:sz w:val="16"/>
                <w:szCs w:val="16"/>
              </w:rPr>
              <w:t>probleem</w:t>
            </w:r>
          </w:p>
        </w:tc>
        <w:tc>
          <w:tcPr>
            <w:tcW w:w="1506" w:type="dxa"/>
          </w:tcPr>
          <w:p w14:paraId="0C10F864" w14:textId="0C905405" w:rsidR="00305A38" w:rsidRPr="004432EC" w:rsidRDefault="00D47BCF" w:rsidP="00A57041">
            <w:pPr>
              <w:rPr>
                <w:rFonts w:ascii="Arial Narrow" w:hAnsi="Arial Narrow"/>
                <w:sz w:val="16"/>
                <w:szCs w:val="16"/>
              </w:rPr>
            </w:pPr>
            <w:r>
              <w:rPr>
                <w:rFonts w:ascii="Arial Narrow" w:hAnsi="Arial Narrow"/>
                <w:sz w:val="16"/>
                <w:szCs w:val="16"/>
              </w:rPr>
              <w:t xml:space="preserve">Kennis hebben van risico en beschermende factoren </w:t>
            </w:r>
            <w:bookmarkStart w:id="81" w:name="_Hlk511660750"/>
            <w:r w:rsidR="003D50F5">
              <w:rPr>
                <w:rFonts w:ascii="Arial Narrow" w:hAnsi="Arial Narrow"/>
                <w:sz w:val="16"/>
                <w:szCs w:val="16"/>
              </w:rPr>
              <w:t>.</w:t>
            </w:r>
            <w:r>
              <w:rPr>
                <w:rFonts w:ascii="Arial Narrow" w:hAnsi="Arial Narrow"/>
                <w:sz w:val="16"/>
                <w:szCs w:val="16"/>
              </w:rPr>
              <w:t xml:space="preserve"> Bij disbalans risico op psychosociale problematiek groot. De VS heeft centrale rol in continuïteit en in staat om psycho -educatie te geven. </w:t>
            </w:r>
            <w:bookmarkEnd w:id="81"/>
            <w:r>
              <w:rPr>
                <w:rFonts w:ascii="Arial Narrow" w:hAnsi="Arial Narrow"/>
                <w:sz w:val="16"/>
                <w:szCs w:val="16"/>
              </w:rPr>
              <w:t>Nagaan hoe ouders denken over psychische gezondheid.</w:t>
            </w:r>
          </w:p>
        </w:tc>
        <w:tc>
          <w:tcPr>
            <w:tcW w:w="1172" w:type="dxa"/>
          </w:tcPr>
          <w:p w14:paraId="3A5CF438" w14:textId="0FEBC3A0" w:rsidR="009C4746" w:rsidRPr="004432EC" w:rsidRDefault="00A40799" w:rsidP="00A57041">
            <w:pPr>
              <w:rPr>
                <w:rFonts w:ascii="Arial Narrow" w:hAnsi="Arial Narrow"/>
                <w:sz w:val="16"/>
                <w:szCs w:val="16"/>
              </w:rPr>
            </w:pPr>
            <w:r>
              <w:rPr>
                <w:rFonts w:ascii="Arial Narrow" w:hAnsi="Arial Narrow"/>
                <w:sz w:val="16"/>
                <w:szCs w:val="16"/>
              </w:rPr>
              <w:t xml:space="preserve">Bruikbare review, items goed te gebruiken in gesprek met vluchtelingen </w:t>
            </w:r>
          </w:p>
        </w:tc>
      </w:tr>
      <w:tr w:rsidR="00A40799" w14:paraId="25A83E37" w14:textId="77777777" w:rsidTr="003D50F5">
        <w:tc>
          <w:tcPr>
            <w:tcW w:w="1340" w:type="dxa"/>
          </w:tcPr>
          <w:p w14:paraId="5A6BD444" w14:textId="77777777" w:rsidR="009C4746" w:rsidRDefault="0050411C" w:rsidP="004432EC">
            <w:pPr>
              <w:jc w:val="center"/>
              <w:rPr>
                <w:rFonts w:ascii="Arial Narrow" w:hAnsi="Arial Narrow"/>
                <w:sz w:val="16"/>
                <w:szCs w:val="16"/>
              </w:rPr>
            </w:pPr>
            <w:bookmarkStart w:id="82" w:name="_Hlk511655932"/>
            <w:bookmarkStart w:id="83" w:name="_Hlk511655803"/>
            <w:r>
              <w:rPr>
                <w:rFonts w:ascii="Arial Narrow" w:hAnsi="Arial Narrow"/>
                <w:sz w:val="16"/>
                <w:szCs w:val="16"/>
              </w:rPr>
              <w:t>Pfortmueller, Schwetlick,Mueller, Lehmann ,Exadaktylos, 2016.</w:t>
            </w:r>
          </w:p>
          <w:bookmarkEnd w:id="82"/>
          <w:p w14:paraId="38A00FF8" w14:textId="7134E1F2" w:rsidR="0050411C" w:rsidRDefault="0050411C" w:rsidP="004432EC">
            <w:pPr>
              <w:jc w:val="center"/>
              <w:rPr>
                <w:rFonts w:ascii="Arial Narrow" w:hAnsi="Arial Narrow"/>
                <w:sz w:val="16"/>
                <w:szCs w:val="16"/>
              </w:rPr>
            </w:pPr>
            <w:r>
              <w:rPr>
                <w:rFonts w:ascii="Arial Narrow" w:hAnsi="Arial Narrow"/>
                <w:sz w:val="16"/>
                <w:szCs w:val="16"/>
              </w:rPr>
              <w:t>Kwantitatieve studie</w:t>
            </w:r>
          </w:p>
        </w:tc>
        <w:tc>
          <w:tcPr>
            <w:tcW w:w="1519" w:type="dxa"/>
            <w:gridSpan w:val="2"/>
          </w:tcPr>
          <w:p w14:paraId="6F9178E1" w14:textId="610B2DD0" w:rsidR="009C4746" w:rsidRDefault="0050411C" w:rsidP="00A57041">
            <w:pPr>
              <w:rPr>
                <w:rFonts w:ascii="Arial Narrow" w:hAnsi="Arial Narrow"/>
                <w:sz w:val="16"/>
                <w:szCs w:val="16"/>
              </w:rPr>
            </w:pPr>
            <w:r w:rsidRPr="00161A5D">
              <w:rPr>
                <w:rFonts w:ascii="Arial Narrow" w:hAnsi="Arial Narrow"/>
                <w:b/>
                <w:sz w:val="16"/>
                <w:szCs w:val="16"/>
              </w:rPr>
              <w:t>Adult Asylum seekers from the Middle East including Syria in Central Europ</w:t>
            </w:r>
            <w:r w:rsidR="00A001DB" w:rsidRPr="00161A5D">
              <w:rPr>
                <w:rFonts w:ascii="Arial Narrow" w:hAnsi="Arial Narrow"/>
                <w:b/>
                <w:sz w:val="16"/>
                <w:szCs w:val="16"/>
              </w:rPr>
              <w:t>e</w:t>
            </w:r>
            <w:r w:rsidRPr="00161A5D">
              <w:rPr>
                <w:rFonts w:ascii="Arial Narrow" w:hAnsi="Arial Narrow"/>
                <w:b/>
                <w:sz w:val="16"/>
                <w:szCs w:val="16"/>
              </w:rPr>
              <w:t>: What are their health care problems</w:t>
            </w:r>
            <w:r>
              <w:rPr>
                <w:rFonts w:ascii="Arial Narrow" w:hAnsi="Arial Narrow"/>
                <w:sz w:val="16"/>
                <w:szCs w:val="16"/>
              </w:rPr>
              <w:t xml:space="preserve">? </w:t>
            </w:r>
          </w:p>
        </w:tc>
        <w:tc>
          <w:tcPr>
            <w:tcW w:w="1860" w:type="dxa"/>
            <w:gridSpan w:val="2"/>
          </w:tcPr>
          <w:p w14:paraId="3AD73D22" w14:textId="71042B80" w:rsidR="009C4746" w:rsidRDefault="00173C70" w:rsidP="00A57041">
            <w:pPr>
              <w:rPr>
                <w:rFonts w:ascii="Arial Narrow" w:hAnsi="Arial Narrow"/>
                <w:sz w:val="16"/>
                <w:szCs w:val="16"/>
              </w:rPr>
            </w:pPr>
            <w:r>
              <w:rPr>
                <w:rFonts w:ascii="Arial Narrow" w:hAnsi="Arial Narrow"/>
                <w:sz w:val="16"/>
                <w:szCs w:val="16"/>
              </w:rPr>
              <w:t xml:space="preserve">Overzicht van acute en chronische </w:t>
            </w:r>
            <w:r w:rsidR="00770217">
              <w:rPr>
                <w:rFonts w:ascii="Arial Narrow" w:hAnsi="Arial Narrow"/>
                <w:sz w:val="16"/>
                <w:szCs w:val="16"/>
              </w:rPr>
              <w:t>aandoeningen</w:t>
            </w:r>
            <w:r>
              <w:rPr>
                <w:rFonts w:ascii="Arial Narrow" w:hAnsi="Arial Narrow"/>
                <w:sz w:val="16"/>
                <w:szCs w:val="16"/>
              </w:rPr>
              <w:t xml:space="preserve"> meest voorkomend bij</w:t>
            </w:r>
            <w:r w:rsidR="00770217">
              <w:rPr>
                <w:rFonts w:ascii="Arial Narrow" w:hAnsi="Arial Narrow"/>
                <w:sz w:val="16"/>
                <w:szCs w:val="16"/>
              </w:rPr>
              <w:t xml:space="preserve"> vluchtelingen en</w:t>
            </w:r>
            <w:r>
              <w:rPr>
                <w:rFonts w:ascii="Arial Narrow" w:hAnsi="Arial Narrow"/>
                <w:sz w:val="16"/>
                <w:szCs w:val="16"/>
              </w:rPr>
              <w:t xml:space="preserve"> </w:t>
            </w:r>
            <w:r w:rsidR="00770217">
              <w:rPr>
                <w:rFonts w:ascii="Arial Narrow" w:hAnsi="Arial Narrow"/>
                <w:sz w:val="16"/>
                <w:szCs w:val="16"/>
              </w:rPr>
              <w:t>asielzoekers uit Midden Oosten</w:t>
            </w:r>
          </w:p>
        </w:tc>
        <w:tc>
          <w:tcPr>
            <w:tcW w:w="1699" w:type="dxa"/>
            <w:gridSpan w:val="2"/>
          </w:tcPr>
          <w:p w14:paraId="0730ED09" w14:textId="77777777" w:rsidR="009C4746" w:rsidRDefault="00770217" w:rsidP="00A57041">
            <w:pPr>
              <w:rPr>
                <w:rFonts w:ascii="Arial Narrow" w:hAnsi="Arial Narrow"/>
                <w:sz w:val="16"/>
                <w:szCs w:val="16"/>
              </w:rPr>
            </w:pPr>
            <w:r>
              <w:rPr>
                <w:rFonts w:ascii="Arial Narrow" w:hAnsi="Arial Narrow"/>
                <w:sz w:val="16"/>
                <w:szCs w:val="16"/>
              </w:rPr>
              <w:t xml:space="preserve">Asielzoekers en vluchtelingen  </w:t>
            </w:r>
            <w:r w:rsidR="00F62170">
              <w:rPr>
                <w:rFonts w:ascii="Arial Narrow" w:hAnsi="Arial Narrow"/>
                <w:sz w:val="16"/>
                <w:szCs w:val="16"/>
              </w:rPr>
              <w:t xml:space="preserve">met nadruk op Syriërs </w:t>
            </w:r>
            <w:r>
              <w:rPr>
                <w:rFonts w:ascii="Arial Narrow" w:hAnsi="Arial Narrow"/>
                <w:sz w:val="16"/>
                <w:szCs w:val="16"/>
              </w:rPr>
              <w:t>&gt; 16 jaar uit Midden Oosten in periode van 2011-2014</w:t>
            </w:r>
          </w:p>
          <w:p w14:paraId="1A583A1E" w14:textId="77777777" w:rsidR="00F62170" w:rsidRDefault="00F62170" w:rsidP="00A57041">
            <w:pPr>
              <w:rPr>
                <w:rFonts w:ascii="Arial Narrow" w:hAnsi="Arial Narrow"/>
                <w:sz w:val="16"/>
                <w:szCs w:val="16"/>
              </w:rPr>
            </w:pPr>
          </w:p>
          <w:p w14:paraId="15AFEA9E" w14:textId="77777777" w:rsidR="00F62170" w:rsidRDefault="00F62170" w:rsidP="00A57041">
            <w:pPr>
              <w:rPr>
                <w:rFonts w:ascii="Arial Narrow" w:hAnsi="Arial Narrow"/>
                <w:sz w:val="16"/>
                <w:szCs w:val="16"/>
              </w:rPr>
            </w:pPr>
          </w:p>
          <w:p w14:paraId="6E5122AE" w14:textId="45BA432D" w:rsidR="00F62170" w:rsidRDefault="00F62170" w:rsidP="00A57041">
            <w:pPr>
              <w:rPr>
                <w:rFonts w:ascii="Arial Narrow" w:hAnsi="Arial Narrow"/>
                <w:sz w:val="16"/>
                <w:szCs w:val="16"/>
              </w:rPr>
            </w:pPr>
          </w:p>
        </w:tc>
        <w:tc>
          <w:tcPr>
            <w:tcW w:w="1456" w:type="dxa"/>
          </w:tcPr>
          <w:p w14:paraId="39AC6B8A" w14:textId="71ECC857" w:rsidR="009C4746" w:rsidRDefault="00770217" w:rsidP="00A57041">
            <w:pPr>
              <w:rPr>
                <w:rFonts w:ascii="Arial Narrow" w:hAnsi="Arial Narrow"/>
                <w:sz w:val="16"/>
                <w:szCs w:val="16"/>
              </w:rPr>
            </w:pPr>
            <w:r>
              <w:rPr>
                <w:rFonts w:ascii="Arial Narrow" w:hAnsi="Arial Narrow"/>
                <w:sz w:val="16"/>
                <w:szCs w:val="16"/>
              </w:rPr>
              <w:t>Retrospectieve dataverzameling d.m.v records van eerste hulpposten</w:t>
            </w:r>
          </w:p>
        </w:tc>
        <w:tc>
          <w:tcPr>
            <w:tcW w:w="1590" w:type="dxa"/>
            <w:gridSpan w:val="2"/>
          </w:tcPr>
          <w:p w14:paraId="033AE2C1" w14:textId="77777777" w:rsidR="009C4746" w:rsidRDefault="00770217" w:rsidP="00A57041">
            <w:pPr>
              <w:rPr>
                <w:rFonts w:ascii="Arial Narrow" w:hAnsi="Arial Narrow"/>
                <w:sz w:val="16"/>
                <w:szCs w:val="16"/>
              </w:rPr>
            </w:pPr>
            <w:r>
              <w:rPr>
                <w:rFonts w:ascii="Arial Narrow" w:hAnsi="Arial Narrow"/>
                <w:sz w:val="16"/>
                <w:szCs w:val="16"/>
              </w:rPr>
              <w:t>SPSS 20.0, beschrijvende statistiek, gemiddelden en SD</w:t>
            </w:r>
            <w:r w:rsidR="00F62170">
              <w:rPr>
                <w:rFonts w:ascii="Arial Narrow" w:hAnsi="Arial Narrow"/>
                <w:sz w:val="16"/>
                <w:szCs w:val="16"/>
              </w:rPr>
              <w:t>, Chitest, Kruskal-Wallis en ANOVA, Mann Whitney U test, p-waardes</w:t>
            </w:r>
          </w:p>
          <w:p w14:paraId="0A8CE7B1" w14:textId="0C52E8D2" w:rsidR="003D50F5" w:rsidRDefault="003D50F5" w:rsidP="00A40799">
            <w:pPr>
              <w:jc w:val="center"/>
              <w:rPr>
                <w:rFonts w:ascii="Arial Narrow" w:hAnsi="Arial Narrow"/>
                <w:sz w:val="16"/>
                <w:szCs w:val="16"/>
              </w:rPr>
            </w:pPr>
          </w:p>
          <w:p w14:paraId="63BA800D" w14:textId="77777777" w:rsidR="00A40799" w:rsidRDefault="00A40799" w:rsidP="00A40799">
            <w:pPr>
              <w:jc w:val="center"/>
              <w:rPr>
                <w:rFonts w:ascii="Arial Narrow" w:hAnsi="Arial Narrow"/>
                <w:sz w:val="16"/>
                <w:szCs w:val="16"/>
              </w:rPr>
            </w:pPr>
          </w:p>
          <w:p w14:paraId="26A67091" w14:textId="753EF012" w:rsidR="003D50F5" w:rsidRDefault="003D50F5" w:rsidP="00A57041">
            <w:pPr>
              <w:rPr>
                <w:rFonts w:ascii="Arial Narrow" w:hAnsi="Arial Narrow"/>
                <w:sz w:val="16"/>
                <w:szCs w:val="16"/>
              </w:rPr>
            </w:pPr>
          </w:p>
        </w:tc>
        <w:tc>
          <w:tcPr>
            <w:tcW w:w="1850" w:type="dxa"/>
            <w:gridSpan w:val="2"/>
          </w:tcPr>
          <w:p w14:paraId="5A391F93" w14:textId="5903CA1F" w:rsidR="009C4746" w:rsidRDefault="00F62170" w:rsidP="00A57041">
            <w:pPr>
              <w:rPr>
                <w:rFonts w:ascii="Arial Narrow" w:hAnsi="Arial Narrow"/>
                <w:sz w:val="16"/>
                <w:szCs w:val="16"/>
              </w:rPr>
            </w:pPr>
            <w:r>
              <w:rPr>
                <w:rFonts w:ascii="Arial Narrow" w:hAnsi="Arial Narrow"/>
                <w:sz w:val="16"/>
                <w:szCs w:val="16"/>
              </w:rPr>
              <w:t>Prevalentie en incidentie, acute en psychiatrische aandoeningen onder vluchtelingen verhoogd aanwezig</w:t>
            </w:r>
          </w:p>
        </w:tc>
        <w:tc>
          <w:tcPr>
            <w:tcW w:w="1506" w:type="dxa"/>
          </w:tcPr>
          <w:p w14:paraId="5C7D2D62" w14:textId="6F8D14A9" w:rsidR="009C4746" w:rsidRDefault="00F62170" w:rsidP="00A57041">
            <w:pPr>
              <w:rPr>
                <w:rFonts w:ascii="Arial Narrow" w:hAnsi="Arial Narrow"/>
                <w:sz w:val="16"/>
                <w:szCs w:val="16"/>
              </w:rPr>
            </w:pPr>
            <w:r>
              <w:rPr>
                <w:rFonts w:ascii="Arial Narrow" w:hAnsi="Arial Narrow"/>
                <w:sz w:val="16"/>
                <w:szCs w:val="16"/>
              </w:rPr>
              <w:t>aandoeningen van acute en psychische aard gerelateerd aan vluchtelingenstatus: leefcondities, stress of opvang factoren en culturele vesrchillen</w:t>
            </w:r>
          </w:p>
        </w:tc>
        <w:tc>
          <w:tcPr>
            <w:tcW w:w="1172" w:type="dxa"/>
          </w:tcPr>
          <w:p w14:paraId="4942E06B" w14:textId="1A6E161C" w:rsidR="009C4746" w:rsidRDefault="00A40799" w:rsidP="00A57041">
            <w:pPr>
              <w:rPr>
                <w:rFonts w:ascii="Arial Narrow" w:hAnsi="Arial Narrow"/>
                <w:sz w:val="16"/>
                <w:szCs w:val="16"/>
              </w:rPr>
            </w:pPr>
            <w:r>
              <w:rPr>
                <w:rFonts w:ascii="Arial Narrow" w:hAnsi="Arial Narrow"/>
                <w:sz w:val="16"/>
                <w:szCs w:val="16"/>
              </w:rPr>
              <w:t>Bruikbaar ivm weergave ernst en prevalentie psychische aandoeningen</w:t>
            </w:r>
          </w:p>
        </w:tc>
      </w:tr>
      <w:tr w:rsidR="00A40799" w14:paraId="46A657A7" w14:textId="77777777" w:rsidTr="003D50F5">
        <w:tc>
          <w:tcPr>
            <w:tcW w:w="1340" w:type="dxa"/>
            <w:shd w:val="clear" w:color="auto" w:fill="C8CAE7" w:themeFill="text2" w:themeFillTint="33"/>
          </w:tcPr>
          <w:p w14:paraId="11C3BE63" w14:textId="77777777" w:rsidR="00F62170" w:rsidRPr="00305A38" w:rsidRDefault="00F62170" w:rsidP="005C1917">
            <w:pPr>
              <w:rPr>
                <w:rFonts w:ascii="Arial Narrow" w:hAnsi="Arial Narrow" w:cs="Arial"/>
                <w:b/>
                <w:sz w:val="16"/>
                <w:szCs w:val="16"/>
              </w:rPr>
            </w:pPr>
            <w:bookmarkStart w:id="84" w:name="_Hlk509150662"/>
            <w:bookmarkEnd w:id="79"/>
            <w:bookmarkEnd w:id="83"/>
            <w:r w:rsidRPr="00305A38">
              <w:rPr>
                <w:rFonts w:ascii="Arial Narrow" w:hAnsi="Arial Narrow" w:cs="Arial"/>
                <w:b/>
                <w:sz w:val="16"/>
                <w:szCs w:val="16"/>
              </w:rPr>
              <w:t>Auteur, jaar, design</w:t>
            </w:r>
          </w:p>
        </w:tc>
        <w:tc>
          <w:tcPr>
            <w:tcW w:w="1466" w:type="dxa"/>
            <w:shd w:val="clear" w:color="auto" w:fill="C8CAE7" w:themeFill="text2" w:themeFillTint="33"/>
          </w:tcPr>
          <w:p w14:paraId="1D6B8E78" w14:textId="77777777" w:rsidR="00F62170" w:rsidRPr="00305A38" w:rsidRDefault="00F62170" w:rsidP="005C1917">
            <w:pPr>
              <w:rPr>
                <w:rFonts w:ascii="Arial Narrow" w:hAnsi="Arial Narrow" w:cs="Arial"/>
                <w:b/>
                <w:sz w:val="16"/>
                <w:szCs w:val="16"/>
              </w:rPr>
            </w:pPr>
            <w:r w:rsidRPr="00305A38">
              <w:rPr>
                <w:rFonts w:ascii="Arial Narrow" w:hAnsi="Arial Narrow" w:cs="Arial"/>
                <w:b/>
                <w:sz w:val="16"/>
                <w:szCs w:val="16"/>
              </w:rPr>
              <w:t>Titel</w:t>
            </w:r>
          </w:p>
        </w:tc>
        <w:tc>
          <w:tcPr>
            <w:tcW w:w="1651" w:type="dxa"/>
            <w:gridSpan w:val="2"/>
            <w:shd w:val="clear" w:color="auto" w:fill="C8CAE7" w:themeFill="text2" w:themeFillTint="33"/>
          </w:tcPr>
          <w:p w14:paraId="42455567" w14:textId="77777777" w:rsidR="00F62170" w:rsidRPr="00305A38" w:rsidRDefault="00F62170" w:rsidP="005C1917">
            <w:pPr>
              <w:rPr>
                <w:rFonts w:ascii="Arial Narrow" w:hAnsi="Arial Narrow" w:cs="Arial"/>
                <w:b/>
                <w:sz w:val="16"/>
                <w:szCs w:val="16"/>
              </w:rPr>
            </w:pPr>
            <w:r w:rsidRPr="00305A38">
              <w:rPr>
                <w:rFonts w:ascii="Arial Narrow" w:hAnsi="Arial Narrow" w:cs="Arial"/>
                <w:b/>
                <w:sz w:val="16"/>
                <w:szCs w:val="16"/>
              </w:rPr>
              <w:t>Doel</w:t>
            </w:r>
            <w:r>
              <w:rPr>
                <w:rFonts w:ascii="Arial Narrow" w:hAnsi="Arial Narrow" w:cs="Arial"/>
                <w:b/>
                <w:sz w:val="16"/>
                <w:szCs w:val="16"/>
              </w:rPr>
              <w:t xml:space="preserve"> - </w:t>
            </w:r>
            <w:r w:rsidRPr="00305A38">
              <w:rPr>
                <w:rFonts w:ascii="Arial Narrow" w:hAnsi="Arial Narrow" w:cs="Arial"/>
                <w:b/>
                <w:sz w:val="16"/>
                <w:szCs w:val="16"/>
              </w:rPr>
              <w:t>en vraagstelling</w:t>
            </w:r>
          </w:p>
        </w:tc>
        <w:tc>
          <w:tcPr>
            <w:tcW w:w="1501" w:type="dxa"/>
            <w:gridSpan w:val="2"/>
            <w:shd w:val="clear" w:color="auto" w:fill="C8CAE7" w:themeFill="text2" w:themeFillTint="33"/>
          </w:tcPr>
          <w:p w14:paraId="78EA3904" w14:textId="454A0B93" w:rsidR="00F62170" w:rsidRPr="00305A38" w:rsidRDefault="00A255F3" w:rsidP="005C1917">
            <w:pPr>
              <w:rPr>
                <w:rFonts w:ascii="Arial Narrow" w:hAnsi="Arial Narrow" w:cs="Arial"/>
                <w:b/>
                <w:sz w:val="16"/>
                <w:szCs w:val="16"/>
              </w:rPr>
            </w:pPr>
            <w:r w:rsidRPr="00305A38">
              <w:rPr>
                <w:rFonts w:ascii="Arial Narrow" w:hAnsi="Arial Narrow" w:cs="Arial"/>
                <w:b/>
                <w:sz w:val="16"/>
                <w:szCs w:val="16"/>
              </w:rPr>
              <w:t>P</w:t>
            </w:r>
            <w:r w:rsidR="00F62170" w:rsidRPr="00305A38">
              <w:rPr>
                <w:rFonts w:ascii="Arial Narrow" w:hAnsi="Arial Narrow" w:cs="Arial"/>
                <w:b/>
                <w:sz w:val="16"/>
                <w:szCs w:val="16"/>
              </w:rPr>
              <w:t>opulatie</w:t>
            </w:r>
          </w:p>
        </w:tc>
        <w:tc>
          <w:tcPr>
            <w:tcW w:w="1916" w:type="dxa"/>
            <w:gridSpan w:val="2"/>
            <w:shd w:val="clear" w:color="auto" w:fill="C8CAE7" w:themeFill="text2" w:themeFillTint="33"/>
          </w:tcPr>
          <w:p w14:paraId="4C9A3E2C" w14:textId="3C9655E4" w:rsidR="00F62170" w:rsidRPr="00305A38" w:rsidRDefault="00726CC0" w:rsidP="005C1917">
            <w:pPr>
              <w:rPr>
                <w:rFonts w:ascii="Arial Narrow" w:hAnsi="Arial Narrow" w:cs="Arial"/>
                <w:b/>
                <w:sz w:val="16"/>
                <w:szCs w:val="16"/>
              </w:rPr>
            </w:pPr>
            <w:r w:rsidRPr="00305A38">
              <w:rPr>
                <w:rFonts w:ascii="Arial Narrow" w:hAnsi="Arial Narrow" w:cs="Arial"/>
                <w:b/>
                <w:sz w:val="16"/>
                <w:szCs w:val="16"/>
              </w:rPr>
              <w:t>D</w:t>
            </w:r>
            <w:r w:rsidR="00F62170" w:rsidRPr="00305A38">
              <w:rPr>
                <w:rFonts w:ascii="Arial Narrow" w:hAnsi="Arial Narrow" w:cs="Arial"/>
                <w:b/>
                <w:sz w:val="16"/>
                <w:szCs w:val="16"/>
              </w:rPr>
              <w:t>ataverzameling</w:t>
            </w:r>
          </w:p>
        </w:tc>
        <w:tc>
          <w:tcPr>
            <w:tcW w:w="1250" w:type="dxa"/>
            <w:shd w:val="clear" w:color="auto" w:fill="C8CAE7" w:themeFill="text2" w:themeFillTint="33"/>
          </w:tcPr>
          <w:p w14:paraId="544FF13B" w14:textId="77777777" w:rsidR="00F62170" w:rsidRPr="00305A38" w:rsidRDefault="00F62170" w:rsidP="005C1917">
            <w:pPr>
              <w:rPr>
                <w:rFonts w:ascii="Arial Narrow" w:hAnsi="Arial Narrow" w:cs="Arial"/>
                <w:b/>
                <w:sz w:val="16"/>
                <w:szCs w:val="16"/>
              </w:rPr>
            </w:pPr>
            <w:r w:rsidRPr="00305A38">
              <w:rPr>
                <w:rFonts w:ascii="Arial Narrow" w:hAnsi="Arial Narrow" w:cs="Arial"/>
                <w:b/>
                <w:sz w:val="16"/>
                <w:szCs w:val="16"/>
              </w:rPr>
              <w:t>Data analyse</w:t>
            </w:r>
          </w:p>
        </w:tc>
        <w:tc>
          <w:tcPr>
            <w:tcW w:w="1990" w:type="dxa"/>
            <w:gridSpan w:val="2"/>
            <w:shd w:val="clear" w:color="auto" w:fill="C8CAE7" w:themeFill="text2" w:themeFillTint="33"/>
          </w:tcPr>
          <w:p w14:paraId="19E636B5" w14:textId="77777777" w:rsidR="00F62170" w:rsidRPr="00305A38" w:rsidRDefault="00F62170" w:rsidP="005C1917">
            <w:pPr>
              <w:rPr>
                <w:rFonts w:ascii="Arial Narrow" w:hAnsi="Arial Narrow" w:cs="Arial"/>
                <w:b/>
                <w:sz w:val="16"/>
                <w:szCs w:val="16"/>
              </w:rPr>
            </w:pPr>
            <w:r w:rsidRPr="00305A38">
              <w:rPr>
                <w:rFonts w:ascii="Arial Narrow" w:hAnsi="Arial Narrow" w:cs="Arial"/>
                <w:b/>
                <w:sz w:val="16"/>
                <w:szCs w:val="16"/>
              </w:rPr>
              <w:t xml:space="preserve">Resultaten </w:t>
            </w:r>
          </w:p>
        </w:tc>
        <w:tc>
          <w:tcPr>
            <w:tcW w:w="1706" w:type="dxa"/>
            <w:gridSpan w:val="2"/>
            <w:shd w:val="clear" w:color="auto" w:fill="C8CAE7" w:themeFill="text2" w:themeFillTint="33"/>
          </w:tcPr>
          <w:p w14:paraId="2FCD822A" w14:textId="689133F0" w:rsidR="00F62170" w:rsidRPr="00305A38" w:rsidRDefault="004541F6" w:rsidP="005C1917">
            <w:pPr>
              <w:rPr>
                <w:rFonts w:ascii="Arial Narrow" w:hAnsi="Arial Narrow" w:cs="Arial"/>
                <w:b/>
                <w:sz w:val="16"/>
                <w:szCs w:val="16"/>
              </w:rPr>
            </w:pPr>
            <w:r w:rsidRPr="00305A38">
              <w:rPr>
                <w:rFonts w:ascii="Arial Narrow" w:hAnsi="Arial Narrow" w:cs="Arial"/>
                <w:b/>
                <w:sz w:val="16"/>
                <w:szCs w:val="16"/>
              </w:rPr>
              <w:t>C</w:t>
            </w:r>
            <w:r w:rsidR="00F62170" w:rsidRPr="00305A38">
              <w:rPr>
                <w:rFonts w:ascii="Arial Narrow" w:hAnsi="Arial Narrow" w:cs="Arial"/>
                <w:b/>
                <w:sz w:val="16"/>
                <w:szCs w:val="16"/>
              </w:rPr>
              <w:t>onclusie</w:t>
            </w:r>
          </w:p>
        </w:tc>
        <w:tc>
          <w:tcPr>
            <w:tcW w:w="1172" w:type="dxa"/>
            <w:shd w:val="clear" w:color="auto" w:fill="C8CAE7" w:themeFill="text2" w:themeFillTint="33"/>
          </w:tcPr>
          <w:p w14:paraId="7A0758E0" w14:textId="3C92FC5E" w:rsidR="00F62170" w:rsidRPr="00305A38" w:rsidRDefault="00CF4B3E" w:rsidP="005C1917">
            <w:pPr>
              <w:rPr>
                <w:rFonts w:ascii="Arial Narrow" w:hAnsi="Arial Narrow"/>
                <w:sz w:val="16"/>
                <w:szCs w:val="16"/>
              </w:rPr>
            </w:pPr>
            <w:r>
              <w:rPr>
                <w:rFonts w:ascii="Arial Narrow" w:hAnsi="Arial Narrow"/>
                <w:sz w:val="16"/>
                <w:szCs w:val="16"/>
              </w:rPr>
              <w:t>Opmerkingen</w:t>
            </w:r>
          </w:p>
          <w:p w14:paraId="06E97E7E" w14:textId="77777777" w:rsidR="00F62170" w:rsidRPr="00305A38" w:rsidRDefault="00F62170" w:rsidP="005C1917">
            <w:pPr>
              <w:rPr>
                <w:rFonts w:ascii="Arial Narrow" w:hAnsi="Arial Narrow"/>
                <w:sz w:val="16"/>
                <w:szCs w:val="16"/>
              </w:rPr>
            </w:pPr>
          </w:p>
        </w:tc>
      </w:tr>
      <w:tr w:rsidR="00A40799" w14:paraId="037F2BA5" w14:textId="77777777" w:rsidTr="00CF4B3E">
        <w:trPr>
          <w:trHeight w:val="2843"/>
        </w:trPr>
        <w:tc>
          <w:tcPr>
            <w:tcW w:w="1340" w:type="dxa"/>
          </w:tcPr>
          <w:p w14:paraId="7B1BCBE8" w14:textId="77777777" w:rsidR="00F62170" w:rsidRDefault="00D47BCF" w:rsidP="005C1917">
            <w:pPr>
              <w:rPr>
                <w:rFonts w:ascii="Arial Narrow" w:hAnsi="Arial Narrow" w:cs="Arial"/>
                <w:sz w:val="16"/>
                <w:szCs w:val="16"/>
              </w:rPr>
            </w:pPr>
            <w:r>
              <w:rPr>
                <w:rFonts w:ascii="Arial Narrow" w:hAnsi="Arial Narrow" w:cs="Arial"/>
                <w:sz w:val="16"/>
                <w:szCs w:val="16"/>
              </w:rPr>
              <w:t>Suurmond, Rupp, Seeleman, Goosen, Stronks, 2013.</w:t>
            </w:r>
          </w:p>
          <w:p w14:paraId="475C975F" w14:textId="7BD090EE" w:rsidR="00D47BCF" w:rsidRPr="00305A38" w:rsidRDefault="00D47BCF" w:rsidP="005C1917">
            <w:pPr>
              <w:rPr>
                <w:rFonts w:ascii="Arial Narrow" w:hAnsi="Arial Narrow" w:cs="Arial"/>
                <w:sz w:val="16"/>
                <w:szCs w:val="16"/>
              </w:rPr>
            </w:pPr>
            <w:r>
              <w:rPr>
                <w:rFonts w:ascii="Arial Narrow" w:hAnsi="Arial Narrow" w:cs="Arial"/>
                <w:sz w:val="16"/>
                <w:szCs w:val="16"/>
              </w:rPr>
              <w:t>Kwalitatief onderzoek artikel</w:t>
            </w:r>
          </w:p>
        </w:tc>
        <w:tc>
          <w:tcPr>
            <w:tcW w:w="1466" w:type="dxa"/>
          </w:tcPr>
          <w:p w14:paraId="4627FA31" w14:textId="7B599F0D" w:rsidR="00F62170" w:rsidRPr="00161A5D" w:rsidRDefault="00D47BCF" w:rsidP="005C1917">
            <w:pPr>
              <w:rPr>
                <w:rFonts w:ascii="Arial Narrow" w:hAnsi="Arial Narrow" w:cs="Arial"/>
                <w:b/>
                <w:sz w:val="16"/>
                <w:szCs w:val="16"/>
              </w:rPr>
            </w:pPr>
            <w:r w:rsidRPr="00161A5D">
              <w:rPr>
                <w:rFonts w:ascii="Arial Narrow" w:hAnsi="Arial Narrow" w:cs="Arial"/>
                <w:b/>
                <w:sz w:val="16"/>
                <w:szCs w:val="16"/>
              </w:rPr>
              <w:t>The first contacts between healthcare providers and newly arrived asylum seekers</w:t>
            </w:r>
            <w:r w:rsidR="00CA2003" w:rsidRPr="00161A5D">
              <w:rPr>
                <w:rFonts w:ascii="Arial Narrow" w:hAnsi="Arial Narrow" w:cs="Arial"/>
                <w:b/>
                <w:sz w:val="16"/>
                <w:szCs w:val="16"/>
              </w:rPr>
              <w:t>: a qualitative study about which issues need to</w:t>
            </w:r>
            <w:r w:rsidR="00964488" w:rsidRPr="00161A5D">
              <w:rPr>
                <w:rFonts w:ascii="Arial Narrow" w:hAnsi="Arial Narrow" w:cs="Arial"/>
                <w:b/>
                <w:sz w:val="16"/>
                <w:szCs w:val="16"/>
              </w:rPr>
              <w:t xml:space="preserve"> </w:t>
            </w:r>
            <w:r w:rsidR="00CA2003" w:rsidRPr="00161A5D">
              <w:rPr>
                <w:rFonts w:ascii="Arial Narrow" w:hAnsi="Arial Narrow" w:cs="Arial"/>
                <w:b/>
                <w:sz w:val="16"/>
                <w:szCs w:val="16"/>
              </w:rPr>
              <w:t>be adressed.</w:t>
            </w:r>
          </w:p>
        </w:tc>
        <w:tc>
          <w:tcPr>
            <w:tcW w:w="1651" w:type="dxa"/>
            <w:gridSpan w:val="2"/>
          </w:tcPr>
          <w:p w14:paraId="06B60C1C" w14:textId="6CDA0FFA" w:rsidR="00F62170" w:rsidRPr="00305A38" w:rsidRDefault="00CA2003" w:rsidP="005C1917">
            <w:pPr>
              <w:rPr>
                <w:rFonts w:ascii="Arial Narrow" w:hAnsi="Arial Narrow"/>
                <w:sz w:val="16"/>
                <w:szCs w:val="16"/>
              </w:rPr>
            </w:pPr>
            <w:r>
              <w:t xml:space="preserve"> </w:t>
            </w:r>
            <w:r w:rsidRPr="00CA2003">
              <w:rPr>
                <w:rFonts w:ascii="Arial Narrow" w:hAnsi="Arial Narrow"/>
                <w:sz w:val="16"/>
                <w:szCs w:val="16"/>
              </w:rPr>
              <w:t>Het doel van deze studie is inzicht te geven in de specifieke problematiek die zorgaanbieders moeten aanpakken in het eerste contact met een nieuw aangekomen asielzoeker</w:t>
            </w:r>
            <w:r>
              <w:rPr>
                <w:rFonts w:ascii="Arial Narrow" w:hAnsi="Arial Narrow"/>
                <w:sz w:val="16"/>
                <w:szCs w:val="16"/>
              </w:rPr>
              <w:t xml:space="preserve">. Wat is van belang te weten? </w:t>
            </w:r>
          </w:p>
        </w:tc>
        <w:tc>
          <w:tcPr>
            <w:tcW w:w="1501" w:type="dxa"/>
            <w:gridSpan w:val="2"/>
          </w:tcPr>
          <w:p w14:paraId="10FB4DA4" w14:textId="2B7679F3" w:rsidR="00F62170" w:rsidRPr="00305A38" w:rsidRDefault="00CA2003" w:rsidP="005C1917">
            <w:pPr>
              <w:rPr>
                <w:rFonts w:ascii="Arial Narrow" w:hAnsi="Arial Narrow"/>
                <w:sz w:val="16"/>
                <w:szCs w:val="16"/>
              </w:rPr>
            </w:pPr>
            <w:r>
              <w:rPr>
                <w:rFonts w:ascii="Arial Narrow" w:hAnsi="Arial Narrow"/>
                <w:sz w:val="16"/>
                <w:szCs w:val="16"/>
              </w:rPr>
              <w:t xml:space="preserve">Nederlandse zorgverleners ( n=46) </w:t>
            </w:r>
            <w:r w:rsidR="003D50F5">
              <w:rPr>
                <w:rFonts w:ascii="Arial Narrow" w:hAnsi="Arial Narrow"/>
                <w:sz w:val="16"/>
                <w:szCs w:val="16"/>
              </w:rPr>
              <w:t>: 36 verpleegkundig specialisten en 10 publieke gezondheid-smedewerkers</w:t>
            </w:r>
          </w:p>
        </w:tc>
        <w:tc>
          <w:tcPr>
            <w:tcW w:w="1916" w:type="dxa"/>
            <w:gridSpan w:val="2"/>
          </w:tcPr>
          <w:p w14:paraId="13DE3A4A" w14:textId="75AA0E9A" w:rsidR="00F62170" w:rsidRPr="00305A38" w:rsidRDefault="00CA2003" w:rsidP="005C1917">
            <w:pPr>
              <w:rPr>
                <w:rFonts w:ascii="Arial Narrow" w:hAnsi="Arial Narrow"/>
                <w:sz w:val="16"/>
                <w:szCs w:val="16"/>
              </w:rPr>
            </w:pPr>
            <w:r>
              <w:rPr>
                <w:rFonts w:ascii="Arial Narrow" w:hAnsi="Arial Narrow"/>
                <w:sz w:val="16"/>
                <w:szCs w:val="16"/>
              </w:rPr>
              <w:t>Kwalitatieve studie met verschillende dataverzamelingstechnieken: Purposive sampling  van 36 verpleegkundig specialisten met ong. 9 jaar ervaring en 10 publieke gezondheidshulpverleners werkzaam in verschillende asielzoekerscentra welke open vragen beantwoorden. Resultaten hieruit gebruikt voor de topiclijst voor de 7 groep interviews. Periode 2007-2008</w:t>
            </w:r>
          </w:p>
        </w:tc>
        <w:tc>
          <w:tcPr>
            <w:tcW w:w="1250" w:type="dxa"/>
          </w:tcPr>
          <w:p w14:paraId="4F6ED4B7" w14:textId="760D657C" w:rsidR="00F62170" w:rsidRPr="00305A38" w:rsidRDefault="00011E30" w:rsidP="005C1917">
            <w:pPr>
              <w:rPr>
                <w:rFonts w:ascii="Arial Narrow" w:hAnsi="Arial Narrow"/>
                <w:sz w:val="16"/>
                <w:szCs w:val="16"/>
              </w:rPr>
            </w:pPr>
            <w:r>
              <w:rPr>
                <w:rFonts w:ascii="Arial Narrow" w:hAnsi="Arial Narrow"/>
                <w:sz w:val="16"/>
                <w:szCs w:val="16"/>
              </w:rPr>
              <w:t>Er is gewerkt met kaders en thema’s, kwalitatieve analyse, theorievorming</w:t>
            </w:r>
          </w:p>
        </w:tc>
        <w:tc>
          <w:tcPr>
            <w:tcW w:w="1990" w:type="dxa"/>
            <w:gridSpan w:val="2"/>
          </w:tcPr>
          <w:p w14:paraId="69E35448" w14:textId="77DA39CD" w:rsidR="00F62170" w:rsidRPr="00305A38" w:rsidRDefault="00CA2003" w:rsidP="005C1917">
            <w:pPr>
              <w:rPr>
                <w:rFonts w:ascii="Arial Narrow" w:hAnsi="Arial Narrow"/>
                <w:sz w:val="16"/>
                <w:szCs w:val="16"/>
              </w:rPr>
            </w:pPr>
            <w:r>
              <w:rPr>
                <w:rFonts w:ascii="Arial Narrow" w:hAnsi="Arial Narrow"/>
                <w:sz w:val="16"/>
                <w:szCs w:val="16"/>
              </w:rPr>
              <w:t>Doelen tijdens eerste contact met vluchtelingen</w:t>
            </w:r>
            <w:r w:rsidR="00011E30">
              <w:rPr>
                <w:rFonts w:ascii="Arial Narrow" w:hAnsi="Arial Narrow"/>
                <w:sz w:val="16"/>
                <w:szCs w:val="16"/>
              </w:rPr>
              <w:t xml:space="preserve">: </w:t>
            </w:r>
            <w:r>
              <w:rPr>
                <w:rFonts w:ascii="Arial Narrow" w:hAnsi="Arial Narrow"/>
                <w:sz w:val="16"/>
                <w:szCs w:val="16"/>
              </w:rPr>
              <w:t>informatieverstrekking gezondheidszorgsysteem, bepalen huidige gezondheidstoestand, vaststellen risicofactoren t.b.v. gezondheid</w:t>
            </w:r>
            <w:r w:rsidR="00011E30">
              <w:rPr>
                <w:rFonts w:ascii="Arial Narrow" w:hAnsi="Arial Narrow"/>
                <w:sz w:val="16"/>
                <w:szCs w:val="16"/>
              </w:rPr>
              <w:t xml:space="preserve">, verwachtingen uitspreken, privacy benadrukken tijd gunnen om gevoelige zaken te bespreken, wijze waarop vragen stellen door benoemen dat iets gevoelig kan zijn, gesloten vragen bij getuige geweld, voorkom stigmatisering, sociale netwerk? Werk? </w:t>
            </w:r>
            <w:r w:rsidR="00964488">
              <w:rPr>
                <w:rFonts w:ascii="Arial Narrow" w:hAnsi="Arial Narrow"/>
                <w:sz w:val="16"/>
                <w:szCs w:val="16"/>
              </w:rPr>
              <w:t>Continuïteit</w:t>
            </w:r>
            <w:r w:rsidR="00011E30">
              <w:rPr>
                <w:rFonts w:ascii="Arial Narrow" w:hAnsi="Arial Narrow"/>
                <w:sz w:val="16"/>
                <w:szCs w:val="16"/>
              </w:rPr>
              <w:t>!</w:t>
            </w:r>
          </w:p>
        </w:tc>
        <w:tc>
          <w:tcPr>
            <w:tcW w:w="1706" w:type="dxa"/>
            <w:gridSpan w:val="2"/>
          </w:tcPr>
          <w:p w14:paraId="51254C43" w14:textId="00F5A5BC" w:rsidR="00F62170" w:rsidRPr="00305A38" w:rsidRDefault="00011E30" w:rsidP="005C1917">
            <w:pPr>
              <w:rPr>
                <w:rFonts w:ascii="Arial Narrow" w:hAnsi="Arial Narrow"/>
                <w:sz w:val="16"/>
                <w:szCs w:val="16"/>
              </w:rPr>
            </w:pPr>
            <w:r>
              <w:rPr>
                <w:rFonts w:ascii="Arial Narrow" w:hAnsi="Arial Narrow"/>
                <w:sz w:val="16"/>
                <w:szCs w:val="16"/>
              </w:rPr>
              <w:t>Informatie verstrekking gezondheidszorgsysteem van belang, health literacy komt veel voor,</w:t>
            </w:r>
            <w:bookmarkStart w:id="85" w:name="_Hlk511656984"/>
            <w:r>
              <w:rPr>
                <w:rFonts w:ascii="Arial Narrow" w:hAnsi="Arial Narrow"/>
                <w:sz w:val="16"/>
                <w:szCs w:val="16"/>
              </w:rPr>
              <w:t>bewustwording van taboe op psychische problemen, omgaan met hoge verwachtingen van vluchteling t.a.v. gezondheidszorg</w:t>
            </w:r>
            <w:bookmarkEnd w:id="85"/>
            <w:r>
              <w:rPr>
                <w:rFonts w:ascii="Arial Narrow" w:hAnsi="Arial Narrow"/>
                <w:sz w:val="16"/>
                <w:szCs w:val="16"/>
              </w:rPr>
              <w:t>, neem voldoende tijd, vertrouwen kweken, verwijsmogelijkheden</w:t>
            </w:r>
          </w:p>
        </w:tc>
        <w:tc>
          <w:tcPr>
            <w:tcW w:w="1172" w:type="dxa"/>
            <w:shd w:val="clear" w:color="auto" w:fill="FFFFFF" w:themeFill="background1"/>
          </w:tcPr>
          <w:p w14:paraId="258655C4" w14:textId="206B56CF" w:rsidR="00F62170" w:rsidRPr="00CF4B3E" w:rsidRDefault="00F62170" w:rsidP="005C1917">
            <w:pPr>
              <w:rPr>
                <w:rFonts w:ascii="Arial Narrow" w:hAnsi="Arial Narrow"/>
                <w:sz w:val="16"/>
                <w:szCs w:val="16"/>
              </w:rPr>
            </w:pPr>
            <w:r>
              <w:rPr>
                <w:rFonts w:ascii="Arial Narrow" w:hAnsi="Arial Narrow"/>
                <w:sz w:val="16"/>
                <w:szCs w:val="16"/>
              </w:rPr>
              <w:t xml:space="preserve"> </w:t>
            </w:r>
            <w:r w:rsidR="00A40799">
              <w:rPr>
                <w:rFonts w:ascii="Arial Narrow" w:hAnsi="Arial Narrow"/>
                <w:sz w:val="16"/>
                <w:szCs w:val="16"/>
              </w:rPr>
              <w:t>Geloofwaardigheid en bruikbaarheid ++</w:t>
            </w:r>
          </w:p>
          <w:p w14:paraId="2D950A75" w14:textId="77777777" w:rsidR="00F62170" w:rsidRPr="00AE5794" w:rsidRDefault="00F62170" w:rsidP="005C1917">
            <w:pPr>
              <w:rPr>
                <w:rFonts w:ascii="Arial" w:hAnsi="Arial" w:cs="Arial"/>
                <w:b/>
                <w:bCs/>
                <w:sz w:val="14"/>
                <w:szCs w:val="14"/>
              </w:rPr>
            </w:pPr>
          </w:p>
          <w:p w14:paraId="49BF0491" w14:textId="77777777" w:rsidR="00F62170" w:rsidRDefault="00F62170" w:rsidP="005C1917">
            <w:pPr>
              <w:rPr>
                <w:rFonts w:ascii="Arial Narrow" w:hAnsi="Arial Narrow"/>
                <w:sz w:val="16"/>
                <w:szCs w:val="16"/>
              </w:rPr>
            </w:pPr>
          </w:p>
          <w:p w14:paraId="401F1541" w14:textId="77777777" w:rsidR="00F62170" w:rsidRPr="00305A38" w:rsidRDefault="00F62170" w:rsidP="005C1917">
            <w:pPr>
              <w:rPr>
                <w:rFonts w:ascii="Arial Narrow" w:hAnsi="Arial Narrow"/>
                <w:sz w:val="16"/>
                <w:szCs w:val="16"/>
              </w:rPr>
            </w:pPr>
          </w:p>
        </w:tc>
      </w:tr>
      <w:tr w:rsidR="00A40799" w14:paraId="7592C719" w14:textId="77777777" w:rsidTr="003D50F5">
        <w:tc>
          <w:tcPr>
            <w:tcW w:w="1340" w:type="dxa"/>
          </w:tcPr>
          <w:p w14:paraId="595FBEB5" w14:textId="77777777" w:rsidR="00F62170" w:rsidRDefault="00011E30" w:rsidP="005C1917">
            <w:pPr>
              <w:jc w:val="center"/>
              <w:rPr>
                <w:rFonts w:ascii="Arial Narrow" w:hAnsi="Arial Narrow"/>
                <w:sz w:val="16"/>
                <w:szCs w:val="16"/>
              </w:rPr>
            </w:pPr>
            <w:bookmarkStart w:id="86" w:name="_Hlk511660944"/>
            <w:bookmarkStart w:id="87" w:name="_Hlk515531283"/>
            <w:r>
              <w:rPr>
                <w:rFonts w:ascii="Arial Narrow" w:hAnsi="Arial Narrow"/>
                <w:sz w:val="16"/>
                <w:szCs w:val="16"/>
              </w:rPr>
              <w:t>Anstiss de, Ziaian, Procter, Warland, Baghurst, 2009.</w:t>
            </w:r>
          </w:p>
          <w:bookmarkEnd w:id="86"/>
          <w:p w14:paraId="3AE8C8A6" w14:textId="71173523" w:rsidR="00011E30" w:rsidRPr="004432EC" w:rsidRDefault="00011E30" w:rsidP="005C1917">
            <w:pPr>
              <w:jc w:val="center"/>
              <w:rPr>
                <w:rFonts w:ascii="Arial Narrow" w:hAnsi="Arial Narrow"/>
                <w:sz w:val="16"/>
                <w:szCs w:val="16"/>
              </w:rPr>
            </w:pPr>
            <w:r>
              <w:rPr>
                <w:rFonts w:ascii="Arial Narrow" w:hAnsi="Arial Narrow"/>
                <w:sz w:val="16"/>
                <w:szCs w:val="16"/>
              </w:rPr>
              <w:t>Review</w:t>
            </w:r>
          </w:p>
        </w:tc>
        <w:tc>
          <w:tcPr>
            <w:tcW w:w="1466" w:type="dxa"/>
          </w:tcPr>
          <w:p w14:paraId="0F666332" w14:textId="1653BB50" w:rsidR="00F62170" w:rsidRPr="00161A5D" w:rsidRDefault="00011E30" w:rsidP="005C1917">
            <w:pPr>
              <w:rPr>
                <w:rFonts w:ascii="Arial Narrow" w:hAnsi="Arial Narrow"/>
                <w:b/>
                <w:sz w:val="16"/>
                <w:szCs w:val="16"/>
              </w:rPr>
            </w:pPr>
            <w:r w:rsidRPr="00161A5D">
              <w:rPr>
                <w:rFonts w:ascii="Arial Narrow" w:hAnsi="Arial Narrow"/>
                <w:b/>
                <w:sz w:val="16"/>
                <w:szCs w:val="16"/>
              </w:rPr>
              <w:t xml:space="preserve">Help seeking for </w:t>
            </w:r>
            <w:r w:rsidR="00964488" w:rsidRPr="00161A5D">
              <w:rPr>
                <w:rFonts w:ascii="Arial Narrow" w:hAnsi="Arial Narrow"/>
                <w:b/>
                <w:sz w:val="16"/>
                <w:szCs w:val="16"/>
              </w:rPr>
              <w:t xml:space="preserve"> </w:t>
            </w:r>
            <w:r w:rsidRPr="00161A5D">
              <w:rPr>
                <w:rFonts w:ascii="Arial Narrow" w:hAnsi="Arial Narrow"/>
                <w:b/>
                <w:sz w:val="16"/>
                <w:szCs w:val="16"/>
              </w:rPr>
              <w:t>mental health problems in young refugees</w:t>
            </w:r>
            <w:r w:rsidR="00336578" w:rsidRPr="00161A5D">
              <w:rPr>
                <w:rFonts w:ascii="Arial Narrow" w:hAnsi="Arial Narrow"/>
                <w:b/>
                <w:sz w:val="16"/>
                <w:szCs w:val="16"/>
              </w:rPr>
              <w:t xml:space="preserve"> : a review of the literature with implications for policy, practice and research</w:t>
            </w:r>
          </w:p>
        </w:tc>
        <w:tc>
          <w:tcPr>
            <w:tcW w:w="1651" w:type="dxa"/>
            <w:gridSpan w:val="2"/>
          </w:tcPr>
          <w:p w14:paraId="7E21B764" w14:textId="0862BCCB" w:rsidR="00F62170" w:rsidRPr="004432EC" w:rsidRDefault="0061329F" w:rsidP="005C1917">
            <w:pPr>
              <w:rPr>
                <w:rFonts w:ascii="Arial Narrow" w:hAnsi="Arial Narrow"/>
                <w:sz w:val="16"/>
                <w:szCs w:val="16"/>
              </w:rPr>
            </w:pPr>
            <w:r>
              <w:rPr>
                <w:rFonts w:ascii="Arial Narrow" w:hAnsi="Arial Narrow"/>
                <w:sz w:val="16"/>
                <w:szCs w:val="16"/>
              </w:rPr>
              <w:t xml:space="preserve">Wat is vanuit </w:t>
            </w:r>
            <w:r w:rsidRPr="0061329F">
              <w:rPr>
                <w:rFonts w:ascii="Arial Narrow" w:hAnsi="Arial Narrow"/>
                <w:sz w:val="16"/>
                <w:szCs w:val="16"/>
              </w:rPr>
              <w:t xml:space="preserve">beleids- en praktijkperspectief de belangrijkste verklaring voor het geringe </w:t>
            </w:r>
            <w:r>
              <w:rPr>
                <w:rFonts w:ascii="Arial Narrow" w:hAnsi="Arial Narrow"/>
                <w:sz w:val="16"/>
                <w:szCs w:val="16"/>
              </w:rPr>
              <w:t xml:space="preserve">gebruik van psychische gezondheidszorg door </w:t>
            </w:r>
            <w:r w:rsidRPr="0061329F">
              <w:rPr>
                <w:rFonts w:ascii="Arial Narrow" w:hAnsi="Arial Narrow"/>
                <w:sz w:val="16"/>
                <w:szCs w:val="16"/>
              </w:rPr>
              <w:t xml:space="preserve">vluchtelingengezinnen </w:t>
            </w:r>
            <w:r>
              <w:rPr>
                <w:rFonts w:ascii="Arial Narrow" w:hAnsi="Arial Narrow"/>
                <w:sz w:val="16"/>
                <w:szCs w:val="16"/>
              </w:rPr>
              <w:t>?</w:t>
            </w:r>
          </w:p>
        </w:tc>
        <w:tc>
          <w:tcPr>
            <w:tcW w:w="1501" w:type="dxa"/>
            <w:gridSpan w:val="2"/>
          </w:tcPr>
          <w:p w14:paraId="6E857129" w14:textId="535CA39D" w:rsidR="00F62170" w:rsidRPr="004432EC" w:rsidRDefault="0061329F" w:rsidP="005C1917">
            <w:pPr>
              <w:rPr>
                <w:rFonts w:ascii="Arial Narrow" w:hAnsi="Arial Narrow"/>
                <w:sz w:val="16"/>
                <w:szCs w:val="16"/>
              </w:rPr>
            </w:pPr>
            <w:r>
              <w:rPr>
                <w:rFonts w:ascii="Arial Narrow" w:hAnsi="Arial Narrow"/>
                <w:sz w:val="16"/>
                <w:szCs w:val="16"/>
              </w:rPr>
              <w:t xml:space="preserve">Vluchtelingen in Australië </w:t>
            </w:r>
          </w:p>
        </w:tc>
        <w:tc>
          <w:tcPr>
            <w:tcW w:w="1916" w:type="dxa"/>
            <w:gridSpan w:val="2"/>
          </w:tcPr>
          <w:p w14:paraId="5184ABE2" w14:textId="303A88D1" w:rsidR="00F62170" w:rsidRPr="0061329F" w:rsidRDefault="0061329F" w:rsidP="0061329F">
            <w:pPr>
              <w:rPr>
                <w:rFonts w:ascii="Arial Narrow" w:hAnsi="Arial Narrow"/>
                <w:sz w:val="16"/>
                <w:szCs w:val="16"/>
              </w:rPr>
            </w:pPr>
            <w:r>
              <w:rPr>
                <w:rFonts w:ascii="Arial Narrow" w:hAnsi="Arial Narrow"/>
                <w:sz w:val="16"/>
                <w:szCs w:val="16"/>
              </w:rPr>
              <w:t>Literatuuronderzoek, niet beschreven op welke wijze. Illustratief en verkennende review.</w:t>
            </w:r>
          </w:p>
        </w:tc>
        <w:tc>
          <w:tcPr>
            <w:tcW w:w="1250" w:type="dxa"/>
          </w:tcPr>
          <w:p w14:paraId="0F89DD90" w14:textId="4A87EE32" w:rsidR="00F62170" w:rsidRPr="004432EC" w:rsidRDefault="001F0B96" w:rsidP="005C1917">
            <w:pPr>
              <w:rPr>
                <w:rFonts w:ascii="Arial Narrow" w:hAnsi="Arial Narrow"/>
                <w:sz w:val="16"/>
                <w:szCs w:val="16"/>
              </w:rPr>
            </w:pPr>
            <w:r>
              <w:rPr>
                <w:rFonts w:ascii="Arial Narrow" w:hAnsi="Arial Narrow"/>
                <w:sz w:val="16"/>
                <w:szCs w:val="16"/>
              </w:rPr>
              <w:t>Review van artikelen</w:t>
            </w:r>
          </w:p>
        </w:tc>
        <w:tc>
          <w:tcPr>
            <w:tcW w:w="1990" w:type="dxa"/>
            <w:gridSpan w:val="2"/>
          </w:tcPr>
          <w:p w14:paraId="435CBBC2" w14:textId="6725E8DE" w:rsidR="00F62170" w:rsidRDefault="001F0B96" w:rsidP="005C1917">
            <w:pPr>
              <w:rPr>
                <w:rFonts w:ascii="Arial Narrow" w:hAnsi="Arial Narrow"/>
                <w:sz w:val="16"/>
                <w:szCs w:val="16"/>
              </w:rPr>
            </w:pPr>
            <w:bookmarkStart w:id="88" w:name="_Hlk511660819"/>
            <w:r>
              <w:rPr>
                <w:rFonts w:ascii="Arial Narrow" w:hAnsi="Arial Narrow"/>
                <w:sz w:val="16"/>
                <w:szCs w:val="16"/>
              </w:rPr>
              <w:t>Psychosociale problemen: eetproblemen, agressie/drift, terugval zindelijkheid, somberheid, weigeren te eten/praten. Bij gedragsprobleem premigratie, kan dit na vlucht verergeren</w:t>
            </w:r>
            <w:bookmarkEnd w:id="88"/>
            <w:r>
              <w:rPr>
                <w:rFonts w:ascii="Arial Narrow" w:hAnsi="Arial Narrow"/>
                <w:sz w:val="16"/>
                <w:szCs w:val="16"/>
              </w:rPr>
              <w:t>. Riscofactoren: verlies/separatie van ouder, weinig familie, beschermende factoren</w:t>
            </w:r>
          </w:p>
          <w:p w14:paraId="6D81B0AE" w14:textId="538DFB46" w:rsidR="001F0B96" w:rsidRPr="004432EC" w:rsidRDefault="001F0B96" w:rsidP="005C1917">
            <w:pPr>
              <w:rPr>
                <w:rFonts w:ascii="Arial Narrow" w:hAnsi="Arial Narrow"/>
                <w:sz w:val="16"/>
                <w:szCs w:val="16"/>
              </w:rPr>
            </w:pPr>
            <w:r>
              <w:rPr>
                <w:rFonts w:ascii="Arial Narrow" w:hAnsi="Arial Narrow"/>
                <w:sz w:val="16"/>
                <w:szCs w:val="16"/>
              </w:rPr>
              <w:t>Voorwaarden gesprek , holistische visie, steun van familie voor opvoeding</w:t>
            </w:r>
          </w:p>
        </w:tc>
        <w:tc>
          <w:tcPr>
            <w:tcW w:w="1706" w:type="dxa"/>
            <w:gridSpan w:val="2"/>
          </w:tcPr>
          <w:p w14:paraId="2363EC90" w14:textId="584418DA" w:rsidR="00F62170" w:rsidRPr="004432EC" w:rsidRDefault="0061329F" w:rsidP="005C1917">
            <w:pPr>
              <w:rPr>
                <w:rFonts w:ascii="Arial Narrow" w:hAnsi="Arial Narrow"/>
                <w:sz w:val="16"/>
                <w:szCs w:val="16"/>
              </w:rPr>
            </w:pPr>
            <w:r>
              <w:rPr>
                <w:rFonts w:ascii="Arial Narrow" w:hAnsi="Arial Narrow"/>
                <w:sz w:val="16"/>
                <w:szCs w:val="16"/>
              </w:rPr>
              <w:t xml:space="preserve">Gering gebruik </w:t>
            </w:r>
            <w:r w:rsidRPr="0061329F">
              <w:rPr>
                <w:rFonts w:ascii="Arial Narrow" w:hAnsi="Arial Narrow"/>
                <w:sz w:val="16"/>
                <w:szCs w:val="16"/>
              </w:rPr>
              <w:t>gelegen in het feit dat de westerse geestelijke gezondheidszorgstelsels over het algemeen niet tegemoetkom</w:t>
            </w:r>
            <w:r>
              <w:rPr>
                <w:rFonts w:ascii="Arial Narrow" w:hAnsi="Arial Narrow"/>
                <w:sz w:val="16"/>
                <w:szCs w:val="16"/>
              </w:rPr>
              <w:t>t</w:t>
            </w:r>
            <w:r w:rsidRPr="0061329F">
              <w:rPr>
                <w:rFonts w:ascii="Arial Narrow" w:hAnsi="Arial Narrow"/>
                <w:sz w:val="16"/>
                <w:szCs w:val="16"/>
              </w:rPr>
              <w:t xml:space="preserve"> aan de behoeften van etnisch diverse bevolkingsgroepen in het algemeen en vluchtelingen in het bijzonder.</w:t>
            </w:r>
            <w:r w:rsidR="001F0B96">
              <w:rPr>
                <w:rFonts w:ascii="Arial Narrow" w:hAnsi="Arial Narrow"/>
                <w:sz w:val="16"/>
                <w:szCs w:val="16"/>
              </w:rPr>
              <w:t xml:space="preserve"> Kennis hebben van risico en beschermende factoren</w:t>
            </w:r>
          </w:p>
        </w:tc>
        <w:tc>
          <w:tcPr>
            <w:tcW w:w="1172" w:type="dxa"/>
          </w:tcPr>
          <w:p w14:paraId="60CB629B" w14:textId="3D729AEB" w:rsidR="00F62170" w:rsidRPr="004432EC" w:rsidRDefault="008F5B3E" w:rsidP="005C1917">
            <w:pPr>
              <w:rPr>
                <w:rFonts w:ascii="Arial Narrow" w:hAnsi="Arial Narrow"/>
                <w:sz w:val="16"/>
                <w:szCs w:val="16"/>
              </w:rPr>
            </w:pPr>
            <w:r>
              <w:rPr>
                <w:rFonts w:ascii="Arial Narrow" w:hAnsi="Arial Narrow"/>
                <w:sz w:val="16"/>
                <w:szCs w:val="16"/>
              </w:rPr>
              <w:t>+/-</w:t>
            </w:r>
            <w:r w:rsidR="001F0B96">
              <w:rPr>
                <w:rFonts w:ascii="Arial Narrow" w:hAnsi="Arial Narrow"/>
                <w:sz w:val="16"/>
                <w:szCs w:val="16"/>
              </w:rPr>
              <w:t xml:space="preserve"> ( minpunt : geen beschrijving data verzameling)</w:t>
            </w:r>
            <w:r w:rsidR="00BA0934">
              <w:rPr>
                <w:rFonts w:ascii="Arial Narrow" w:hAnsi="Arial Narrow"/>
                <w:sz w:val="16"/>
                <w:szCs w:val="16"/>
              </w:rPr>
              <w:t xml:space="preserve"> wel peer reviewed</w:t>
            </w:r>
          </w:p>
        </w:tc>
      </w:tr>
      <w:bookmarkEnd w:id="87"/>
      <w:tr w:rsidR="00A40799" w14:paraId="0A6C6ED8" w14:textId="77777777" w:rsidTr="003D50F5">
        <w:tc>
          <w:tcPr>
            <w:tcW w:w="1340" w:type="dxa"/>
          </w:tcPr>
          <w:p w14:paraId="5B342882" w14:textId="77777777" w:rsidR="00E45371" w:rsidRDefault="00E45371" w:rsidP="00E45371">
            <w:pPr>
              <w:jc w:val="center"/>
              <w:rPr>
                <w:rFonts w:ascii="Arial Narrow" w:hAnsi="Arial Narrow"/>
                <w:sz w:val="16"/>
                <w:szCs w:val="16"/>
              </w:rPr>
            </w:pPr>
            <w:r>
              <w:rPr>
                <w:rFonts w:ascii="Arial Narrow" w:hAnsi="Arial Narrow"/>
                <w:sz w:val="16"/>
                <w:szCs w:val="16"/>
              </w:rPr>
              <w:t>Almontaser en Baumann, 2017.</w:t>
            </w:r>
          </w:p>
          <w:p w14:paraId="0E831461" w14:textId="7B02EEE5" w:rsidR="00E45371" w:rsidRDefault="00E45371" w:rsidP="00E45371">
            <w:pPr>
              <w:jc w:val="center"/>
              <w:rPr>
                <w:rFonts w:ascii="Arial Narrow" w:hAnsi="Arial Narrow"/>
                <w:sz w:val="16"/>
                <w:szCs w:val="16"/>
              </w:rPr>
            </w:pPr>
            <w:r>
              <w:rPr>
                <w:rFonts w:ascii="Arial Narrow" w:hAnsi="Arial Narrow"/>
                <w:sz w:val="16"/>
                <w:szCs w:val="16"/>
              </w:rPr>
              <w:t xml:space="preserve">Review               </w:t>
            </w:r>
          </w:p>
        </w:tc>
        <w:tc>
          <w:tcPr>
            <w:tcW w:w="1466" w:type="dxa"/>
          </w:tcPr>
          <w:p w14:paraId="55B185BC" w14:textId="3A93C812" w:rsidR="00E45371" w:rsidRPr="00161A5D" w:rsidRDefault="00E45371" w:rsidP="00E45371">
            <w:pPr>
              <w:rPr>
                <w:rFonts w:ascii="Arial Narrow" w:hAnsi="Arial Narrow"/>
                <w:b/>
                <w:sz w:val="16"/>
                <w:szCs w:val="16"/>
              </w:rPr>
            </w:pPr>
            <w:r w:rsidRPr="00161A5D">
              <w:rPr>
                <w:rFonts w:ascii="Arial Narrow" w:hAnsi="Arial Narrow"/>
                <w:b/>
                <w:sz w:val="16"/>
                <w:szCs w:val="16"/>
              </w:rPr>
              <w:t>The Syrian Refugee crises: what nurses need to know</w:t>
            </w:r>
          </w:p>
        </w:tc>
        <w:tc>
          <w:tcPr>
            <w:tcW w:w="1651" w:type="dxa"/>
            <w:gridSpan w:val="2"/>
          </w:tcPr>
          <w:p w14:paraId="526F1E33" w14:textId="77777777" w:rsidR="00E45371" w:rsidRDefault="00E45371" w:rsidP="00E45371">
            <w:pPr>
              <w:rPr>
                <w:rFonts w:ascii="Arial Narrow" w:hAnsi="Arial Narrow"/>
                <w:sz w:val="16"/>
                <w:szCs w:val="16"/>
              </w:rPr>
            </w:pPr>
            <w:r>
              <w:rPr>
                <w:rFonts w:ascii="Arial Narrow" w:hAnsi="Arial Narrow"/>
                <w:sz w:val="16"/>
                <w:szCs w:val="16"/>
              </w:rPr>
              <w:t>Verpleegkundigen dienen op de hoogte te zijn van kenmerken van vluchtelingen om misvattingen te voorkomen.</w:t>
            </w:r>
          </w:p>
          <w:p w14:paraId="1664557E" w14:textId="0BE66532" w:rsidR="00E45371" w:rsidRDefault="00E45371" w:rsidP="00E45371">
            <w:pPr>
              <w:rPr>
                <w:rFonts w:ascii="Arial Narrow" w:hAnsi="Arial Narrow"/>
                <w:sz w:val="16"/>
                <w:szCs w:val="16"/>
              </w:rPr>
            </w:pPr>
            <w:r>
              <w:rPr>
                <w:rFonts w:ascii="Arial Narrow" w:hAnsi="Arial Narrow"/>
                <w:sz w:val="16"/>
                <w:szCs w:val="16"/>
              </w:rPr>
              <w:t>Wat is er nodig voor verpleegkundigen om cultuur sensitieve zorg te verlenen en zorgbehoeften in te kunnen schatten??</w:t>
            </w:r>
          </w:p>
        </w:tc>
        <w:tc>
          <w:tcPr>
            <w:tcW w:w="1501" w:type="dxa"/>
            <w:gridSpan w:val="2"/>
          </w:tcPr>
          <w:p w14:paraId="735C0527" w14:textId="20C4DA66" w:rsidR="00E45371" w:rsidRDefault="00E45371" w:rsidP="00E45371">
            <w:pPr>
              <w:rPr>
                <w:rFonts w:ascii="Arial Narrow" w:hAnsi="Arial Narrow"/>
                <w:sz w:val="16"/>
                <w:szCs w:val="16"/>
              </w:rPr>
            </w:pPr>
            <w:r>
              <w:rPr>
                <w:rFonts w:ascii="Arial Narrow" w:hAnsi="Arial Narrow"/>
                <w:sz w:val="16"/>
                <w:szCs w:val="16"/>
              </w:rPr>
              <w:t xml:space="preserve">Syrische vluchtelingen gevlucht na 2011. </w:t>
            </w:r>
          </w:p>
        </w:tc>
        <w:tc>
          <w:tcPr>
            <w:tcW w:w="1916" w:type="dxa"/>
            <w:gridSpan w:val="2"/>
          </w:tcPr>
          <w:p w14:paraId="3AFB4D7A" w14:textId="77777777" w:rsidR="00E45371" w:rsidRDefault="00E45371" w:rsidP="00E45371">
            <w:pPr>
              <w:rPr>
                <w:rFonts w:ascii="Arial Narrow" w:hAnsi="Arial Narrow"/>
                <w:sz w:val="16"/>
                <w:szCs w:val="16"/>
              </w:rPr>
            </w:pPr>
            <w:r>
              <w:rPr>
                <w:rFonts w:ascii="Arial Narrow" w:hAnsi="Arial Narrow"/>
                <w:sz w:val="16"/>
                <w:szCs w:val="16"/>
              </w:rPr>
              <w:t xml:space="preserve">Literatuuronderzoek, niet beschreven op welke wijze </w:t>
            </w:r>
          </w:p>
          <w:p w14:paraId="55D813AA" w14:textId="77777777" w:rsidR="00E45371" w:rsidRDefault="00E45371" w:rsidP="00E45371">
            <w:pPr>
              <w:rPr>
                <w:rFonts w:ascii="Arial Narrow" w:hAnsi="Arial Narrow"/>
                <w:sz w:val="16"/>
                <w:szCs w:val="16"/>
              </w:rPr>
            </w:pPr>
          </w:p>
          <w:p w14:paraId="5D77527F" w14:textId="77777777" w:rsidR="00E45371" w:rsidRDefault="00E45371" w:rsidP="00E45371">
            <w:pPr>
              <w:rPr>
                <w:rFonts w:ascii="Arial Narrow" w:hAnsi="Arial Narrow"/>
                <w:sz w:val="16"/>
                <w:szCs w:val="16"/>
              </w:rPr>
            </w:pPr>
          </w:p>
          <w:p w14:paraId="45A4C800" w14:textId="77777777" w:rsidR="00E45371" w:rsidRDefault="00E45371" w:rsidP="00E45371">
            <w:pPr>
              <w:rPr>
                <w:rFonts w:ascii="Arial Narrow" w:hAnsi="Arial Narrow"/>
                <w:sz w:val="16"/>
                <w:szCs w:val="16"/>
              </w:rPr>
            </w:pPr>
          </w:p>
          <w:p w14:paraId="5D99771F" w14:textId="77777777" w:rsidR="00E45371" w:rsidRDefault="00E45371" w:rsidP="00E45371">
            <w:pPr>
              <w:rPr>
                <w:rFonts w:ascii="Arial Narrow" w:hAnsi="Arial Narrow"/>
                <w:sz w:val="16"/>
                <w:szCs w:val="16"/>
              </w:rPr>
            </w:pPr>
          </w:p>
          <w:p w14:paraId="637BD945" w14:textId="77777777" w:rsidR="00E45371" w:rsidRDefault="00E45371" w:rsidP="00E45371">
            <w:pPr>
              <w:rPr>
                <w:rFonts w:ascii="Arial Narrow" w:hAnsi="Arial Narrow"/>
                <w:sz w:val="16"/>
                <w:szCs w:val="16"/>
              </w:rPr>
            </w:pPr>
          </w:p>
          <w:p w14:paraId="214B1352" w14:textId="77777777" w:rsidR="00E45371" w:rsidRDefault="00E45371" w:rsidP="00E45371">
            <w:pPr>
              <w:rPr>
                <w:rFonts w:ascii="Arial Narrow" w:hAnsi="Arial Narrow"/>
                <w:sz w:val="16"/>
                <w:szCs w:val="16"/>
              </w:rPr>
            </w:pPr>
          </w:p>
          <w:p w14:paraId="2C3E9478" w14:textId="49A57CC1" w:rsidR="00E45371" w:rsidRDefault="00E45371" w:rsidP="00E45371">
            <w:pPr>
              <w:rPr>
                <w:rFonts w:ascii="Arial Narrow" w:hAnsi="Arial Narrow"/>
                <w:sz w:val="16"/>
                <w:szCs w:val="16"/>
              </w:rPr>
            </w:pPr>
          </w:p>
        </w:tc>
        <w:tc>
          <w:tcPr>
            <w:tcW w:w="1250" w:type="dxa"/>
          </w:tcPr>
          <w:p w14:paraId="77D27743" w14:textId="5830EFCD" w:rsidR="00E45371" w:rsidRDefault="00E45371" w:rsidP="00E45371">
            <w:pPr>
              <w:rPr>
                <w:rFonts w:ascii="Arial Narrow" w:hAnsi="Arial Narrow"/>
                <w:sz w:val="16"/>
                <w:szCs w:val="16"/>
              </w:rPr>
            </w:pPr>
            <w:r>
              <w:rPr>
                <w:rFonts w:ascii="Arial Narrow" w:hAnsi="Arial Narrow"/>
                <w:sz w:val="16"/>
                <w:szCs w:val="16"/>
              </w:rPr>
              <w:t>Review van artikelen</w:t>
            </w:r>
          </w:p>
        </w:tc>
        <w:tc>
          <w:tcPr>
            <w:tcW w:w="1990" w:type="dxa"/>
            <w:gridSpan w:val="2"/>
          </w:tcPr>
          <w:p w14:paraId="686C8275" w14:textId="77777777" w:rsidR="00E45371" w:rsidRDefault="00E45371" w:rsidP="00E45371">
            <w:pPr>
              <w:rPr>
                <w:rFonts w:ascii="Arial Narrow" w:hAnsi="Arial Narrow"/>
                <w:sz w:val="16"/>
                <w:szCs w:val="16"/>
              </w:rPr>
            </w:pPr>
            <w:r>
              <w:rPr>
                <w:rFonts w:ascii="Arial Narrow" w:hAnsi="Arial Narrow"/>
                <w:sz w:val="16"/>
                <w:szCs w:val="16"/>
              </w:rPr>
              <w:t>Kennis hebben over kenmerken Syrische vluchteling, religie als beschermende factor</w:t>
            </w:r>
          </w:p>
          <w:p w14:paraId="603643F8" w14:textId="1A1066F0" w:rsidR="00E45371" w:rsidRDefault="00E45371" w:rsidP="00E45371">
            <w:pPr>
              <w:rPr>
                <w:rFonts w:ascii="Arial Narrow" w:hAnsi="Arial Narrow"/>
                <w:sz w:val="16"/>
                <w:szCs w:val="16"/>
              </w:rPr>
            </w:pPr>
            <w:r>
              <w:rPr>
                <w:rFonts w:ascii="Arial Narrow" w:hAnsi="Arial Narrow"/>
                <w:sz w:val="16"/>
                <w:szCs w:val="16"/>
              </w:rPr>
              <w:t xml:space="preserve">Investeren in cultureel sensitieve zorg. Gebruik making van internet om gezondheidsvaardigheden van Syrische </w:t>
            </w:r>
            <w:r w:rsidR="003D50F5">
              <w:rPr>
                <w:rFonts w:ascii="Arial Narrow" w:hAnsi="Arial Narrow"/>
                <w:sz w:val="16"/>
                <w:szCs w:val="16"/>
              </w:rPr>
              <w:t>v</w:t>
            </w:r>
            <w:r>
              <w:rPr>
                <w:rFonts w:ascii="Arial Narrow" w:hAnsi="Arial Narrow"/>
                <w:sz w:val="16"/>
                <w:szCs w:val="16"/>
              </w:rPr>
              <w:t xml:space="preserve">luchtelingen te verbeteren. </w:t>
            </w:r>
          </w:p>
        </w:tc>
        <w:tc>
          <w:tcPr>
            <w:tcW w:w="1706" w:type="dxa"/>
            <w:gridSpan w:val="2"/>
          </w:tcPr>
          <w:p w14:paraId="1CDA5A09" w14:textId="116B1028" w:rsidR="00E45371" w:rsidRDefault="00E45371" w:rsidP="00E45371">
            <w:pPr>
              <w:rPr>
                <w:rFonts w:ascii="Arial Narrow" w:hAnsi="Arial Narrow"/>
                <w:sz w:val="16"/>
                <w:szCs w:val="16"/>
              </w:rPr>
            </w:pPr>
            <w:bookmarkStart w:id="89" w:name="_Hlk513545727"/>
            <w:r>
              <w:rPr>
                <w:rFonts w:ascii="Arial Narrow" w:hAnsi="Arial Narrow"/>
                <w:sz w:val="16"/>
                <w:szCs w:val="16"/>
              </w:rPr>
              <w:t>Voorwaarden om cultureel sensitieve zorg te verlenen : scholing nurses over culturele verschillen</w:t>
            </w:r>
            <w:bookmarkEnd w:id="89"/>
            <w:r>
              <w:rPr>
                <w:rFonts w:ascii="Arial Narrow" w:hAnsi="Arial Narrow"/>
                <w:sz w:val="16"/>
                <w:szCs w:val="16"/>
              </w:rPr>
              <w:t>. Internet als infobron. Rekening houden met religie zoals voorkeur mannelijke/ vrouwelijke zorgverlener</w:t>
            </w:r>
          </w:p>
        </w:tc>
        <w:tc>
          <w:tcPr>
            <w:tcW w:w="1172" w:type="dxa"/>
          </w:tcPr>
          <w:p w14:paraId="5357950A" w14:textId="77777777" w:rsidR="00E45371" w:rsidRDefault="00E45371" w:rsidP="00E45371">
            <w:pPr>
              <w:rPr>
                <w:rFonts w:ascii="Arial Narrow" w:hAnsi="Arial Narrow"/>
                <w:sz w:val="16"/>
                <w:szCs w:val="16"/>
              </w:rPr>
            </w:pPr>
            <w:r>
              <w:rPr>
                <w:rFonts w:ascii="Arial Narrow" w:hAnsi="Arial Narrow"/>
                <w:sz w:val="16"/>
                <w:szCs w:val="16"/>
              </w:rPr>
              <w:t>Methode niet beschreven -. Overige punten helder, relevant.</w:t>
            </w:r>
          </w:p>
          <w:p w14:paraId="61FD778C" w14:textId="77777777" w:rsidR="00E45371" w:rsidRDefault="00E45371" w:rsidP="00E45371">
            <w:pPr>
              <w:rPr>
                <w:rFonts w:ascii="Arial Narrow" w:hAnsi="Arial Narrow"/>
                <w:sz w:val="16"/>
                <w:szCs w:val="16"/>
              </w:rPr>
            </w:pPr>
          </w:p>
          <w:p w14:paraId="7FBCD60B" w14:textId="53E02AAC" w:rsidR="00E45371" w:rsidRDefault="00E45371" w:rsidP="00E45371">
            <w:pPr>
              <w:rPr>
                <w:rFonts w:ascii="Arial Narrow" w:hAnsi="Arial Narrow"/>
                <w:sz w:val="16"/>
                <w:szCs w:val="16"/>
              </w:rPr>
            </w:pPr>
            <w:r>
              <w:rPr>
                <w:rFonts w:ascii="Arial Narrow" w:hAnsi="Arial Narrow"/>
                <w:sz w:val="16"/>
                <w:szCs w:val="16"/>
              </w:rPr>
              <w:t>+</w:t>
            </w:r>
          </w:p>
        </w:tc>
      </w:tr>
    </w:tbl>
    <w:p w14:paraId="368354FC" w14:textId="6760197B" w:rsidR="00BB29DA" w:rsidRDefault="00BB29DA" w:rsidP="00E44675">
      <w:pPr>
        <w:tabs>
          <w:tab w:val="left" w:pos="6204"/>
        </w:tabs>
        <w:rPr>
          <w:rFonts w:ascii="Arial" w:hAnsi="Arial" w:cs="Arial"/>
          <w:sz w:val="24"/>
          <w:szCs w:val="24"/>
        </w:rPr>
      </w:pPr>
    </w:p>
    <w:tbl>
      <w:tblPr>
        <w:tblStyle w:val="Tabelraster"/>
        <w:tblW w:w="0" w:type="auto"/>
        <w:tblLook w:val="04A0" w:firstRow="1" w:lastRow="0" w:firstColumn="1" w:lastColumn="0" w:noHBand="0" w:noVBand="1"/>
      </w:tblPr>
      <w:tblGrid>
        <w:gridCol w:w="1313"/>
        <w:gridCol w:w="1413"/>
        <w:gridCol w:w="1573"/>
        <w:gridCol w:w="1489"/>
        <w:gridCol w:w="1839"/>
        <w:gridCol w:w="1610"/>
        <w:gridCol w:w="1901"/>
        <w:gridCol w:w="1675"/>
        <w:gridCol w:w="1179"/>
      </w:tblGrid>
      <w:tr w:rsidR="00F40E4D" w14:paraId="3B3D8F07" w14:textId="77777777" w:rsidTr="005C1917">
        <w:tc>
          <w:tcPr>
            <w:tcW w:w="1340" w:type="dxa"/>
            <w:shd w:val="clear" w:color="auto" w:fill="C8CAE7" w:themeFill="text2" w:themeFillTint="33"/>
          </w:tcPr>
          <w:p w14:paraId="47B469DC" w14:textId="77777777" w:rsidR="003D50F5" w:rsidRPr="00305A38" w:rsidRDefault="003D50F5" w:rsidP="005C1917">
            <w:pPr>
              <w:rPr>
                <w:rFonts w:ascii="Arial Narrow" w:hAnsi="Arial Narrow" w:cs="Arial"/>
                <w:b/>
                <w:sz w:val="16"/>
                <w:szCs w:val="16"/>
              </w:rPr>
            </w:pPr>
            <w:bookmarkStart w:id="90" w:name="_Hlk509155663"/>
            <w:bookmarkEnd w:id="84"/>
            <w:r w:rsidRPr="00305A38">
              <w:rPr>
                <w:rFonts w:ascii="Arial Narrow" w:hAnsi="Arial Narrow" w:cs="Arial"/>
                <w:b/>
                <w:sz w:val="16"/>
                <w:szCs w:val="16"/>
              </w:rPr>
              <w:t>Auteur, jaar, design</w:t>
            </w:r>
          </w:p>
        </w:tc>
        <w:tc>
          <w:tcPr>
            <w:tcW w:w="1466" w:type="dxa"/>
            <w:shd w:val="clear" w:color="auto" w:fill="C8CAE7" w:themeFill="text2" w:themeFillTint="33"/>
          </w:tcPr>
          <w:p w14:paraId="6F4DFDBA" w14:textId="77777777" w:rsidR="003D50F5" w:rsidRPr="00305A38" w:rsidRDefault="003D50F5" w:rsidP="005C1917">
            <w:pPr>
              <w:rPr>
                <w:rFonts w:ascii="Arial Narrow" w:hAnsi="Arial Narrow" w:cs="Arial"/>
                <w:b/>
                <w:sz w:val="16"/>
                <w:szCs w:val="16"/>
              </w:rPr>
            </w:pPr>
            <w:r w:rsidRPr="00305A38">
              <w:rPr>
                <w:rFonts w:ascii="Arial Narrow" w:hAnsi="Arial Narrow" w:cs="Arial"/>
                <w:b/>
                <w:sz w:val="16"/>
                <w:szCs w:val="16"/>
              </w:rPr>
              <w:t>Titel</w:t>
            </w:r>
          </w:p>
        </w:tc>
        <w:tc>
          <w:tcPr>
            <w:tcW w:w="1651" w:type="dxa"/>
            <w:shd w:val="clear" w:color="auto" w:fill="C8CAE7" w:themeFill="text2" w:themeFillTint="33"/>
          </w:tcPr>
          <w:p w14:paraId="1E0BBC7D" w14:textId="77777777" w:rsidR="003D50F5" w:rsidRPr="00305A38" w:rsidRDefault="003D50F5" w:rsidP="005C1917">
            <w:pPr>
              <w:rPr>
                <w:rFonts w:ascii="Arial Narrow" w:hAnsi="Arial Narrow" w:cs="Arial"/>
                <w:b/>
                <w:sz w:val="16"/>
                <w:szCs w:val="16"/>
              </w:rPr>
            </w:pPr>
            <w:r w:rsidRPr="00305A38">
              <w:rPr>
                <w:rFonts w:ascii="Arial Narrow" w:hAnsi="Arial Narrow" w:cs="Arial"/>
                <w:b/>
                <w:sz w:val="16"/>
                <w:szCs w:val="16"/>
              </w:rPr>
              <w:t>Doel</w:t>
            </w:r>
            <w:r>
              <w:rPr>
                <w:rFonts w:ascii="Arial Narrow" w:hAnsi="Arial Narrow" w:cs="Arial"/>
                <w:b/>
                <w:sz w:val="16"/>
                <w:szCs w:val="16"/>
              </w:rPr>
              <w:t xml:space="preserve"> - </w:t>
            </w:r>
            <w:r w:rsidRPr="00305A38">
              <w:rPr>
                <w:rFonts w:ascii="Arial Narrow" w:hAnsi="Arial Narrow" w:cs="Arial"/>
                <w:b/>
                <w:sz w:val="16"/>
                <w:szCs w:val="16"/>
              </w:rPr>
              <w:t>en vraagstelling</w:t>
            </w:r>
          </w:p>
        </w:tc>
        <w:tc>
          <w:tcPr>
            <w:tcW w:w="1501" w:type="dxa"/>
            <w:shd w:val="clear" w:color="auto" w:fill="C8CAE7" w:themeFill="text2" w:themeFillTint="33"/>
          </w:tcPr>
          <w:p w14:paraId="434ABAE3" w14:textId="690ACBF9" w:rsidR="003D50F5" w:rsidRPr="00305A38" w:rsidRDefault="00A255F3" w:rsidP="005C1917">
            <w:pPr>
              <w:rPr>
                <w:rFonts w:ascii="Arial Narrow" w:hAnsi="Arial Narrow" w:cs="Arial"/>
                <w:b/>
                <w:sz w:val="16"/>
                <w:szCs w:val="16"/>
              </w:rPr>
            </w:pPr>
            <w:r w:rsidRPr="00305A38">
              <w:rPr>
                <w:rFonts w:ascii="Arial Narrow" w:hAnsi="Arial Narrow" w:cs="Arial"/>
                <w:b/>
                <w:sz w:val="16"/>
                <w:szCs w:val="16"/>
              </w:rPr>
              <w:t>P</w:t>
            </w:r>
            <w:r w:rsidR="003D50F5" w:rsidRPr="00305A38">
              <w:rPr>
                <w:rFonts w:ascii="Arial Narrow" w:hAnsi="Arial Narrow" w:cs="Arial"/>
                <w:b/>
                <w:sz w:val="16"/>
                <w:szCs w:val="16"/>
              </w:rPr>
              <w:t>opulatie</w:t>
            </w:r>
          </w:p>
        </w:tc>
        <w:tc>
          <w:tcPr>
            <w:tcW w:w="1916" w:type="dxa"/>
            <w:shd w:val="clear" w:color="auto" w:fill="C8CAE7" w:themeFill="text2" w:themeFillTint="33"/>
          </w:tcPr>
          <w:p w14:paraId="24F06823" w14:textId="77777777" w:rsidR="003D50F5" w:rsidRPr="00305A38" w:rsidRDefault="003D50F5" w:rsidP="005C1917">
            <w:pPr>
              <w:rPr>
                <w:rFonts w:ascii="Arial Narrow" w:hAnsi="Arial Narrow" w:cs="Arial"/>
                <w:b/>
                <w:sz w:val="16"/>
                <w:szCs w:val="16"/>
              </w:rPr>
            </w:pPr>
            <w:r w:rsidRPr="00305A38">
              <w:rPr>
                <w:rFonts w:ascii="Arial Narrow" w:hAnsi="Arial Narrow" w:cs="Arial"/>
                <w:b/>
                <w:sz w:val="16"/>
                <w:szCs w:val="16"/>
              </w:rPr>
              <w:t>dataverzameling</w:t>
            </w:r>
          </w:p>
        </w:tc>
        <w:tc>
          <w:tcPr>
            <w:tcW w:w="1250" w:type="dxa"/>
            <w:shd w:val="clear" w:color="auto" w:fill="C8CAE7" w:themeFill="text2" w:themeFillTint="33"/>
          </w:tcPr>
          <w:p w14:paraId="35D7E01B" w14:textId="77777777" w:rsidR="003D50F5" w:rsidRPr="00305A38" w:rsidRDefault="003D50F5" w:rsidP="005C1917">
            <w:pPr>
              <w:rPr>
                <w:rFonts w:ascii="Arial Narrow" w:hAnsi="Arial Narrow" w:cs="Arial"/>
                <w:b/>
                <w:sz w:val="16"/>
                <w:szCs w:val="16"/>
              </w:rPr>
            </w:pPr>
            <w:r w:rsidRPr="00305A38">
              <w:rPr>
                <w:rFonts w:ascii="Arial Narrow" w:hAnsi="Arial Narrow" w:cs="Arial"/>
                <w:b/>
                <w:sz w:val="16"/>
                <w:szCs w:val="16"/>
              </w:rPr>
              <w:t>Data analyse</w:t>
            </w:r>
          </w:p>
        </w:tc>
        <w:tc>
          <w:tcPr>
            <w:tcW w:w="1990" w:type="dxa"/>
            <w:shd w:val="clear" w:color="auto" w:fill="C8CAE7" w:themeFill="text2" w:themeFillTint="33"/>
          </w:tcPr>
          <w:p w14:paraId="35BD3A09" w14:textId="77777777" w:rsidR="003D50F5" w:rsidRPr="00305A38" w:rsidRDefault="003D50F5" w:rsidP="005C1917">
            <w:pPr>
              <w:rPr>
                <w:rFonts w:ascii="Arial Narrow" w:hAnsi="Arial Narrow" w:cs="Arial"/>
                <w:b/>
                <w:sz w:val="16"/>
                <w:szCs w:val="16"/>
              </w:rPr>
            </w:pPr>
            <w:r w:rsidRPr="00305A38">
              <w:rPr>
                <w:rFonts w:ascii="Arial Narrow" w:hAnsi="Arial Narrow" w:cs="Arial"/>
                <w:b/>
                <w:sz w:val="16"/>
                <w:szCs w:val="16"/>
              </w:rPr>
              <w:t xml:space="preserve">Resultaten </w:t>
            </w:r>
          </w:p>
        </w:tc>
        <w:tc>
          <w:tcPr>
            <w:tcW w:w="1706" w:type="dxa"/>
            <w:shd w:val="clear" w:color="auto" w:fill="C8CAE7" w:themeFill="text2" w:themeFillTint="33"/>
          </w:tcPr>
          <w:p w14:paraId="37683706" w14:textId="77777777" w:rsidR="003D50F5" w:rsidRPr="00305A38" w:rsidRDefault="003D50F5" w:rsidP="005C1917">
            <w:pPr>
              <w:rPr>
                <w:rFonts w:ascii="Arial Narrow" w:hAnsi="Arial Narrow" w:cs="Arial"/>
                <w:b/>
                <w:sz w:val="16"/>
                <w:szCs w:val="16"/>
              </w:rPr>
            </w:pPr>
            <w:r w:rsidRPr="00305A38">
              <w:rPr>
                <w:rFonts w:ascii="Arial Narrow" w:hAnsi="Arial Narrow" w:cs="Arial"/>
                <w:b/>
                <w:sz w:val="16"/>
                <w:szCs w:val="16"/>
              </w:rPr>
              <w:t>conclusie</w:t>
            </w:r>
          </w:p>
        </w:tc>
        <w:tc>
          <w:tcPr>
            <w:tcW w:w="1172" w:type="dxa"/>
            <w:shd w:val="clear" w:color="auto" w:fill="C8CAE7" w:themeFill="text2" w:themeFillTint="33"/>
          </w:tcPr>
          <w:p w14:paraId="3413AD28" w14:textId="05440AA3" w:rsidR="003D50F5" w:rsidRPr="007B341B" w:rsidRDefault="007B341B" w:rsidP="005C1917">
            <w:pPr>
              <w:rPr>
                <w:rFonts w:ascii="Arial Narrow" w:hAnsi="Arial Narrow"/>
                <w:b/>
                <w:sz w:val="16"/>
                <w:szCs w:val="16"/>
              </w:rPr>
            </w:pPr>
            <w:r w:rsidRPr="007B341B">
              <w:rPr>
                <w:rFonts w:ascii="Arial Narrow" w:hAnsi="Arial Narrow"/>
                <w:b/>
                <w:sz w:val="16"/>
                <w:szCs w:val="16"/>
              </w:rPr>
              <w:t>Opmerkingen</w:t>
            </w:r>
          </w:p>
          <w:p w14:paraId="71E6B869" w14:textId="77777777" w:rsidR="003D50F5" w:rsidRPr="007B341B" w:rsidRDefault="003D50F5" w:rsidP="005C1917">
            <w:pPr>
              <w:rPr>
                <w:rFonts w:ascii="Arial Narrow" w:hAnsi="Arial Narrow"/>
                <w:b/>
                <w:sz w:val="16"/>
                <w:szCs w:val="16"/>
              </w:rPr>
            </w:pPr>
          </w:p>
        </w:tc>
      </w:tr>
      <w:tr w:rsidR="00F40E4D" w14:paraId="4D209D7A" w14:textId="77777777" w:rsidTr="007B341B">
        <w:trPr>
          <w:trHeight w:val="2969"/>
        </w:trPr>
        <w:tc>
          <w:tcPr>
            <w:tcW w:w="1340" w:type="dxa"/>
          </w:tcPr>
          <w:p w14:paraId="6C8A0CE7" w14:textId="77777777" w:rsidR="003D50F5" w:rsidRDefault="00964488" w:rsidP="005C1917">
            <w:pPr>
              <w:rPr>
                <w:rFonts w:ascii="Arial Narrow" w:hAnsi="Arial Narrow" w:cs="Arial"/>
                <w:sz w:val="16"/>
                <w:szCs w:val="16"/>
              </w:rPr>
            </w:pPr>
            <w:r>
              <w:rPr>
                <w:rFonts w:ascii="Arial Narrow" w:hAnsi="Arial Narrow" w:cs="Arial"/>
                <w:sz w:val="16"/>
                <w:szCs w:val="16"/>
              </w:rPr>
              <w:t>Slone, Mann,, 2016.</w:t>
            </w:r>
          </w:p>
          <w:p w14:paraId="25935D85" w14:textId="39980EAB" w:rsidR="00964488" w:rsidRPr="00305A38" w:rsidRDefault="00964488" w:rsidP="005C1917">
            <w:pPr>
              <w:rPr>
                <w:rFonts w:ascii="Arial Narrow" w:hAnsi="Arial Narrow" w:cs="Arial"/>
                <w:sz w:val="16"/>
                <w:szCs w:val="16"/>
              </w:rPr>
            </w:pPr>
            <w:r>
              <w:rPr>
                <w:rFonts w:ascii="Arial Narrow" w:hAnsi="Arial Narrow" w:cs="Arial"/>
                <w:sz w:val="16"/>
                <w:szCs w:val="16"/>
              </w:rPr>
              <w:t>Systematic review</w:t>
            </w:r>
            <w:r w:rsidR="00A954B2">
              <w:rPr>
                <w:rFonts w:ascii="Arial Narrow" w:hAnsi="Arial Narrow" w:cs="Arial"/>
                <w:sz w:val="16"/>
                <w:szCs w:val="16"/>
              </w:rPr>
              <w:t>, kwantitatief</w:t>
            </w:r>
          </w:p>
        </w:tc>
        <w:tc>
          <w:tcPr>
            <w:tcW w:w="1466" w:type="dxa"/>
          </w:tcPr>
          <w:p w14:paraId="21776AF2" w14:textId="30A23E10" w:rsidR="003D50F5" w:rsidRPr="00161A5D" w:rsidRDefault="00964488" w:rsidP="005C1917">
            <w:pPr>
              <w:rPr>
                <w:rFonts w:ascii="Arial Narrow" w:hAnsi="Arial Narrow" w:cs="Arial"/>
                <w:b/>
                <w:sz w:val="16"/>
                <w:szCs w:val="16"/>
              </w:rPr>
            </w:pPr>
            <w:r w:rsidRPr="00161A5D">
              <w:rPr>
                <w:rFonts w:ascii="Arial Narrow" w:hAnsi="Arial Narrow" w:cs="Arial"/>
                <w:b/>
                <w:sz w:val="16"/>
                <w:szCs w:val="16"/>
              </w:rPr>
              <w:t>Effects of war, terrorism and armed conflict on young childre</w:t>
            </w:r>
            <w:r w:rsidR="007B341B">
              <w:rPr>
                <w:rFonts w:ascii="Arial Narrow" w:hAnsi="Arial Narrow" w:cs="Arial"/>
                <w:b/>
                <w:sz w:val="16"/>
                <w:szCs w:val="16"/>
              </w:rPr>
              <w:t>n</w:t>
            </w:r>
            <w:r w:rsidRPr="00161A5D">
              <w:rPr>
                <w:rFonts w:ascii="Arial Narrow" w:hAnsi="Arial Narrow" w:cs="Arial"/>
                <w:b/>
                <w:sz w:val="16"/>
                <w:szCs w:val="16"/>
              </w:rPr>
              <w:t>: a systematic review.</w:t>
            </w:r>
          </w:p>
        </w:tc>
        <w:tc>
          <w:tcPr>
            <w:tcW w:w="1651" w:type="dxa"/>
          </w:tcPr>
          <w:p w14:paraId="7D4E7F28" w14:textId="6F4528A9" w:rsidR="003D50F5" w:rsidRPr="00305A38" w:rsidRDefault="00964488" w:rsidP="005C1917">
            <w:pPr>
              <w:rPr>
                <w:rFonts w:ascii="Arial Narrow" w:hAnsi="Arial Narrow"/>
                <w:sz w:val="16"/>
                <w:szCs w:val="16"/>
              </w:rPr>
            </w:pPr>
            <w:r>
              <w:rPr>
                <w:rFonts w:ascii="Arial Narrow" w:hAnsi="Arial Narrow"/>
                <w:sz w:val="16"/>
                <w:szCs w:val="16"/>
              </w:rPr>
              <w:t>Onderzoeken van effecten van blootstelling aan geweld, conflict en terrorisme op zeer jonge kinderen 0-6 jaar en de invloed van ouderlijke factoren op deze effecten. Welke gedragingen/ symptomen b</w:t>
            </w:r>
            <w:r w:rsidR="00DD77AD">
              <w:rPr>
                <w:rFonts w:ascii="Arial Narrow" w:hAnsi="Arial Narrow"/>
                <w:sz w:val="16"/>
                <w:szCs w:val="16"/>
              </w:rPr>
              <w:t>i</w:t>
            </w:r>
            <w:r>
              <w:rPr>
                <w:rFonts w:ascii="Arial Narrow" w:hAnsi="Arial Narrow"/>
                <w:sz w:val="16"/>
                <w:szCs w:val="16"/>
              </w:rPr>
              <w:t>j deze kinderen kunnen tot uiting komen als gevolg van trauma?</w:t>
            </w:r>
          </w:p>
        </w:tc>
        <w:tc>
          <w:tcPr>
            <w:tcW w:w="1501" w:type="dxa"/>
          </w:tcPr>
          <w:p w14:paraId="4771190B" w14:textId="7A8B7F3C" w:rsidR="003D50F5" w:rsidRPr="00305A38" w:rsidRDefault="00964488" w:rsidP="005C1917">
            <w:pPr>
              <w:rPr>
                <w:rFonts w:ascii="Arial Narrow" w:hAnsi="Arial Narrow"/>
                <w:sz w:val="16"/>
                <w:szCs w:val="16"/>
              </w:rPr>
            </w:pPr>
            <w:r>
              <w:rPr>
                <w:rFonts w:ascii="Arial Narrow" w:hAnsi="Arial Narrow"/>
                <w:sz w:val="16"/>
                <w:szCs w:val="16"/>
              </w:rPr>
              <w:t xml:space="preserve">4365 kinderen 0-6 jaar, welke blootgesteld aan geweld, oorlog ( </w:t>
            </w:r>
            <w:r w:rsidR="00A954B2">
              <w:rPr>
                <w:rFonts w:ascii="Arial Narrow" w:hAnsi="Arial Narrow"/>
                <w:sz w:val="16"/>
                <w:szCs w:val="16"/>
              </w:rPr>
              <w:t>Israëli</w:t>
            </w:r>
            <w:r>
              <w:rPr>
                <w:rFonts w:ascii="Arial Narrow" w:hAnsi="Arial Narrow"/>
                <w:sz w:val="16"/>
                <w:szCs w:val="16"/>
              </w:rPr>
              <w:t xml:space="preserve"> – </w:t>
            </w:r>
            <w:r w:rsidR="00A954B2">
              <w:rPr>
                <w:rFonts w:ascii="Arial Narrow" w:hAnsi="Arial Narrow"/>
                <w:sz w:val="16"/>
                <w:szCs w:val="16"/>
              </w:rPr>
              <w:t>Palestina</w:t>
            </w:r>
            <w:r>
              <w:rPr>
                <w:rFonts w:ascii="Arial Narrow" w:hAnsi="Arial Narrow"/>
                <w:sz w:val="16"/>
                <w:szCs w:val="16"/>
              </w:rPr>
              <w:t xml:space="preserve"> kwestie, Golf oorlog en 9/11 periode onder joodse en </w:t>
            </w:r>
            <w:r w:rsidR="00A954B2">
              <w:rPr>
                <w:rFonts w:ascii="Arial Narrow" w:hAnsi="Arial Narrow"/>
                <w:sz w:val="16"/>
                <w:szCs w:val="16"/>
              </w:rPr>
              <w:t>Arabische</w:t>
            </w:r>
            <w:r>
              <w:rPr>
                <w:rFonts w:ascii="Arial Narrow" w:hAnsi="Arial Narrow"/>
                <w:sz w:val="16"/>
                <w:szCs w:val="16"/>
              </w:rPr>
              <w:t xml:space="preserve"> kinderen, </w:t>
            </w:r>
            <w:r w:rsidR="00A954B2">
              <w:rPr>
                <w:rFonts w:ascii="Arial Narrow" w:hAnsi="Arial Narrow"/>
                <w:sz w:val="16"/>
                <w:szCs w:val="16"/>
              </w:rPr>
              <w:t>Iranese</w:t>
            </w:r>
            <w:r>
              <w:rPr>
                <w:rFonts w:ascii="Arial Narrow" w:hAnsi="Arial Narrow"/>
                <w:sz w:val="16"/>
                <w:szCs w:val="16"/>
              </w:rPr>
              <w:t xml:space="preserve">, </w:t>
            </w:r>
            <w:r w:rsidR="00A954B2">
              <w:rPr>
                <w:rFonts w:ascii="Arial Narrow" w:hAnsi="Arial Narrow"/>
                <w:sz w:val="16"/>
                <w:szCs w:val="16"/>
              </w:rPr>
              <w:t>Bosnische</w:t>
            </w:r>
            <w:r>
              <w:rPr>
                <w:rFonts w:ascii="Arial Narrow" w:hAnsi="Arial Narrow"/>
                <w:sz w:val="16"/>
                <w:szCs w:val="16"/>
              </w:rPr>
              <w:t xml:space="preserve"> en </w:t>
            </w:r>
            <w:r w:rsidR="00A954B2">
              <w:rPr>
                <w:rFonts w:ascii="Arial Narrow" w:hAnsi="Arial Narrow"/>
                <w:sz w:val="16"/>
                <w:szCs w:val="16"/>
              </w:rPr>
              <w:t>Kroatische</w:t>
            </w:r>
            <w:r>
              <w:rPr>
                <w:rFonts w:ascii="Arial Narrow" w:hAnsi="Arial Narrow"/>
                <w:sz w:val="16"/>
                <w:szCs w:val="16"/>
              </w:rPr>
              <w:t xml:space="preserve"> kinderen</w:t>
            </w:r>
            <w:r w:rsidR="00A954B2">
              <w:rPr>
                <w:rFonts w:ascii="Arial Narrow" w:hAnsi="Arial Narrow"/>
                <w:sz w:val="16"/>
                <w:szCs w:val="16"/>
              </w:rPr>
              <w:t>)</w:t>
            </w:r>
          </w:p>
        </w:tc>
        <w:tc>
          <w:tcPr>
            <w:tcW w:w="1916" w:type="dxa"/>
          </w:tcPr>
          <w:p w14:paraId="58DA8A0B" w14:textId="5A1A23A4" w:rsidR="003D50F5" w:rsidRPr="00305A38" w:rsidRDefault="00A954B2" w:rsidP="005C1917">
            <w:pPr>
              <w:rPr>
                <w:rFonts w:ascii="Arial Narrow" w:hAnsi="Arial Narrow"/>
                <w:sz w:val="16"/>
                <w:szCs w:val="16"/>
              </w:rPr>
            </w:pPr>
            <w:r>
              <w:rPr>
                <w:rFonts w:ascii="Arial Narrow" w:hAnsi="Arial Narrow"/>
                <w:sz w:val="16"/>
                <w:szCs w:val="16"/>
              </w:rPr>
              <w:t>Literatuuronderzoek via PubMed, Medline, PsycNet, PILOTS, Eric en Sociological abstracts. : 34 kwantitatieve studies en 1 kwalitatieve studie</w:t>
            </w:r>
          </w:p>
        </w:tc>
        <w:tc>
          <w:tcPr>
            <w:tcW w:w="1250" w:type="dxa"/>
          </w:tcPr>
          <w:p w14:paraId="52EEBA09" w14:textId="219E8D4E" w:rsidR="003D50F5" w:rsidRPr="00305A38" w:rsidRDefault="00A954B2" w:rsidP="005C1917">
            <w:pPr>
              <w:rPr>
                <w:rFonts w:ascii="Arial Narrow" w:hAnsi="Arial Narrow"/>
                <w:sz w:val="16"/>
                <w:szCs w:val="16"/>
              </w:rPr>
            </w:pPr>
            <w:r>
              <w:rPr>
                <w:rFonts w:ascii="Arial Narrow" w:hAnsi="Arial Narrow"/>
                <w:sz w:val="16"/>
                <w:szCs w:val="16"/>
              </w:rPr>
              <w:t>Volgens de PRISMA standaard evidence based wijze om systematische reviews en meta analyses te analyseren. Quality (SAQR) assessment. Child Behaviour Checklist gebruikt om gedrags-en emotionele problemen in kaart te brengen</w:t>
            </w:r>
          </w:p>
        </w:tc>
        <w:tc>
          <w:tcPr>
            <w:tcW w:w="1990" w:type="dxa"/>
          </w:tcPr>
          <w:p w14:paraId="2B63D6A5" w14:textId="79BAFC80" w:rsidR="003D50F5" w:rsidRPr="00305A38" w:rsidRDefault="00A954B2" w:rsidP="005C1917">
            <w:pPr>
              <w:rPr>
                <w:rFonts w:ascii="Arial Narrow" w:hAnsi="Arial Narrow"/>
                <w:sz w:val="16"/>
                <w:szCs w:val="16"/>
              </w:rPr>
            </w:pPr>
            <w:r>
              <w:rPr>
                <w:rFonts w:ascii="Arial Narrow" w:hAnsi="Arial Narrow"/>
                <w:sz w:val="16"/>
                <w:szCs w:val="16"/>
              </w:rPr>
              <w:t>PTSS screening 37,1% aanwezig ( n= 13), gedrags-en emotionele problemen</w:t>
            </w:r>
            <w:r w:rsidR="00B87AE5">
              <w:rPr>
                <w:rFonts w:ascii="Arial Narrow" w:hAnsi="Arial Narrow"/>
                <w:sz w:val="16"/>
                <w:szCs w:val="16"/>
              </w:rPr>
              <w:t xml:space="preserve"> 57,1% ( n=20) overige symptomen: verlatingsangst, toename woedeaanvallen, verandering eetgedrag, slaapproblemen , nachtmerries, relatie met getuige geweld. Re -enacting aanwezig in spel. Depressie moeder van invloed gedragsprobleem kind. Beschermende factoren: stabiele woonsituatie, netwerk aanwezig, rol van ouders primaire factoren, hechting wanneer 1 van ouder aanwezig, assessment ouderlijke gezondheid belang, </w:t>
            </w:r>
          </w:p>
        </w:tc>
        <w:tc>
          <w:tcPr>
            <w:tcW w:w="1706" w:type="dxa"/>
          </w:tcPr>
          <w:p w14:paraId="302E3695" w14:textId="77D79F22" w:rsidR="003D50F5" w:rsidRPr="00305A38" w:rsidRDefault="00B87AE5" w:rsidP="005C1917">
            <w:pPr>
              <w:rPr>
                <w:rFonts w:ascii="Arial Narrow" w:hAnsi="Arial Narrow"/>
                <w:sz w:val="16"/>
                <w:szCs w:val="16"/>
              </w:rPr>
            </w:pPr>
            <w:r>
              <w:rPr>
                <w:rFonts w:ascii="Arial Narrow" w:hAnsi="Arial Narrow"/>
                <w:sz w:val="16"/>
                <w:szCs w:val="16"/>
              </w:rPr>
              <w:t>Aanbeveling : holistische visie bij benadering vluchtelinggezin en signaleren van psychosociale problemen. Richten op mogelijke stress, ouderlijke reacties en internaliserende kind factoren. Invloed op begrip van kind komt door: cognitieve en verbale onrijpheid, magisch denken, afwezigheid van autonomie.</w:t>
            </w:r>
          </w:p>
        </w:tc>
        <w:tc>
          <w:tcPr>
            <w:tcW w:w="1172" w:type="dxa"/>
            <w:shd w:val="clear" w:color="auto" w:fill="auto"/>
          </w:tcPr>
          <w:p w14:paraId="1C503C28" w14:textId="45ED033E" w:rsidR="00964488" w:rsidRPr="007B341B" w:rsidRDefault="003D50F5" w:rsidP="00964488">
            <w:pPr>
              <w:rPr>
                <w:rFonts w:ascii="Arial Narrow" w:hAnsi="Arial Narrow"/>
                <w:sz w:val="16"/>
                <w:szCs w:val="16"/>
              </w:rPr>
            </w:pPr>
            <w:r>
              <w:rPr>
                <w:rFonts w:ascii="Arial Narrow" w:hAnsi="Arial Narrow"/>
                <w:sz w:val="16"/>
                <w:szCs w:val="16"/>
              </w:rPr>
              <w:t xml:space="preserve"> </w:t>
            </w:r>
            <w:r w:rsidR="007B341B">
              <w:rPr>
                <w:rFonts w:ascii="Arial Narrow" w:hAnsi="Arial Narrow"/>
                <w:sz w:val="16"/>
                <w:szCs w:val="16"/>
              </w:rPr>
              <w:t>Uitgebreide beschrijving dataverzameling en analyse</w:t>
            </w:r>
          </w:p>
        </w:tc>
      </w:tr>
      <w:tr w:rsidR="00F40E4D" w14:paraId="74BA7E2F" w14:textId="77777777" w:rsidTr="005C1917">
        <w:tc>
          <w:tcPr>
            <w:tcW w:w="1340" w:type="dxa"/>
          </w:tcPr>
          <w:p w14:paraId="5A62B085" w14:textId="4BE0B4D7" w:rsidR="003D50F5" w:rsidRPr="004432EC" w:rsidRDefault="00B87AE5" w:rsidP="005C1917">
            <w:pPr>
              <w:jc w:val="center"/>
              <w:rPr>
                <w:rFonts w:ascii="Arial Narrow" w:hAnsi="Arial Narrow"/>
                <w:sz w:val="16"/>
                <w:szCs w:val="16"/>
              </w:rPr>
            </w:pPr>
            <w:bookmarkStart w:id="91" w:name="_Hlk513638890"/>
            <w:r>
              <w:rPr>
                <w:rFonts w:ascii="Arial Narrow" w:hAnsi="Arial Narrow"/>
                <w:sz w:val="16"/>
                <w:szCs w:val="16"/>
              </w:rPr>
              <w:t>Reavy, Hobbs, Hereford, Crosby, 2012.</w:t>
            </w:r>
            <w:bookmarkEnd w:id="91"/>
            <w:r>
              <w:rPr>
                <w:rFonts w:ascii="Arial Narrow" w:hAnsi="Arial Narrow"/>
                <w:sz w:val="16"/>
                <w:szCs w:val="16"/>
              </w:rPr>
              <w:t>Kwalitatief onderzoek</w:t>
            </w:r>
          </w:p>
        </w:tc>
        <w:tc>
          <w:tcPr>
            <w:tcW w:w="1466" w:type="dxa"/>
          </w:tcPr>
          <w:p w14:paraId="171AD6E1" w14:textId="6B7F1243" w:rsidR="003D50F5" w:rsidRPr="00161A5D" w:rsidRDefault="00C70FDF" w:rsidP="005C1917">
            <w:pPr>
              <w:rPr>
                <w:rFonts w:ascii="Arial Narrow" w:hAnsi="Arial Narrow"/>
                <w:b/>
                <w:sz w:val="16"/>
                <w:szCs w:val="16"/>
              </w:rPr>
            </w:pPr>
            <w:r w:rsidRPr="00161A5D">
              <w:rPr>
                <w:rFonts w:ascii="Arial Narrow" w:hAnsi="Arial Narrow"/>
                <w:b/>
                <w:sz w:val="16"/>
                <w:szCs w:val="16"/>
              </w:rPr>
              <w:t>A new clinic model for refugee healthcare: adaptation of cultural safety</w:t>
            </w:r>
          </w:p>
        </w:tc>
        <w:tc>
          <w:tcPr>
            <w:tcW w:w="1651" w:type="dxa"/>
          </w:tcPr>
          <w:p w14:paraId="7BB2332D" w14:textId="3BA043AD" w:rsidR="003D50F5" w:rsidRPr="004432EC" w:rsidRDefault="005C1917" w:rsidP="005C1917">
            <w:pPr>
              <w:rPr>
                <w:rFonts w:ascii="Arial Narrow" w:hAnsi="Arial Narrow"/>
                <w:sz w:val="16"/>
                <w:szCs w:val="16"/>
              </w:rPr>
            </w:pPr>
            <w:r>
              <w:rPr>
                <w:rFonts w:ascii="Arial Narrow" w:hAnsi="Arial Narrow"/>
                <w:sz w:val="16"/>
                <w:szCs w:val="16"/>
              </w:rPr>
              <w:t xml:space="preserve">Beschrijving en definiëring van rollen van gezondheids-adviseurs in zorg aan vluchtelingen. M.b.t. concept culturele veiligheid </w:t>
            </w:r>
          </w:p>
        </w:tc>
        <w:tc>
          <w:tcPr>
            <w:tcW w:w="1501" w:type="dxa"/>
          </w:tcPr>
          <w:p w14:paraId="7E624373" w14:textId="6EF6F1CC" w:rsidR="003D50F5" w:rsidRPr="004432EC" w:rsidRDefault="005C1917" w:rsidP="005C1917">
            <w:pPr>
              <w:rPr>
                <w:rFonts w:ascii="Arial Narrow" w:hAnsi="Arial Narrow"/>
                <w:sz w:val="16"/>
                <w:szCs w:val="16"/>
              </w:rPr>
            </w:pPr>
            <w:r>
              <w:rPr>
                <w:rFonts w:ascii="Arial Narrow" w:hAnsi="Arial Narrow"/>
                <w:sz w:val="16"/>
                <w:szCs w:val="16"/>
              </w:rPr>
              <w:t>Vluchteling vrouwen, zorgverleners in VS die 227 vluchtelingekinderen zagen</w:t>
            </w:r>
          </w:p>
        </w:tc>
        <w:tc>
          <w:tcPr>
            <w:tcW w:w="1916" w:type="dxa"/>
          </w:tcPr>
          <w:p w14:paraId="1AC28798" w14:textId="638927E1" w:rsidR="003D50F5" w:rsidRPr="0061329F" w:rsidRDefault="005C1917" w:rsidP="005C1917">
            <w:pPr>
              <w:rPr>
                <w:rFonts w:ascii="Arial Narrow" w:hAnsi="Arial Narrow"/>
                <w:sz w:val="16"/>
                <w:szCs w:val="16"/>
              </w:rPr>
            </w:pPr>
            <w:r>
              <w:rPr>
                <w:rFonts w:ascii="Arial Narrow" w:hAnsi="Arial Narrow"/>
                <w:sz w:val="16"/>
                <w:szCs w:val="16"/>
              </w:rPr>
              <w:t>Interviews, focusgroepen met 7 peer health advisors, observaties, individuele interviews. Periode : mei 2009-april 2011.</w:t>
            </w:r>
          </w:p>
        </w:tc>
        <w:tc>
          <w:tcPr>
            <w:tcW w:w="1250" w:type="dxa"/>
          </w:tcPr>
          <w:p w14:paraId="33D88C97" w14:textId="062F5E49" w:rsidR="005C1917" w:rsidRPr="004432EC" w:rsidRDefault="005C1917" w:rsidP="005C1917">
            <w:pPr>
              <w:rPr>
                <w:rFonts w:ascii="Arial Narrow" w:hAnsi="Arial Narrow"/>
                <w:sz w:val="16"/>
                <w:szCs w:val="16"/>
              </w:rPr>
            </w:pPr>
            <w:r>
              <w:rPr>
                <w:rFonts w:ascii="Arial Narrow" w:hAnsi="Arial Narrow"/>
                <w:sz w:val="16"/>
                <w:szCs w:val="16"/>
              </w:rPr>
              <w:t>Kwalitatieve analyse, fenomenologisch, beschrijvend. Kwantitatieve gegevens verzameld uit retrospectieve grafieken voor het valideren van de patiëntgezondheidszorg</w:t>
            </w:r>
          </w:p>
        </w:tc>
        <w:tc>
          <w:tcPr>
            <w:tcW w:w="1990" w:type="dxa"/>
          </w:tcPr>
          <w:p w14:paraId="40A5FD93" w14:textId="219D1561" w:rsidR="003D50F5" w:rsidRPr="004432EC" w:rsidRDefault="005C1917" w:rsidP="005C1917">
            <w:pPr>
              <w:rPr>
                <w:rFonts w:ascii="Arial Narrow" w:hAnsi="Arial Narrow"/>
                <w:sz w:val="16"/>
                <w:szCs w:val="16"/>
              </w:rPr>
            </w:pPr>
            <w:r>
              <w:rPr>
                <w:rFonts w:ascii="Arial Narrow" w:hAnsi="Arial Narrow"/>
                <w:sz w:val="16"/>
                <w:szCs w:val="16"/>
              </w:rPr>
              <w:t xml:space="preserve">Klinisch model aanbevolen in zorg aan vluchtelingen en kwetsbare groepen. </w:t>
            </w:r>
            <w:bookmarkStart w:id="92" w:name="_Hlk513638847"/>
            <w:r>
              <w:rPr>
                <w:rFonts w:ascii="Arial Narrow" w:hAnsi="Arial Narrow"/>
                <w:sz w:val="16"/>
                <w:szCs w:val="16"/>
              </w:rPr>
              <w:t>Cultural safety is meer dan culturele competentie . begrijpen van de machtsverschillen die inherent zijn aan de zorgverlening, rechtzetten van deze ongelijkheid door onderwijsprocessen</w:t>
            </w:r>
            <w:bookmarkEnd w:id="92"/>
          </w:p>
        </w:tc>
        <w:tc>
          <w:tcPr>
            <w:tcW w:w="1706" w:type="dxa"/>
          </w:tcPr>
          <w:p w14:paraId="3AFDBABB" w14:textId="763D0519" w:rsidR="003D50F5" w:rsidRPr="004432EC" w:rsidRDefault="005C1917" w:rsidP="005C1917">
            <w:pPr>
              <w:rPr>
                <w:rFonts w:ascii="Arial Narrow" w:hAnsi="Arial Narrow"/>
                <w:sz w:val="16"/>
                <w:szCs w:val="16"/>
              </w:rPr>
            </w:pPr>
            <w:r>
              <w:rPr>
                <w:rFonts w:ascii="Arial Narrow" w:hAnsi="Arial Narrow"/>
                <w:sz w:val="16"/>
                <w:szCs w:val="16"/>
              </w:rPr>
              <w:t>Culturele veiligheid door empowerment  en infrastructuur. Wordt gedefinieerd door zorgontvanger, rol van advisor : helpen</w:t>
            </w:r>
            <w:r w:rsidR="00807EC2">
              <w:rPr>
                <w:rFonts w:ascii="Arial Narrow" w:hAnsi="Arial Narrow"/>
                <w:sz w:val="16"/>
                <w:szCs w:val="16"/>
              </w:rPr>
              <w:t xml:space="preserve"> culturele kennis en vaardigheden op te bouwen.</w:t>
            </w:r>
          </w:p>
        </w:tc>
        <w:tc>
          <w:tcPr>
            <w:tcW w:w="1172" w:type="dxa"/>
          </w:tcPr>
          <w:p w14:paraId="32F178F8" w14:textId="26B752E0" w:rsidR="003D50F5" w:rsidRPr="004432EC" w:rsidRDefault="007B341B" w:rsidP="005C1917">
            <w:pPr>
              <w:rPr>
                <w:rFonts w:ascii="Arial Narrow" w:hAnsi="Arial Narrow"/>
                <w:sz w:val="16"/>
                <w:szCs w:val="16"/>
              </w:rPr>
            </w:pPr>
            <w:r>
              <w:rPr>
                <w:rFonts w:ascii="Arial Narrow" w:hAnsi="Arial Narrow"/>
                <w:sz w:val="16"/>
                <w:szCs w:val="16"/>
              </w:rPr>
              <w:t>data analyse helder, doelgroep niet geheel overeen met OGO</w:t>
            </w:r>
          </w:p>
        </w:tc>
      </w:tr>
      <w:tr w:rsidR="00F40E4D" w14:paraId="088B307F" w14:textId="77777777" w:rsidTr="005C1917">
        <w:tc>
          <w:tcPr>
            <w:tcW w:w="1340" w:type="dxa"/>
          </w:tcPr>
          <w:p w14:paraId="48ADF781" w14:textId="77777777" w:rsidR="003D50F5" w:rsidRDefault="00807EC2" w:rsidP="005C1917">
            <w:pPr>
              <w:jc w:val="center"/>
              <w:rPr>
                <w:rFonts w:ascii="Arial Narrow" w:hAnsi="Arial Narrow"/>
                <w:sz w:val="16"/>
                <w:szCs w:val="16"/>
              </w:rPr>
            </w:pPr>
            <w:bookmarkStart w:id="93" w:name="_Hlk513545842"/>
            <w:r>
              <w:rPr>
                <w:rFonts w:ascii="Arial Narrow" w:hAnsi="Arial Narrow"/>
                <w:sz w:val="16"/>
                <w:szCs w:val="16"/>
              </w:rPr>
              <w:t>Khawaja, Stein, 2015.</w:t>
            </w:r>
          </w:p>
          <w:bookmarkEnd w:id="93"/>
          <w:p w14:paraId="40973802" w14:textId="750D4881" w:rsidR="00807EC2" w:rsidRDefault="00807EC2" w:rsidP="005C1917">
            <w:pPr>
              <w:jc w:val="center"/>
              <w:rPr>
                <w:rFonts w:ascii="Arial Narrow" w:hAnsi="Arial Narrow"/>
                <w:sz w:val="16"/>
                <w:szCs w:val="16"/>
              </w:rPr>
            </w:pPr>
            <w:r>
              <w:rPr>
                <w:rFonts w:ascii="Arial Narrow" w:hAnsi="Arial Narrow"/>
                <w:sz w:val="16"/>
                <w:szCs w:val="16"/>
              </w:rPr>
              <w:t>Kwalitatieve studie</w:t>
            </w:r>
          </w:p>
        </w:tc>
        <w:tc>
          <w:tcPr>
            <w:tcW w:w="1466" w:type="dxa"/>
          </w:tcPr>
          <w:p w14:paraId="044C7EA5" w14:textId="4025D484" w:rsidR="003D50F5" w:rsidRPr="00161A5D" w:rsidRDefault="00807EC2" w:rsidP="005C1917">
            <w:pPr>
              <w:rPr>
                <w:rFonts w:ascii="Arial Narrow" w:hAnsi="Arial Narrow"/>
                <w:b/>
                <w:sz w:val="16"/>
                <w:szCs w:val="16"/>
              </w:rPr>
            </w:pPr>
            <w:r w:rsidRPr="00161A5D">
              <w:rPr>
                <w:rFonts w:ascii="Arial Narrow" w:hAnsi="Arial Narrow"/>
                <w:b/>
                <w:sz w:val="16"/>
                <w:szCs w:val="16"/>
              </w:rPr>
              <w:t>Psychological services for asylum seekers in the community: challenges and solutions</w:t>
            </w:r>
          </w:p>
        </w:tc>
        <w:tc>
          <w:tcPr>
            <w:tcW w:w="1651" w:type="dxa"/>
          </w:tcPr>
          <w:p w14:paraId="60CA639C" w14:textId="133BC8CA" w:rsidR="003D50F5" w:rsidRDefault="00807EC2" w:rsidP="005C1917">
            <w:pPr>
              <w:rPr>
                <w:rFonts w:ascii="Arial Narrow" w:hAnsi="Arial Narrow"/>
                <w:sz w:val="16"/>
                <w:szCs w:val="16"/>
              </w:rPr>
            </w:pPr>
            <w:r>
              <w:rPr>
                <w:rFonts w:ascii="Arial Narrow" w:hAnsi="Arial Narrow"/>
                <w:sz w:val="16"/>
                <w:szCs w:val="16"/>
              </w:rPr>
              <w:t>Verkennen en begrijpen van psychologische problematiek van asielzoekers in de gemeenschap. Hoe passen de (ggz) hulpverleners zich cultureel aan de behoeften van deze groep?</w:t>
            </w:r>
          </w:p>
        </w:tc>
        <w:tc>
          <w:tcPr>
            <w:tcW w:w="1501" w:type="dxa"/>
          </w:tcPr>
          <w:p w14:paraId="4F5C4CA2" w14:textId="28AD4FE7" w:rsidR="003D50F5" w:rsidRDefault="00807EC2" w:rsidP="005C1917">
            <w:pPr>
              <w:rPr>
                <w:rFonts w:ascii="Arial Narrow" w:hAnsi="Arial Narrow"/>
                <w:sz w:val="16"/>
                <w:szCs w:val="16"/>
              </w:rPr>
            </w:pPr>
            <w:r>
              <w:rPr>
                <w:rFonts w:ascii="Arial Narrow" w:hAnsi="Arial Narrow"/>
                <w:sz w:val="16"/>
                <w:szCs w:val="16"/>
              </w:rPr>
              <w:t>Zeven beroepsbeoefenaars ( 3 psychologen, 2 psychiaters, 1 ergotherapeut en 1 maatschappelijk werker in multidisciplinair holistische  kliniek in Brisbane</w:t>
            </w:r>
          </w:p>
        </w:tc>
        <w:tc>
          <w:tcPr>
            <w:tcW w:w="1916" w:type="dxa"/>
          </w:tcPr>
          <w:p w14:paraId="27B462C7" w14:textId="55D2250A" w:rsidR="003D50F5" w:rsidRDefault="00807EC2" w:rsidP="005C1917">
            <w:pPr>
              <w:rPr>
                <w:rFonts w:ascii="Arial Narrow" w:hAnsi="Arial Narrow"/>
                <w:sz w:val="16"/>
                <w:szCs w:val="16"/>
              </w:rPr>
            </w:pPr>
            <w:r>
              <w:rPr>
                <w:rFonts w:ascii="Arial Narrow" w:hAnsi="Arial Narrow"/>
                <w:sz w:val="16"/>
                <w:szCs w:val="16"/>
              </w:rPr>
              <w:t>Purposive sampling</w:t>
            </w:r>
            <w:r w:rsidR="00F40E4D">
              <w:rPr>
                <w:rFonts w:ascii="Arial Narrow" w:hAnsi="Arial Narrow"/>
                <w:sz w:val="16"/>
                <w:szCs w:val="16"/>
              </w:rPr>
              <w:t>. Semi gestructureerd interview. Probes richtten zich op problematiek van de cliënten, ervaringen ven hulpverlener met toepassen beoordeling strategieën, hoe deze cultureel aan te passen, beschermings-factoren, . Duur 2 mnd.</w:t>
            </w:r>
          </w:p>
        </w:tc>
        <w:tc>
          <w:tcPr>
            <w:tcW w:w="1250" w:type="dxa"/>
          </w:tcPr>
          <w:p w14:paraId="4E3E2D7B" w14:textId="27D01B0A" w:rsidR="003D50F5" w:rsidRDefault="00F40E4D" w:rsidP="005C1917">
            <w:pPr>
              <w:rPr>
                <w:rFonts w:ascii="Arial Narrow" w:hAnsi="Arial Narrow"/>
                <w:sz w:val="16"/>
                <w:szCs w:val="16"/>
              </w:rPr>
            </w:pPr>
            <w:r>
              <w:rPr>
                <w:rFonts w:ascii="Arial Narrow" w:hAnsi="Arial Narrow"/>
                <w:sz w:val="16"/>
                <w:szCs w:val="16"/>
              </w:rPr>
              <w:t>Deductieve en theoretische benadering. Thematische analyse om betekenis te identificeren. Transcriptieproces, NVivo (2012), softwareprogramma om te coderen. Na codering: themavorming</w:t>
            </w:r>
          </w:p>
        </w:tc>
        <w:tc>
          <w:tcPr>
            <w:tcW w:w="1990" w:type="dxa"/>
          </w:tcPr>
          <w:p w14:paraId="0360A18C" w14:textId="41BDF92A" w:rsidR="003D50F5" w:rsidRDefault="00F40E4D" w:rsidP="005C1917">
            <w:pPr>
              <w:rPr>
                <w:rFonts w:ascii="Arial Narrow" w:hAnsi="Arial Narrow"/>
                <w:sz w:val="16"/>
                <w:szCs w:val="16"/>
              </w:rPr>
            </w:pPr>
            <w:r>
              <w:rPr>
                <w:rFonts w:ascii="Arial Narrow" w:hAnsi="Arial Narrow"/>
                <w:sz w:val="16"/>
                <w:szCs w:val="16"/>
              </w:rPr>
              <w:t xml:space="preserve">Meest voorkomende psychische problemen onder asielzoekers: depressie, angststoornissen,, ptss. Cultuur nauw verbonden met identiteit. </w:t>
            </w:r>
          </w:p>
        </w:tc>
        <w:tc>
          <w:tcPr>
            <w:tcW w:w="1706" w:type="dxa"/>
          </w:tcPr>
          <w:p w14:paraId="2D22178E" w14:textId="496CA0A2" w:rsidR="003D50F5" w:rsidRDefault="00F40E4D" w:rsidP="005C1917">
            <w:pPr>
              <w:rPr>
                <w:rFonts w:ascii="Arial Narrow" w:hAnsi="Arial Narrow"/>
                <w:sz w:val="16"/>
                <w:szCs w:val="16"/>
              </w:rPr>
            </w:pPr>
            <w:bookmarkStart w:id="94" w:name="_Hlk513639477"/>
            <w:r>
              <w:rPr>
                <w:rFonts w:ascii="Arial Narrow" w:hAnsi="Arial Narrow"/>
                <w:sz w:val="16"/>
                <w:szCs w:val="16"/>
              </w:rPr>
              <w:t>Gepleit wordt voor meerdere sessies om vertrouwen te winnen. In achtneming religie , netwerk beschermende factoren. Op gemeenschapsniveau holistische en cultureel gevoelige en bekwame diensten neerzetten ( vergelijkbaar met wijkteams)</w:t>
            </w:r>
            <w:bookmarkEnd w:id="94"/>
          </w:p>
        </w:tc>
        <w:tc>
          <w:tcPr>
            <w:tcW w:w="1172" w:type="dxa"/>
          </w:tcPr>
          <w:p w14:paraId="42E28EC0" w14:textId="69771916" w:rsidR="003D50F5" w:rsidRDefault="007B341B" w:rsidP="005C1917">
            <w:pPr>
              <w:rPr>
                <w:rFonts w:ascii="Arial Narrow" w:hAnsi="Arial Narrow"/>
                <w:sz w:val="16"/>
                <w:szCs w:val="16"/>
              </w:rPr>
            </w:pPr>
            <w:r>
              <w:rPr>
                <w:rFonts w:ascii="Arial Narrow" w:hAnsi="Arial Narrow"/>
                <w:sz w:val="16"/>
                <w:szCs w:val="16"/>
              </w:rPr>
              <w:t>Klein aantal deelnemers, uitgebreide beschrijving analyse</w:t>
            </w:r>
          </w:p>
        </w:tc>
      </w:tr>
      <w:bookmarkEnd w:id="90"/>
    </w:tbl>
    <w:p w14:paraId="5ED03C52" w14:textId="77777777" w:rsidR="003D50F5" w:rsidRDefault="003D50F5" w:rsidP="003D50F5">
      <w:pPr>
        <w:tabs>
          <w:tab w:val="left" w:pos="6204"/>
        </w:tabs>
        <w:rPr>
          <w:rFonts w:ascii="Arial" w:hAnsi="Arial" w:cs="Arial"/>
          <w:sz w:val="24"/>
          <w:szCs w:val="24"/>
        </w:rPr>
      </w:pPr>
    </w:p>
    <w:tbl>
      <w:tblPr>
        <w:tblStyle w:val="Tabelraster"/>
        <w:tblW w:w="0" w:type="auto"/>
        <w:tblInd w:w="-5" w:type="dxa"/>
        <w:tblLook w:val="04A0" w:firstRow="1" w:lastRow="0" w:firstColumn="1" w:lastColumn="0" w:noHBand="0" w:noVBand="1"/>
      </w:tblPr>
      <w:tblGrid>
        <w:gridCol w:w="1258"/>
        <w:gridCol w:w="1375"/>
        <w:gridCol w:w="1654"/>
        <w:gridCol w:w="1476"/>
        <w:gridCol w:w="1833"/>
        <w:gridCol w:w="1384"/>
        <w:gridCol w:w="1907"/>
        <w:gridCol w:w="1949"/>
        <w:gridCol w:w="1157"/>
      </w:tblGrid>
      <w:tr w:rsidR="00F67BEE" w14:paraId="68EDA105" w14:textId="77777777" w:rsidTr="00DE3E59">
        <w:tc>
          <w:tcPr>
            <w:tcW w:w="1258" w:type="dxa"/>
            <w:shd w:val="clear" w:color="auto" w:fill="C8CAE7" w:themeFill="text2" w:themeFillTint="33"/>
          </w:tcPr>
          <w:p w14:paraId="678B96E2" w14:textId="77777777" w:rsidR="00F40E4D" w:rsidRPr="00305A38" w:rsidRDefault="00F40E4D" w:rsidP="006740AE">
            <w:pPr>
              <w:rPr>
                <w:rFonts w:ascii="Arial Narrow" w:hAnsi="Arial Narrow" w:cs="Arial"/>
                <w:b/>
                <w:sz w:val="16"/>
                <w:szCs w:val="16"/>
              </w:rPr>
            </w:pPr>
            <w:bookmarkStart w:id="95" w:name="_Hlk509751100"/>
            <w:r w:rsidRPr="00305A38">
              <w:rPr>
                <w:rFonts w:ascii="Arial Narrow" w:hAnsi="Arial Narrow" w:cs="Arial"/>
                <w:b/>
                <w:sz w:val="16"/>
                <w:szCs w:val="16"/>
              </w:rPr>
              <w:t>Auteur, jaar, design</w:t>
            </w:r>
          </w:p>
        </w:tc>
        <w:tc>
          <w:tcPr>
            <w:tcW w:w="1375" w:type="dxa"/>
            <w:shd w:val="clear" w:color="auto" w:fill="C8CAE7" w:themeFill="text2" w:themeFillTint="33"/>
          </w:tcPr>
          <w:p w14:paraId="712859FA" w14:textId="77777777" w:rsidR="00F40E4D" w:rsidRPr="00305A38" w:rsidRDefault="00F40E4D" w:rsidP="006740AE">
            <w:pPr>
              <w:rPr>
                <w:rFonts w:ascii="Arial Narrow" w:hAnsi="Arial Narrow" w:cs="Arial"/>
                <w:b/>
                <w:sz w:val="16"/>
                <w:szCs w:val="16"/>
              </w:rPr>
            </w:pPr>
            <w:r w:rsidRPr="00305A38">
              <w:rPr>
                <w:rFonts w:ascii="Arial Narrow" w:hAnsi="Arial Narrow" w:cs="Arial"/>
                <w:b/>
                <w:sz w:val="16"/>
                <w:szCs w:val="16"/>
              </w:rPr>
              <w:t>Titel</w:t>
            </w:r>
          </w:p>
        </w:tc>
        <w:tc>
          <w:tcPr>
            <w:tcW w:w="1654" w:type="dxa"/>
            <w:shd w:val="clear" w:color="auto" w:fill="C8CAE7" w:themeFill="text2" w:themeFillTint="33"/>
          </w:tcPr>
          <w:p w14:paraId="3410D205" w14:textId="77777777" w:rsidR="00F40E4D" w:rsidRPr="00305A38" w:rsidRDefault="00F40E4D" w:rsidP="006740AE">
            <w:pPr>
              <w:rPr>
                <w:rFonts w:ascii="Arial Narrow" w:hAnsi="Arial Narrow" w:cs="Arial"/>
                <w:b/>
                <w:sz w:val="16"/>
                <w:szCs w:val="16"/>
              </w:rPr>
            </w:pPr>
            <w:r w:rsidRPr="00305A38">
              <w:rPr>
                <w:rFonts w:ascii="Arial Narrow" w:hAnsi="Arial Narrow" w:cs="Arial"/>
                <w:b/>
                <w:sz w:val="16"/>
                <w:szCs w:val="16"/>
              </w:rPr>
              <w:t>Doel</w:t>
            </w:r>
            <w:r>
              <w:rPr>
                <w:rFonts w:ascii="Arial Narrow" w:hAnsi="Arial Narrow" w:cs="Arial"/>
                <w:b/>
                <w:sz w:val="16"/>
                <w:szCs w:val="16"/>
              </w:rPr>
              <w:t xml:space="preserve"> - </w:t>
            </w:r>
            <w:r w:rsidRPr="00305A38">
              <w:rPr>
                <w:rFonts w:ascii="Arial Narrow" w:hAnsi="Arial Narrow" w:cs="Arial"/>
                <w:b/>
                <w:sz w:val="16"/>
                <w:szCs w:val="16"/>
              </w:rPr>
              <w:t>en vraagstelling</w:t>
            </w:r>
          </w:p>
        </w:tc>
        <w:tc>
          <w:tcPr>
            <w:tcW w:w="1476" w:type="dxa"/>
            <w:shd w:val="clear" w:color="auto" w:fill="C8CAE7" w:themeFill="text2" w:themeFillTint="33"/>
          </w:tcPr>
          <w:p w14:paraId="0455C996" w14:textId="7799DD84" w:rsidR="00F40E4D" w:rsidRPr="00305A38" w:rsidRDefault="006076EA" w:rsidP="006740AE">
            <w:pPr>
              <w:rPr>
                <w:rFonts w:ascii="Arial Narrow" w:hAnsi="Arial Narrow" w:cs="Arial"/>
                <w:b/>
                <w:sz w:val="16"/>
                <w:szCs w:val="16"/>
              </w:rPr>
            </w:pPr>
            <w:r w:rsidRPr="00305A38">
              <w:rPr>
                <w:rFonts w:ascii="Arial Narrow" w:hAnsi="Arial Narrow" w:cs="Arial"/>
                <w:b/>
                <w:sz w:val="16"/>
                <w:szCs w:val="16"/>
              </w:rPr>
              <w:t>P</w:t>
            </w:r>
            <w:r w:rsidR="00F40E4D" w:rsidRPr="00305A38">
              <w:rPr>
                <w:rFonts w:ascii="Arial Narrow" w:hAnsi="Arial Narrow" w:cs="Arial"/>
                <w:b/>
                <w:sz w:val="16"/>
                <w:szCs w:val="16"/>
              </w:rPr>
              <w:t>opulatie</w:t>
            </w:r>
          </w:p>
        </w:tc>
        <w:tc>
          <w:tcPr>
            <w:tcW w:w="1833" w:type="dxa"/>
            <w:shd w:val="clear" w:color="auto" w:fill="C8CAE7" w:themeFill="text2" w:themeFillTint="33"/>
          </w:tcPr>
          <w:p w14:paraId="6A2322B5" w14:textId="77777777" w:rsidR="00F40E4D" w:rsidRPr="00305A38" w:rsidRDefault="00F40E4D" w:rsidP="006740AE">
            <w:pPr>
              <w:rPr>
                <w:rFonts w:ascii="Arial Narrow" w:hAnsi="Arial Narrow" w:cs="Arial"/>
                <w:b/>
                <w:sz w:val="16"/>
                <w:szCs w:val="16"/>
              </w:rPr>
            </w:pPr>
            <w:r w:rsidRPr="00305A38">
              <w:rPr>
                <w:rFonts w:ascii="Arial Narrow" w:hAnsi="Arial Narrow" w:cs="Arial"/>
                <w:b/>
                <w:sz w:val="16"/>
                <w:szCs w:val="16"/>
              </w:rPr>
              <w:t>dataverzameling</w:t>
            </w:r>
          </w:p>
        </w:tc>
        <w:tc>
          <w:tcPr>
            <w:tcW w:w="1384" w:type="dxa"/>
            <w:shd w:val="clear" w:color="auto" w:fill="C8CAE7" w:themeFill="text2" w:themeFillTint="33"/>
          </w:tcPr>
          <w:p w14:paraId="60F761D4" w14:textId="77777777" w:rsidR="00F40E4D" w:rsidRPr="00305A38" w:rsidRDefault="00F40E4D" w:rsidP="006740AE">
            <w:pPr>
              <w:rPr>
                <w:rFonts w:ascii="Arial Narrow" w:hAnsi="Arial Narrow" w:cs="Arial"/>
                <w:b/>
                <w:sz w:val="16"/>
                <w:szCs w:val="16"/>
              </w:rPr>
            </w:pPr>
            <w:r w:rsidRPr="00305A38">
              <w:rPr>
                <w:rFonts w:ascii="Arial Narrow" w:hAnsi="Arial Narrow" w:cs="Arial"/>
                <w:b/>
                <w:sz w:val="16"/>
                <w:szCs w:val="16"/>
              </w:rPr>
              <w:t>Data analyse</w:t>
            </w:r>
          </w:p>
        </w:tc>
        <w:tc>
          <w:tcPr>
            <w:tcW w:w="1907" w:type="dxa"/>
            <w:shd w:val="clear" w:color="auto" w:fill="C8CAE7" w:themeFill="text2" w:themeFillTint="33"/>
          </w:tcPr>
          <w:p w14:paraId="0D70E752" w14:textId="77777777" w:rsidR="00F40E4D" w:rsidRPr="00305A38" w:rsidRDefault="00F40E4D" w:rsidP="006740AE">
            <w:pPr>
              <w:rPr>
                <w:rFonts w:ascii="Arial Narrow" w:hAnsi="Arial Narrow" w:cs="Arial"/>
                <w:b/>
                <w:sz w:val="16"/>
                <w:szCs w:val="16"/>
              </w:rPr>
            </w:pPr>
            <w:r w:rsidRPr="00305A38">
              <w:rPr>
                <w:rFonts w:ascii="Arial Narrow" w:hAnsi="Arial Narrow" w:cs="Arial"/>
                <w:b/>
                <w:sz w:val="16"/>
                <w:szCs w:val="16"/>
              </w:rPr>
              <w:t xml:space="preserve">Resultaten </w:t>
            </w:r>
          </w:p>
        </w:tc>
        <w:tc>
          <w:tcPr>
            <w:tcW w:w="1949" w:type="dxa"/>
            <w:shd w:val="clear" w:color="auto" w:fill="C8CAE7" w:themeFill="text2" w:themeFillTint="33"/>
          </w:tcPr>
          <w:p w14:paraId="3F66FE72" w14:textId="6365F56D" w:rsidR="00F40E4D" w:rsidRPr="00305A38" w:rsidRDefault="004541F6" w:rsidP="006740AE">
            <w:pPr>
              <w:rPr>
                <w:rFonts w:ascii="Arial Narrow" w:hAnsi="Arial Narrow" w:cs="Arial"/>
                <w:b/>
                <w:sz w:val="16"/>
                <w:szCs w:val="16"/>
              </w:rPr>
            </w:pPr>
            <w:r w:rsidRPr="00305A38">
              <w:rPr>
                <w:rFonts w:ascii="Arial Narrow" w:hAnsi="Arial Narrow" w:cs="Arial"/>
                <w:b/>
                <w:sz w:val="16"/>
                <w:szCs w:val="16"/>
              </w:rPr>
              <w:t>C</w:t>
            </w:r>
            <w:r w:rsidR="00F40E4D" w:rsidRPr="00305A38">
              <w:rPr>
                <w:rFonts w:ascii="Arial Narrow" w:hAnsi="Arial Narrow" w:cs="Arial"/>
                <w:b/>
                <w:sz w:val="16"/>
                <w:szCs w:val="16"/>
              </w:rPr>
              <w:t>onclusie</w:t>
            </w:r>
          </w:p>
        </w:tc>
        <w:tc>
          <w:tcPr>
            <w:tcW w:w="1156" w:type="dxa"/>
            <w:shd w:val="clear" w:color="auto" w:fill="C8CAE7" w:themeFill="text2" w:themeFillTint="33"/>
          </w:tcPr>
          <w:p w14:paraId="6D3C2418" w14:textId="261B0032" w:rsidR="00F40E4D" w:rsidRPr="007B341B" w:rsidRDefault="007B341B" w:rsidP="006740AE">
            <w:pPr>
              <w:rPr>
                <w:rFonts w:ascii="Arial Narrow" w:hAnsi="Arial Narrow"/>
                <w:b/>
                <w:sz w:val="16"/>
                <w:szCs w:val="16"/>
              </w:rPr>
            </w:pPr>
            <w:r w:rsidRPr="007B341B">
              <w:rPr>
                <w:rFonts w:ascii="Arial Narrow" w:hAnsi="Arial Narrow"/>
                <w:b/>
                <w:sz w:val="16"/>
                <w:szCs w:val="16"/>
              </w:rPr>
              <w:t>Opmerkingen</w:t>
            </w:r>
          </w:p>
          <w:p w14:paraId="37418DE7" w14:textId="77777777" w:rsidR="00F40E4D" w:rsidRPr="00305A38" w:rsidRDefault="00F40E4D" w:rsidP="006740AE">
            <w:pPr>
              <w:rPr>
                <w:rFonts w:ascii="Arial Narrow" w:hAnsi="Arial Narrow"/>
                <w:sz w:val="16"/>
                <w:szCs w:val="16"/>
              </w:rPr>
            </w:pPr>
          </w:p>
        </w:tc>
      </w:tr>
      <w:tr w:rsidR="00F67BEE" w14:paraId="11019D45" w14:textId="77777777" w:rsidTr="007B341B">
        <w:trPr>
          <w:trHeight w:val="2969"/>
        </w:trPr>
        <w:tc>
          <w:tcPr>
            <w:tcW w:w="1258" w:type="dxa"/>
          </w:tcPr>
          <w:p w14:paraId="55517D68" w14:textId="77777777" w:rsidR="00F40E4D" w:rsidRDefault="00DD77AD" w:rsidP="006740AE">
            <w:pPr>
              <w:rPr>
                <w:rFonts w:ascii="Arial Narrow" w:hAnsi="Arial Narrow" w:cs="Arial"/>
                <w:sz w:val="16"/>
                <w:szCs w:val="16"/>
              </w:rPr>
            </w:pPr>
            <w:r>
              <w:rPr>
                <w:rFonts w:ascii="Arial Narrow" w:hAnsi="Arial Narrow" w:cs="Arial"/>
                <w:sz w:val="16"/>
                <w:szCs w:val="16"/>
              </w:rPr>
              <w:t>Sullivan, 2009.</w:t>
            </w:r>
          </w:p>
          <w:p w14:paraId="68EEB227" w14:textId="5C73A1B5" w:rsidR="00DD77AD" w:rsidRPr="00305A38" w:rsidRDefault="00DD77AD" w:rsidP="006740AE">
            <w:pPr>
              <w:rPr>
                <w:rFonts w:ascii="Arial Narrow" w:hAnsi="Arial Narrow" w:cs="Arial"/>
                <w:sz w:val="16"/>
                <w:szCs w:val="16"/>
              </w:rPr>
            </w:pPr>
            <w:r>
              <w:rPr>
                <w:rFonts w:ascii="Arial Narrow" w:hAnsi="Arial Narrow" w:cs="Arial"/>
                <w:sz w:val="16"/>
                <w:szCs w:val="16"/>
              </w:rPr>
              <w:t>K</w:t>
            </w:r>
            <w:r w:rsidR="000C1326">
              <w:rPr>
                <w:rFonts w:ascii="Arial Narrow" w:hAnsi="Arial Narrow" w:cs="Arial"/>
                <w:sz w:val="16"/>
                <w:szCs w:val="16"/>
              </w:rPr>
              <w:t xml:space="preserve">walitatief </w:t>
            </w:r>
          </w:p>
        </w:tc>
        <w:tc>
          <w:tcPr>
            <w:tcW w:w="1375" w:type="dxa"/>
          </w:tcPr>
          <w:p w14:paraId="283574E3" w14:textId="66301F37" w:rsidR="00F40E4D" w:rsidRPr="00161A5D" w:rsidRDefault="00DD77AD" w:rsidP="006740AE">
            <w:pPr>
              <w:rPr>
                <w:rFonts w:ascii="Arial Narrow" w:hAnsi="Arial Narrow" w:cs="Arial"/>
                <w:b/>
                <w:sz w:val="16"/>
                <w:szCs w:val="16"/>
              </w:rPr>
            </w:pPr>
            <w:r w:rsidRPr="00161A5D">
              <w:rPr>
                <w:rFonts w:ascii="Arial Narrow" w:hAnsi="Arial Narrow" w:cs="Arial"/>
                <w:b/>
                <w:sz w:val="16"/>
                <w:szCs w:val="16"/>
              </w:rPr>
              <w:t>Partnering with community agencies to provide nursing students with cultural awareness experiences and refugee health promotion acces</w:t>
            </w:r>
          </w:p>
        </w:tc>
        <w:tc>
          <w:tcPr>
            <w:tcW w:w="1654" w:type="dxa"/>
          </w:tcPr>
          <w:p w14:paraId="25D1DF77" w14:textId="2EE96353" w:rsidR="00DD77AD" w:rsidRPr="00305A38" w:rsidRDefault="00DD77AD" w:rsidP="006740AE">
            <w:pPr>
              <w:rPr>
                <w:rFonts w:ascii="Arial Narrow" w:hAnsi="Arial Narrow"/>
                <w:sz w:val="16"/>
                <w:szCs w:val="16"/>
              </w:rPr>
            </w:pPr>
            <w:r>
              <w:rPr>
                <w:rFonts w:ascii="Arial Narrow" w:hAnsi="Arial Narrow"/>
                <w:sz w:val="16"/>
                <w:szCs w:val="16"/>
              </w:rPr>
              <w:t>Beschrijven van leergerichte aanpak om preventieve zorg en gezondheidsbevordering te bieden aan recent geïmmigreerde vluchtelingen op een cultureel competente wijze. Doel: toegang tot gezondheidszorg verbeteren</w:t>
            </w:r>
          </w:p>
        </w:tc>
        <w:tc>
          <w:tcPr>
            <w:tcW w:w="1476" w:type="dxa"/>
          </w:tcPr>
          <w:p w14:paraId="7F769824" w14:textId="4C97CA8B" w:rsidR="00F40E4D" w:rsidRPr="00305A38" w:rsidRDefault="00DD77AD" w:rsidP="006740AE">
            <w:pPr>
              <w:rPr>
                <w:rFonts w:ascii="Arial Narrow" w:hAnsi="Arial Narrow"/>
                <w:sz w:val="16"/>
                <w:szCs w:val="16"/>
              </w:rPr>
            </w:pPr>
            <w:r>
              <w:rPr>
                <w:rFonts w:ascii="Arial Narrow" w:hAnsi="Arial Narrow"/>
                <w:sz w:val="16"/>
                <w:szCs w:val="16"/>
              </w:rPr>
              <w:t>Vluchtelingen uit Rusland en Hmong in de VS in 2005 tot 2007</w:t>
            </w:r>
            <w:r w:rsidR="000C1326">
              <w:rPr>
                <w:rFonts w:ascii="Arial Narrow" w:hAnsi="Arial Narrow"/>
                <w:sz w:val="16"/>
                <w:szCs w:val="16"/>
              </w:rPr>
              <w:t>, verpleegkunde studenten</w:t>
            </w:r>
          </w:p>
        </w:tc>
        <w:tc>
          <w:tcPr>
            <w:tcW w:w="1833" w:type="dxa"/>
          </w:tcPr>
          <w:p w14:paraId="03B79AF6" w14:textId="0125F657" w:rsidR="00F40E4D" w:rsidRPr="00305A38" w:rsidRDefault="000C1326" w:rsidP="006740AE">
            <w:pPr>
              <w:rPr>
                <w:rFonts w:ascii="Arial Narrow" w:hAnsi="Arial Narrow"/>
                <w:sz w:val="16"/>
                <w:szCs w:val="16"/>
              </w:rPr>
            </w:pPr>
            <w:r>
              <w:rPr>
                <w:rFonts w:ascii="Arial Narrow" w:hAnsi="Arial Narrow"/>
                <w:sz w:val="16"/>
                <w:szCs w:val="16"/>
              </w:rPr>
              <w:t>Verpleegkunde studenten die literatuurstudie deden, interviews met sleutelfiguren en focusgroepen met vluchtelingen om kennis op te doen over de achtergrond, situatie herkomstland en gezondheidssysteem . Duur 7 weken</w:t>
            </w:r>
          </w:p>
        </w:tc>
        <w:tc>
          <w:tcPr>
            <w:tcW w:w="1384" w:type="dxa"/>
          </w:tcPr>
          <w:p w14:paraId="35C088D7" w14:textId="5348FA25" w:rsidR="00F40E4D" w:rsidRPr="00305A38" w:rsidRDefault="000C1326" w:rsidP="006740AE">
            <w:pPr>
              <w:rPr>
                <w:rFonts w:ascii="Arial Narrow" w:hAnsi="Arial Narrow"/>
                <w:sz w:val="16"/>
                <w:szCs w:val="16"/>
              </w:rPr>
            </w:pPr>
            <w:r>
              <w:rPr>
                <w:rFonts w:ascii="Arial Narrow" w:hAnsi="Arial Narrow"/>
                <w:sz w:val="16"/>
                <w:szCs w:val="16"/>
              </w:rPr>
              <w:t>Wekelijkse reflectieverslagen attitude</w:t>
            </w:r>
            <w:r w:rsidR="00914F56">
              <w:rPr>
                <w:rFonts w:ascii="Arial Narrow" w:hAnsi="Arial Narrow"/>
                <w:sz w:val="16"/>
                <w:szCs w:val="16"/>
              </w:rPr>
              <w:t xml:space="preserve"> en kennis omtrent achtergrond </w:t>
            </w:r>
          </w:p>
        </w:tc>
        <w:tc>
          <w:tcPr>
            <w:tcW w:w="1907" w:type="dxa"/>
          </w:tcPr>
          <w:p w14:paraId="364E5FCC" w14:textId="052CBE3C" w:rsidR="00F40E4D" w:rsidRPr="00305A38" w:rsidRDefault="00914F56" w:rsidP="006740AE">
            <w:pPr>
              <w:rPr>
                <w:rFonts w:ascii="Arial Narrow" w:hAnsi="Arial Narrow"/>
                <w:sz w:val="16"/>
                <w:szCs w:val="16"/>
              </w:rPr>
            </w:pPr>
            <w:r>
              <w:rPr>
                <w:rFonts w:ascii="Arial Narrow" w:hAnsi="Arial Narrow"/>
                <w:sz w:val="16"/>
                <w:szCs w:val="16"/>
              </w:rPr>
              <w:t>Behoefte vluchtelingen in kaart gebracht ( kennis), info over ziekten , orale gezondheid, voeding en koorts kinderen, immunisatie, medicatieverstrekking, zorg voor vrouwen.</w:t>
            </w:r>
          </w:p>
        </w:tc>
        <w:tc>
          <w:tcPr>
            <w:tcW w:w="1949" w:type="dxa"/>
          </w:tcPr>
          <w:p w14:paraId="77BDD7B8" w14:textId="7AEC5211" w:rsidR="00F40E4D" w:rsidRPr="00305A38" w:rsidRDefault="00914F56" w:rsidP="006740AE">
            <w:pPr>
              <w:rPr>
                <w:rFonts w:ascii="Arial Narrow" w:hAnsi="Arial Narrow"/>
                <w:sz w:val="16"/>
                <w:szCs w:val="16"/>
              </w:rPr>
            </w:pPr>
            <w:r>
              <w:rPr>
                <w:rFonts w:ascii="Arial Narrow" w:hAnsi="Arial Narrow"/>
                <w:sz w:val="16"/>
                <w:szCs w:val="16"/>
              </w:rPr>
              <w:t>Gebruik tool Cross cultural interaction , aandacht voor cultureel bewustzijn, respect, nieuwsgrierig zijn in de ander, vooroordelen aan de kant.</w:t>
            </w:r>
          </w:p>
        </w:tc>
        <w:tc>
          <w:tcPr>
            <w:tcW w:w="1156" w:type="dxa"/>
            <w:shd w:val="clear" w:color="auto" w:fill="auto"/>
          </w:tcPr>
          <w:p w14:paraId="3D020188" w14:textId="0B290CBD" w:rsidR="00F67BEE" w:rsidRPr="007B341B" w:rsidRDefault="00F40E4D" w:rsidP="006740AE">
            <w:pPr>
              <w:rPr>
                <w:rFonts w:ascii="Arial Narrow" w:hAnsi="Arial Narrow"/>
                <w:sz w:val="16"/>
                <w:szCs w:val="16"/>
              </w:rPr>
            </w:pPr>
            <w:r>
              <w:rPr>
                <w:rFonts w:ascii="Arial Narrow" w:hAnsi="Arial Narrow"/>
                <w:sz w:val="16"/>
                <w:szCs w:val="16"/>
              </w:rPr>
              <w:t xml:space="preserve"> </w:t>
            </w:r>
            <w:r w:rsidR="007B341B">
              <w:rPr>
                <w:rFonts w:ascii="Arial Narrow" w:hAnsi="Arial Narrow"/>
                <w:sz w:val="16"/>
                <w:szCs w:val="16"/>
              </w:rPr>
              <w:t xml:space="preserve">Doelgroep niet geheel overeen, wel sprake van vluchten. </w:t>
            </w:r>
          </w:p>
        </w:tc>
      </w:tr>
      <w:tr w:rsidR="00F67BEE" w14:paraId="1147AC76" w14:textId="77777777" w:rsidTr="00DE3E59">
        <w:tc>
          <w:tcPr>
            <w:tcW w:w="1258" w:type="dxa"/>
          </w:tcPr>
          <w:p w14:paraId="1054EF2A" w14:textId="77777777" w:rsidR="00F40E4D" w:rsidRDefault="00914F56" w:rsidP="006740AE">
            <w:pPr>
              <w:jc w:val="center"/>
              <w:rPr>
                <w:rFonts w:ascii="Arial Narrow" w:hAnsi="Arial Narrow"/>
                <w:sz w:val="16"/>
                <w:szCs w:val="16"/>
              </w:rPr>
            </w:pPr>
            <w:r>
              <w:rPr>
                <w:rFonts w:ascii="Arial Narrow" w:hAnsi="Arial Narrow"/>
                <w:sz w:val="16"/>
                <w:szCs w:val="16"/>
              </w:rPr>
              <w:t>Henley, Robinson, 2011.</w:t>
            </w:r>
          </w:p>
          <w:p w14:paraId="05FB11E6" w14:textId="78227241" w:rsidR="00914F56" w:rsidRPr="004432EC" w:rsidRDefault="00914F56" w:rsidP="006740AE">
            <w:pPr>
              <w:jc w:val="center"/>
              <w:rPr>
                <w:rFonts w:ascii="Arial Narrow" w:hAnsi="Arial Narrow"/>
                <w:sz w:val="16"/>
                <w:szCs w:val="16"/>
              </w:rPr>
            </w:pPr>
            <w:r>
              <w:rPr>
                <w:rFonts w:ascii="Arial Narrow" w:hAnsi="Arial Narrow"/>
                <w:sz w:val="16"/>
                <w:szCs w:val="16"/>
              </w:rPr>
              <w:t>review</w:t>
            </w:r>
          </w:p>
        </w:tc>
        <w:tc>
          <w:tcPr>
            <w:tcW w:w="1375" w:type="dxa"/>
          </w:tcPr>
          <w:p w14:paraId="0BEA5004" w14:textId="44DBBC9A" w:rsidR="00F40E4D" w:rsidRPr="004432EC" w:rsidRDefault="00914F56" w:rsidP="006740AE">
            <w:pPr>
              <w:rPr>
                <w:rFonts w:ascii="Arial Narrow" w:hAnsi="Arial Narrow"/>
                <w:sz w:val="16"/>
                <w:szCs w:val="16"/>
              </w:rPr>
            </w:pPr>
            <w:r w:rsidRPr="00161A5D">
              <w:rPr>
                <w:rFonts w:ascii="Arial Narrow" w:hAnsi="Arial Narrow"/>
                <w:b/>
                <w:sz w:val="16"/>
                <w:szCs w:val="16"/>
              </w:rPr>
              <w:t>Mental health issues among refugee children and adolescents</w:t>
            </w:r>
            <w:r>
              <w:rPr>
                <w:rFonts w:ascii="Arial Narrow" w:hAnsi="Arial Narrow"/>
                <w:sz w:val="16"/>
                <w:szCs w:val="16"/>
              </w:rPr>
              <w:t>.</w:t>
            </w:r>
          </w:p>
        </w:tc>
        <w:tc>
          <w:tcPr>
            <w:tcW w:w="1654" w:type="dxa"/>
          </w:tcPr>
          <w:p w14:paraId="370C6A6B" w14:textId="5FE5ADCC" w:rsidR="00F40E4D" w:rsidRPr="004432EC" w:rsidRDefault="00914F56" w:rsidP="006740AE">
            <w:pPr>
              <w:rPr>
                <w:rFonts w:ascii="Arial Narrow" w:hAnsi="Arial Narrow"/>
                <w:sz w:val="16"/>
                <w:szCs w:val="16"/>
              </w:rPr>
            </w:pPr>
            <w:r>
              <w:rPr>
                <w:rFonts w:ascii="Arial Narrow" w:hAnsi="Arial Narrow"/>
                <w:sz w:val="16"/>
                <w:szCs w:val="16"/>
              </w:rPr>
              <w:t>Kennis verschaffen ove</w:t>
            </w:r>
            <w:r w:rsidR="007B341B">
              <w:rPr>
                <w:rFonts w:ascii="Arial Narrow" w:hAnsi="Arial Narrow"/>
                <w:sz w:val="16"/>
                <w:szCs w:val="16"/>
              </w:rPr>
              <w:t xml:space="preserve">r </w:t>
            </w:r>
            <w:r>
              <w:rPr>
                <w:rFonts w:ascii="Arial Narrow" w:hAnsi="Arial Narrow"/>
                <w:sz w:val="16"/>
                <w:szCs w:val="16"/>
              </w:rPr>
              <w:t>stressfactoren die voorkomen bij vluchtelingkinderen. Welke psychische factoren, passende interventies en belemmeringen zijn van invloed op de toegang tot zorg voor deze groep? Belang voor hulpverlener.</w:t>
            </w:r>
          </w:p>
        </w:tc>
        <w:tc>
          <w:tcPr>
            <w:tcW w:w="1476" w:type="dxa"/>
          </w:tcPr>
          <w:p w14:paraId="725B50DA" w14:textId="48F0C38D" w:rsidR="00F40E4D" w:rsidRPr="004432EC" w:rsidRDefault="00914F56" w:rsidP="006740AE">
            <w:pPr>
              <w:rPr>
                <w:rFonts w:ascii="Arial Narrow" w:hAnsi="Arial Narrow"/>
                <w:sz w:val="16"/>
                <w:szCs w:val="16"/>
              </w:rPr>
            </w:pPr>
            <w:r>
              <w:rPr>
                <w:rFonts w:ascii="Arial Narrow" w:hAnsi="Arial Narrow"/>
                <w:sz w:val="16"/>
                <w:szCs w:val="16"/>
              </w:rPr>
              <w:t>Vluchtelingkinderen uit Afrika, Midden Oosten en Azi</w:t>
            </w:r>
            <w:r w:rsidR="007B341B">
              <w:rPr>
                <w:rFonts w:ascii="Arial Narrow" w:hAnsi="Arial Narrow"/>
                <w:sz w:val="16"/>
                <w:szCs w:val="16"/>
              </w:rPr>
              <w:t xml:space="preserve">ë </w:t>
            </w:r>
            <w:r>
              <w:rPr>
                <w:rFonts w:ascii="Arial Narrow" w:hAnsi="Arial Narrow"/>
                <w:sz w:val="16"/>
                <w:szCs w:val="16"/>
              </w:rPr>
              <w:t>gevlucht tussen 2009-2011</w:t>
            </w:r>
          </w:p>
        </w:tc>
        <w:tc>
          <w:tcPr>
            <w:tcW w:w="1833" w:type="dxa"/>
          </w:tcPr>
          <w:p w14:paraId="3439AE10" w14:textId="2D52E56C" w:rsidR="00F40E4D" w:rsidRPr="0061329F" w:rsidRDefault="00914F56" w:rsidP="006740AE">
            <w:pPr>
              <w:rPr>
                <w:rFonts w:ascii="Arial Narrow" w:hAnsi="Arial Narrow"/>
                <w:sz w:val="16"/>
                <w:szCs w:val="16"/>
              </w:rPr>
            </w:pPr>
            <w:r>
              <w:rPr>
                <w:rFonts w:ascii="Arial Narrow" w:hAnsi="Arial Narrow"/>
                <w:sz w:val="16"/>
                <w:szCs w:val="16"/>
              </w:rPr>
              <w:t>Literatuurstudie, artikelen tussen 1998-2011</w:t>
            </w:r>
          </w:p>
        </w:tc>
        <w:tc>
          <w:tcPr>
            <w:tcW w:w="1384" w:type="dxa"/>
          </w:tcPr>
          <w:p w14:paraId="23D760D3" w14:textId="1574A144" w:rsidR="00F40E4D" w:rsidRPr="004432EC" w:rsidRDefault="00914F56" w:rsidP="006740AE">
            <w:pPr>
              <w:rPr>
                <w:rFonts w:ascii="Arial Narrow" w:hAnsi="Arial Narrow"/>
                <w:sz w:val="16"/>
                <w:szCs w:val="16"/>
              </w:rPr>
            </w:pPr>
            <w:r>
              <w:rPr>
                <w:rFonts w:ascii="Arial Narrow" w:hAnsi="Arial Narrow"/>
                <w:sz w:val="16"/>
                <w:szCs w:val="16"/>
              </w:rPr>
              <w:t>Analyse van stressoren welke van belang</w:t>
            </w:r>
            <w:r w:rsidR="00F67BEE">
              <w:rPr>
                <w:rFonts w:ascii="Arial Narrow" w:hAnsi="Arial Narrow"/>
                <w:sz w:val="16"/>
                <w:szCs w:val="16"/>
              </w:rPr>
              <w:t xml:space="preserve"> om mental health problemen onder vluchtelingkinderen te signaleren. </w:t>
            </w:r>
          </w:p>
        </w:tc>
        <w:tc>
          <w:tcPr>
            <w:tcW w:w="1907" w:type="dxa"/>
          </w:tcPr>
          <w:p w14:paraId="18AA3D4C" w14:textId="1ACC2A1E" w:rsidR="00F40E4D" w:rsidRPr="004432EC" w:rsidRDefault="00F67BEE" w:rsidP="006740AE">
            <w:pPr>
              <w:rPr>
                <w:rFonts w:ascii="Arial Narrow" w:hAnsi="Arial Narrow"/>
                <w:sz w:val="16"/>
                <w:szCs w:val="16"/>
              </w:rPr>
            </w:pPr>
            <w:r>
              <w:rPr>
                <w:rFonts w:ascii="Arial Narrow" w:hAnsi="Arial Narrow"/>
                <w:sz w:val="16"/>
                <w:szCs w:val="16"/>
              </w:rPr>
              <w:t>Items van belang vanuit de pré, tijdens en post migratie periode : voedingsstatus kind,</w:t>
            </w:r>
            <w:r w:rsidR="007B341B">
              <w:rPr>
                <w:rFonts w:ascii="Arial Narrow" w:hAnsi="Arial Narrow"/>
                <w:sz w:val="16"/>
                <w:szCs w:val="16"/>
              </w:rPr>
              <w:t xml:space="preserve"> </w:t>
            </w:r>
            <w:r>
              <w:rPr>
                <w:rFonts w:ascii="Arial Narrow" w:hAnsi="Arial Narrow"/>
                <w:sz w:val="16"/>
                <w:szCs w:val="16"/>
              </w:rPr>
              <w:t xml:space="preserve">stress ouders/ </w:t>
            </w:r>
            <w:r w:rsidR="007B341B">
              <w:rPr>
                <w:rFonts w:ascii="Arial Narrow" w:hAnsi="Arial Narrow"/>
                <w:sz w:val="16"/>
                <w:szCs w:val="16"/>
              </w:rPr>
              <w:t>emotionele</w:t>
            </w:r>
            <w:r>
              <w:rPr>
                <w:rFonts w:ascii="Arial Narrow" w:hAnsi="Arial Narrow"/>
                <w:sz w:val="16"/>
                <w:szCs w:val="16"/>
              </w:rPr>
              <w:t xml:space="preserve"> beschikbaarheid, baan? ( status ouder) socio-economische status, veerkracht? Nagaan disorder kind via ouder : eten,  drinken ,agressie/drift? Hyperactiviteit, zindelijkheid, doorgemaakte hersenvliesontsteking tijdens vlucht , familie?</w:t>
            </w:r>
          </w:p>
        </w:tc>
        <w:tc>
          <w:tcPr>
            <w:tcW w:w="1949" w:type="dxa"/>
          </w:tcPr>
          <w:p w14:paraId="55FE3A64" w14:textId="3D4741F7" w:rsidR="00F40E4D" w:rsidRPr="004432EC" w:rsidRDefault="00F67BEE" w:rsidP="006740AE">
            <w:pPr>
              <w:rPr>
                <w:rFonts w:ascii="Arial Narrow" w:hAnsi="Arial Narrow"/>
                <w:sz w:val="16"/>
                <w:szCs w:val="16"/>
              </w:rPr>
            </w:pPr>
            <w:r>
              <w:rPr>
                <w:rFonts w:ascii="Arial Narrow" w:hAnsi="Arial Narrow"/>
                <w:sz w:val="16"/>
                <w:szCs w:val="16"/>
              </w:rPr>
              <w:t xml:space="preserve">Voorzichtigheid geboden in signaleren/vaststellen van trauma in verleden/bespreken ervan. Voorwaarde vertrouwen tussen beide partijen, niet ondervragen, privacy benadrukken, screening in cultureel sensitief context,  Interventie behoort aandacht culturele context, flexibiliteit, zelfbewustzijn attitude. Tolk positief </w:t>
            </w:r>
          </w:p>
        </w:tc>
        <w:tc>
          <w:tcPr>
            <w:tcW w:w="1156" w:type="dxa"/>
          </w:tcPr>
          <w:p w14:paraId="1512E77F" w14:textId="4FDF506D" w:rsidR="00F40E4D" w:rsidRPr="004432EC" w:rsidRDefault="007B341B" w:rsidP="006740AE">
            <w:pPr>
              <w:rPr>
                <w:rFonts w:ascii="Arial Narrow" w:hAnsi="Arial Narrow"/>
                <w:sz w:val="16"/>
                <w:szCs w:val="16"/>
              </w:rPr>
            </w:pPr>
            <w:r>
              <w:rPr>
                <w:rFonts w:ascii="Arial Narrow" w:hAnsi="Arial Narrow"/>
                <w:sz w:val="16"/>
                <w:szCs w:val="16"/>
              </w:rPr>
              <w:t xml:space="preserve"> Heldere studie, doelgroep overeenkomend met onderzoek</w:t>
            </w:r>
          </w:p>
        </w:tc>
      </w:tr>
      <w:tr w:rsidR="00F67BEE" w14:paraId="087605CB" w14:textId="77777777" w:rsidTr="00DE3E59">
        <w:tc>
          <w:tcPr>
            <w:tcW w:w="1258" w:type="dxa"/>
          </w:tcPr>
          <w:p w14:paraId="268B3EAF" w14:textId="77777777" w:rsidR="00F40E4D" w:rsidRDefault="00F67BEE" w:rsidP="006740AE">
            <w:pPr>
              <w:jc w:val="center"/>
              <w:rPr>
                <w:rFonts w:ascii="Arial Narrow" w:hAnsi="Arial Narrow"/>
                <w:sz w:val="16"/>
                <w:szCs w:val="16"/>
              </w:rPr>
            </w:pPr>
            <w:r>
              <w:rPr>
                <w:rFonts w:ascii="Arial Narrow" w:hAnsi="Arial Narrow"/>
                <w:sz w:val="16"/>
                <w:szCs w:val="16"/>
              </w:rPr>
              <w:t>Betancourt, Khan, 2008.</w:t>
            </w:r>
          </w:p>
          <w:p w14:paraId="46AF8A9D" w14:textId="283E3B17" w:rsidR="00F67BEE" w:rsidRDefault="00F67BEE" w:rsidP="006740AE">
            <w:pPr>
              <w:jc w:val="center"/>
              <w:rPr>
                <w:rFonts w:ascii="Arial Narrow" w:hAnsi="Arial Narrow"/>
                <w:sz w:val="16"/>
                <w:szCs w:val="16"/>
              </w:rPr>
            </w:pPr>
            <w:r>
              <w:rPr>
                <w:rFonts w:ascii="Arial Narrow" w:hAnsi="Arial Narrow"/>
                <w:sz w:val="16"/>
                <w:szCs w:val="16"/>
              </w:rPr>
              <w:t>review</w:t>
            </w:r>
          </w:p>
        </w:tc>
        <w:tc>
          <w:tcPr>
            <w:tcW w:w="1375" w:type="dxa"/>
          </w:tcPr>
          <w:p w14:paraId="5765947B" w14:textId="75460472" w:rsidR="00F40E4D" w:rsidRPr="00161A5D" w:rsidRDefault="00F67BEE" w:rsidP="006740AE">
            <w:pPr>
              <w:rPr>
                <w:rFonts w:ascii="Arial Narrow" w:hAnsi="Arial Narrow"/>
                <w:b/>
                <w:sz w:val="16"/>
                <w:szCs w:val="16"/>
              </w:rPr>
            </w:pPr>
            <w:r w:rsidRPr="00161A5D">
              <w:rPr>
                <w:rFonts w:ascii="Arial Narrow" w:hAnsi="Arial Narrow"/>
                <w:b/>
                <w:sz w:val="16"/>
                <w:szCs w:val="16"/>
              </w:rPr>
              <w:t>The men</w:t>
            </w:r>
            <w:r w:rsidR="00161A5D">
              <w:rPr>
                <w:rFonts w:ascii="Arial Narrow" w:hAnsi="Arial Narrow"/>
                <w:b/>
                <w:sz w:val="16"/>
                <w:szCs w:val="16"/>
              </w:rPr>
              <w:t xml:space="preserve">tal </w:t>
            </w:r>
            <w:r w:rsidRPr="00161A5D">
              <w:rPr>
                <w:rFonts w:ascii="Arial Narrow" w:hAnsi="Arial Narrow"/>
                <w:b/>
                <w:sz w:val="16"/>
                <w:szCs w:val="16"/>
              </w:rPr>
              <w:t xml:space="preserve"> health of children affected by armed conflict: protective processes and pathways to resilience</w:t>
            </w:r>
          </w:p>
        </w:tc>
        <w:tc>
          <w:tcPr>
            <w:tcW w:w="1654" w:type="dxa"/>
          </w:tcPr>
          <w:p w14:paraId="6EFE1EA7" w14:textId="036D19DB" w:rsidR="00F40E4D" w:rsidRDefault="00F67BEE" w:rsidP="006740AE">
            <w:pPr>
              <w:rPr>
                <w:rFonts w:ascii="Arial Narrow" w:hAnsi="Arial Narrow"/>
                <w:sz w:val="16"/>
                <w:szCs w:val="16"/>
              </w:rPr>
            </w:pPr>
            <w:r>
              <w:rPr>
                <w:rFonts w:ascii="Arial Narrow" w:hAnsi="Arial Narrow"/>
                <w:sz w:val="16"/>
                <w:szCs w:val="16"/>
              </w:rPr>
              <w:t xml:space="preserve">Sociaal ecologisch kader gebruikt om brede kijk te hebben op veerkracht bij kinderen die getroffen zijn door </w:t>
            </w:r>
            <w:r w:rsidR="00011729">
              <w:rPr>
                <w:rFonts w:ascii="Arial Narrow" w:hAnsi="Arial Narrow"/>
                <w:sz w:val="16"/>
                <w:szCs w:val="16"/>
              </w:rPr>
              <w:t>gewapende</w:t>
            </w:r>
            <w:r>
              <w:rPr>
                <w:rFonts w:ascii="Arial Narrow" w:hAnsi="Arial Narrow"/>
                <w:sz w:val="16"/>
                <w:szCs w:val="16"/>
              </w:rPr>
              <w:t xml:space="preserve"> conflicten. Gekeken wordt naar de </w:t>
            </w:r>
            <w:r w:rsidR="00011729">
              <w:rPr>
                <w:rFonts w:ascii="Arial Narrow" w:hAnsi="Arial Narrow"/>
                <w:sz w:val="16"/>
                <w:szCs w:val="16"/>
              </w:rPr>
              <w:t>capaciteiten en middelen van het individuele kind en zijn sociale omgeving alsook de interactie</w:t>
            </w:r>
          </w:p>
        </w:tc>
        <w:tc>
          <w:tcPr>
            <w:tcW w:w="1476" w:type="dxa"/>
          </w:tcPr>
          <w:p w14:paraId="25EAE30E" w14:textId="2CF612E6" w:rsidR="00F40E4D" w:rsidRDefault="00011729" w:rsidP="006740AE">
            <w:pPr>
              <w:rPr>
                <w:rFonts w:ascii="Arial Narrow" w:hAnsi="Arial Narrow"/>
                <w:sz w:val="16"/>
                <w:szCs w:val="16"/>
              </w:rPr>
            </w:pPr>
            <w:r>
              <w:rPr>
                <w:rFonts w:ascii="Arial Narrow" w:hAnsi="Arial Narrow"/>
                <w:sz w:val="16"/>
                <w:szCs w:val="16"/>
              </w:rPr>
              <w:t>Vluchtelingkinderen uit meerdere landen</w:t>
            </w:r>
          </w:p>
        </w:tc>
        <w:tc>
          <w:tcPr>
            <w:tcW w:w="1833" w:type="dxa"/>
          </w:tcPr>
          <w:p w14:paraId="3F1569A0" w14:textId="3407F385" w:rsidR="00F40E4D" w:rsidRDefault="00011729" w:rsidP="006740AE">
            <w:pPr>
              <w:rPr>
                <w:rFonts w:ascii="Arial Narrow" w:hAnsi="Arial Narrow"/>
                <w:sz w:val="16"/>
                <w:szCs w:val="16"/>
              </w:rPr>
            </w:pPr>
            <w:r>
              <w:rPr>
                <w:rFonts w:ascii="Arial Narrow" w:hAnsi="Arial Narrow"/>
                <w:sz w:val="16"/>
                <w:szCs w:val="16"/>
              </w:rPr>
              <w:t>Literatuurstudie naar welke beschermende factoren dragen bij aan de veerkracht van het kind</w:t>
            </w:r>
          </w:p>
        </w:tc>
        <w:tc>
          <w:tcPr>
            <w:tcW w:w="1384" w:type="dxa"/>
          </w:tcPr>
          <w:p w14:paraId="3381FB4A" w14:textId="42DE3E6E" w:rsidR="00F40E4D" w:rsidRDefault="00011729" w:rsidP="006740AE">
            <w:pPr>
              <w:rPr>
                <w:rFonts w:ascii="Arial Narrow" w:hAnsi="Arial Narrow"/>
                <w:sz w:val="16"/>
                <w:szCs w:val="16"/>
              </w:rPr>
            </w:pPr>
            <w:r>
              <w:rPr>
                <w:rFonts w:ascii="Arial Narrow" w:hAnsi="Arial Narrow"/>
                <w:sz w:val="16"/>
                <w:szCs w:val="16"/>
              </w:rPr>
              <w:t>Literatuuronderzoek artikelen</w:t>
            </w:r>
          </w:p>
        </w:tc>
        <w:tc>
          <w:tcPr>
            <w:tcW w:w="1907" w:type="dxa"/>
          </w:tcPr>
          <w:p w14:paraId="1C920965" w14:textId="2AC9B798" w:rsidR="00F40E4D" w:rsidRDefault="00011729" w:rsidP="006740AE">
            <w:pPr>
              <w:rPr>
                <w:rFonts w:ascii="Arial Narrow" w:hAnsi="Arial Narrow"/>
                <w:sz w:val="16"/>
                <w:szCs w:val="16"/>
              </w:rPr>
            </w:pPr>
            <w:r>
              <w:rPr>
                <w:rFonts w:ascii="Arial Narrow" w:hAnsi="Arial Narrow"/>
                <w:sz w:val="16"/>
                <w:szCs w:val="16"/>
              </w:rPr>
              <w:t>Herkennen van beschermende factoren d</w:t>
            </w:r>
            <w:r w:rsidR="00121FA6">
              <w:rPr>
                <w:rFonts w:ascii="Arial Narrow" w:hAnsi="Arial Narrow"/>
                <w:sz w:val="16"/>
                <w:szCs w:val="16"/>
              </w:rPr>
              <w:t>ie</w:t>
            </w:r>
            <w:r>
              <w:rPr>
                <w:rFonts w:ascii="Arial Narrow" w:hAnsi="Arial Narrow"/>
                <w:sz w:val="16"/>
                <w:szCs w:val="16"/>
              </w:rPr>
              <w:t xml:space="preserve"> veerkracht kunnen bevorderen: kijken naar 3 lagen volgens Bronferbrenner (975) : relatie kind-directe omgeving, in 2 of meer settings en met culturele context</w:t>
            </w:r>
          </w:p>
        </w:tc>
        <w:tc>
          <w:tcPr>
            <w:tcW w:w="1949" w:type="dxa"/>
          </w:tcPr>
          <w:p w14:paraId="297F346B" w14:textId="6997D43D" w:rsidR="00F40E4D" w:rsidRDefault="004541F6" w:rsidP="006740AE">
            <w:pPr>
              <w:rPr>
                <w:rFonts w:ascii="Arial Narrow" w:hAnsi="Arial Narrow"/>
                <w:sz w:val="16"/>
                <w:szCs w:val="16"/>
              </w:rPr>
            </w:pPr>
            <w:r>
              <w:rPr>
                <w:rFonts w:ascii="Arial Narrow" w:hAnsi="Arial Narrow"/>
                <w:sz w:val="16"/>
                <w:szCs w:val="16"/>
              </w:rPr>
              <w:t>Beschermend</w:t>
            </w:r>
            <w:r w:rsidR="00011729">
              <w:rPr>
                <w:rFonts w:ascii="Arial Narrow" w:hAnsi="Arial Narrow"/>
                <w:sz w:val="16"/>
                <w:szCs w:val="16"/>
              </w:rPr>
              <w:t>: religie biedt structuur en hoop, supportive adult, sociale netwerk, hechte relaties. Nabijheid van vaste hechting overstijgt traumaervaring. Veerkracht biedt perspectief in preventie en interventie programma’s. Diensten echter niet beperken door ernst van oorlog voor kinderen te minimaliseren</w:t>
            </w:r>
          </w:p>
        </w:tc>
        <w:tc>
          <w:tcPr>
            <w:tcW w:w="1156" w:type="dxa"/>
          </w:tcPr>
          <w:p w14:paraId="100AC6B7" w14:textId="73C8902A" w:rsidR="00F40E4D" w:rsidRDefault="007B341B" w:rsidP="006740AE">
            <w:pPr>
              <w:rPr>
                <w:rFonts w:ascii="Arial Narrow" w:hAnsi="Arial Narrow"/>
                <w:sz w:val="16"/>
                <w:szCs w:val="16"/>
              </w:rPr>
            </w:pPr>
            <w:r>
              <w:rPr>
                <w:rFonts w:ascii="Arial Narrow" w:hAnsi="Arial Narrow"/>
                <w:sz w:val="16"/>
                <w:szCs w:val="16"/>
              </w:rPr>
              <w:t>Wijze van verzameling niet helder,</w:t>
            </w:r>
          </w:p>
        </w:tc>
      </w:tr>
    </w:tbl>
    <w:p w14:paraId="6CBE623E" w14:textId="5ECBC734" w:rsidR="00BB29DA" w:rsidRDefault="00BB29DA" w:rsidP="00E44675">
      <w:pPr>
        <w:tabs>
          <w:tab w:val="left" w:pos="6204"/>
        </w:tabs>
        <w:rPr>
          <w:rFonts w:ascii="Arial" w:hAnsi="Arial" w:cs="Arial"/>
          <w:sz w:val="24"/>
          <w:szCs w:val="24"/>
        </w:rPr>
      </w:pPr>
    </w:p>
    <w:tbl>
      <w:tblPr>
        <w:tblStyle w:val="Tabelraster"/>
        <w:tblW w:w="0" w:type="auto"/>
        <w:tblInd w:w="-5" w:type="dxa"/>
        <w:tblLook w:val="04A0" w:firstRow="1" w:lastRow="0" w:firstColumn="1" w:lastColumn="0" w:noHBand="0" w:noVBand="1"/>
      </w:tblPr>
      <w:tblGrid>
        <w:gridCol w:w="1297"/>
        <w:gridCol w:w="1690"/>
        <w:gridCol w:w="1561"/>
        <w:gridCol w:w="1446"/>
        <w:gridCol w:w="1812"/>
        <w:gridCol w:w="1371"/>
        <w:gridCol w:w="1725"/>
        <w:gridCol w:w="1967"/>
        <w:gridCol w:w="1128"/>
      </w:tblGrid>
      <w:tr w:rsidR="007B341B" w14:paraId="280AF920" w14:textId="77777777" w:rsidTr="00D677E4">
        <w:tc>
          <w:tcPr>
            <w:tcW w:w="1258" w:type="dxa"/>
            <w:shd w:val="clear" w:color="auto" w:fill="C8CAE7" w:themeFill="text2" w:themeFillTint="33"/>
          </w:tcPr>
          <w:p w14:paraId="0EA777EA" w14:textId="77777777" w:rsidR="00DE3E59" w:rsidRPr="00305A38" w:rsidRDefault="00DE3E59" w:rsidP="00D677E4">
            <w:pPr>
              <w:rPr>
                <w:rFonts w:ascii="Arial Narrow" w:hAnsi="Arial Narrow" w:cs="Arial"/>
                <w:b/>
                <w:sz w:val="16"/>
                <w:szCs w:val="16"/>
              </w:rPr>
            </w:pPr>
            <w:bookmarkStart w:id="96" w:name="_Hlk509754228"/>
            <w:bookmarkEnd w:id="95"/>
            <w:r w:rsidRPr="00305A38">
              <w:rPr>
                <w:rFonts w:ascii="Arial Narrow" w:hAnsi="Arial Narrow" w:cs="Arial"/>
                <w:b/>
                <w:sz w:val="16"/>
                <w:szCs w:val="16"/>
              </w:rPr>
              <w:t>Auteur, jaar, design</w:t>
            </w:r>
          </w:p>
        </w:tc>
        <w:tc>
          <w:tcPr>
            <w:tcW w:w="1375" w:type="dxa"/>
            <w:shd w:val="clear" w:color="auto" w:fill="C8CAE7" w:themeFill="text2" w:themeFillTint="33"/>
          </w:tcPr>
          <w:p w14:paraId="49B00674" w14:textId="77777777" w:rsidR="00DE3E59" w:rsidRPr="00305A38" w:rsidRDefault="00DE3E59" w:rsidP="00D677E4">
            <w:pPr>
              <w:rPr>
                <w:rFonts w:ascii="Arial Narrow" w:hAnsi="Arial Narrow" w:cs="Arial"/>
                <w:b/>
                <w:sz w:val="16"/>
                <w:szCs w:val="16"/>
              </w:rPr>
            </w:pPr>
            <w:r w:rsidRPr="00305A38">
              <w:rPr>
                <w:rFonts w:ascii="Arial Narrow" w:hAnsi="Arial Narrow" w:cs="Arial"/>
                <w:b/>
                <w:sz w:val="16"/>
                <w:szCs w:val="16"/>
              </w:rPr>
              <w:t>Titel</w:t>
            </w:r>
          </w:p>
        </w:tc>
        <w:tc>
          <w:tcPr>
            <w:tcW w:w="1654" w:type="dxa"/>
            <w:shd w:val="clear" w:color="auto" w:fill="C8CAE7" w:themeFill="text2" w:themeFillTint="33"/>
          </w:tcPr>
          <w:p w14:paraId="00F45DB2" w14:textId="77777777" w:rsidR="00DE3E59" w:rsidRPr="00305A38" w:rsidRDefault="00DE3E59" w:rsidP="00D677E4">
            <w:pPr>
              <w:rPr>
                <w:rFonts w:ascii="Arial Narrow" w:hAnsi="Arial Narrow" w:cs="Arial"/>
                <w:b/>
                <w:sz w:val="16"/>
                <w:szCs w:val="16"/>
              </w:rPr>
            </w:pPr>
            <w:r w:rsidRPr="00305A38">
              <w:rPr>
                <w:rFonts w:ascii="Arial Narrow" w:hAnsi="Arial Narrow" w:cs="Arial"/>
                <w:b/>
                <w:sz w:val="16"/>
                <w:szCs w:val="16"/>
              </w:rPr>
              <w:t>Doel</w:t>
            </w:r>
            <w:r>
              <w:rPr>
                <w:rFonts w:ascii="Arial Narrow" w:hAnsi="Arial Narrow" w:cs="Arial"/>
                <w:b/>
                <w:sz w:val="16"/>
                <w:szCs w:val="16"/>
              </w:rPr>
              <w:t xml:space="preserve"> - </w:t>
            </w:r>
            <w:r w:rsidRPr="00305A38">
              <w:rPr>
                <w:rFonts w:ascii="Arial Narrow" w:hAnsi="Arial Narrow" w:cs="Arial"/>
                <w:b/>
                <w:sz w:val="16"/>
                <w:szCs w:val="16"/>
              </w:rPr>
              <w:t>en vraagstelling</w:t>
            </w:r>
          </w:p>
        </w:tc>
        <w:tc>
          <w:tcPr>
            <w:tcW w:w="1476" w:type="dxa"/>
            <w:shd w:val="clear" w:color="auto" w:fill="C8CAE7" w:themeFill="text2" w:themeFillTint="33"/>
          </w:tcPr>
          <w:p w14:paraId="39BB2911" w14:textId="3666A012" w:rsidR="00DE3E59" w:rsidRPr="00305A38" w:rsidRDefault="006076EA" w:rsidP="00D677E4">
            <w:pPr>
              <w:rPr>
                <w:rFonts w:ascii="Arial Narrow" w:hAnsi="Arial Narrow" w:cs="Arial"/>
                <w:b/>
                <w:sz w:val="16"/>
                <w:szCs w:val="16"/>
              </w:rPr>
            </w:pPr>
            <w:r w:rsidRPr="00305A38">
              <w:rPr>
                <w:rFonts w:ascii="Arial Narrow" w:hAnsi="Arial Narrow" w:cs="Arial"/>
                <w:b/>
                <w:sz w:val="16"/>
                <w:szCs w:val="16"/>
              </w:rPr>
              <w:t>P</w:t>
            </w:r>
            <w:r w:rsidR="00DE3E59" w:rsidRPr="00305A38">
              <w:rPr>
                <w:rFonts w:ascii="Arial Narrow" w:hAnsi="Arial Narrow" w:cs="Arial"/>
                <w:b/>
                <w:sz w:val="16"/>
                <w:szCs w:val="16"/>
              </w:rPr>
              <w:t>opulatie</w:t>
            </w:r>
          </w:p>
        </w:tc>
        <w:tc>
          <w:tcPr>
            <w:tcW w:w="1833" w:type="dxa"/>
            <w:shd w:val="clear" w:color="auto" w:fill="C8CAE7" w:themeFill="text2" w:themeFillTint="33"/>
          </w:tcPr>
          <w:p w14:paraId="5C233BE1" w14:textId="77777777" w:rsidR="00DE3E59" w:rsidRPr="00305A38" w:rsidRDefault="00DE3E59" w:rsidP="00D677E4">
            <w:pPr>
              <w:rPr>
                <w:rFonts w:ascii="Arial Narrow" w:hAnsi="Arial Narrow" w:cs="Arial"/>
                <w:b/>
                <w:sz w:val="16"/>
                <w:szCs w:val="16"/>
              </w:rPr>
            </w:pPr>
            <w:r w:rsidRPr="00305A38">
              <w:rPr>
                <w:rFonts w:ascii="Arial Narrow" w:hAnsi="Arial Narrow" w:cs="Arial"/>
                <w:b/>
                <w:sz w:val="16"/>
                <w:szCs w:val="16"/>
              </w:rPr>
              <w:t>dataverzameling</w:t>
            </w:r>
          </w:p>
        </w:tc>
        <w:tc>
          <w:tcPr>
            <w:tcW w:w="1384" w:type="dxa"/>
            <w:shd w:val="clear" w:color="auto" w:fill="C8CAE7" w:themeFill="text2" w:themeFillTint="33"/>
          </w:tcPr>
          <w:p w14:paraId="4EBD0FB6" w14:textId="77777777" w:rsidR="00DE3E59" w:rsidRPr="00305A38" w:rsidRDefault="00DE3E59" w:rsidP="00D677E4">
            <w:pPr>
              <w:rPr>
                <w:rFonts w:ascii="Arial Narrow" w:hAnsi="Arial Narrow" w:cs="Arial"/>
                <w:b/>
                <w:sz w:val="16"/>
                <w:szCs w:val="16"/>
              </w:rPr>
            </w:pPr>
            <w:r w:rsidRPr="00305A38">
              <w:rPr>
                <w:rFonts w:ascii="Arial Narrow" w:hAnsi="Arial Narrow" w:cs="Arial"/>
                <w:b/>
                <w:sz w:val="16"/>
                <w:szCs w:val="16"/>
              </w:rPr>
              <w:t>Data analyse</w:t>
            </w:r>
          </w:p>
        </w:tc>
        <w:tc>
          <w:tcPr>
            <w:tcW w:w="1907" w:type="dxa"/>
            <w:shd w:val="clear" w:color="auto" w:fill="C8CAE7" w:themeFill="text2" w:themeFillTint="33"/>
          </w:tcPr>
          <w:p w14:paraId="4610A550" w14:textId="77777777" w:rsidR="00DE3E59" w:rsidRPr="00305A38" w:rsidRDefault="00DE3E59" w:rsidP="00D677E4">
            <w:pPr>
              <w:rPr>
                <w:rFonts w:ascii="Arial Narrow" w:hAnsi="Arial Narrow" w:cs="Arial"/>
                <w:b/>
                <w:sz w:val="16"/>
                <w:szCs w:val="16"/>
              </w:rPr>
            </w:pPr>
            <w:r w:rsidRPr="00305A38">
              <w:rPr>
                <w:rFonts w:ascii="Arial Narrow" w:hAnsi="Arial Narrow" w:cs="Arial"/>
                <w:b/>
                <w:sz w:val="16"/>
                <w:szCs w:val="16"/>
              </w:rPr>
              <w:t xml:space="preserve">Resultaten </w:t>
            </w:r>
          </w:p>
        </w:tc>
        <w:tc>
          <w:tcPr>
            <w:tcW w:w="1949" w:type="dxa"/>
            <w:shd w:val="clear" w:color="auto" w:fill="C8CAE7" w:themeFill="text2" w:themeFillTint="33"/>
          </w:tcPr>
          <w:p w14:paraId="07A2D2FF" w14:textId="77777777" w:rsidR="00DE3E59" w:rsidRPr="007B341B" w:rsidRDefault="00DE3E59" w:rsidP="00D677E4">
            <w:pPr>
              <w:rPr>
                <w:rFonts w:ascii="Arial Narrow" w:hAnsi="Arial Narrow" w:cs="Arial"/>
                <w:b/>
                <w:sz w:val="16"/>
                <w:szCs w:val="16"/>
              </w:rPr>
            </w:pPr>
            <w:r w:rsidRPr="007B341B">
              <w:rPr>
                <w:rFonts w:ascii="Arial Narrow" w:hAnsi="Arial Narrow" w:cs="Arial"/>
                <w:b/>
                <w:sz w:val="16"/>
                <w:szCs w:val="16"/>
              </w:rPr>
              <w:t>conclusie</w:t>
            </w:r>
          </w:p>
        </w:tc>
        <w:tc>
          <w:tcPr>
            <w:tcW w:w="1156" w:type="dxa"/>
            <w:shd w:val="clear" w:color="auto" w:fill="C8CAE7" w:themeFill="text2" w:themeFillTint="33"/>
          </w:tcPr>
          <w:p w14:paraId="0C852774" w14:textId="6FD0E6FA" w:rsidR="00DE3E59" w:rsidRPr="007B341B" w:rsidRDefault="007B341B" w:rsidP="00D677E4">
            <w:pPr>
              <w:rPr>
                <w:rFonts w:ascii="Arial Narrow" w:hAnsi="Arial Narrow"/>
                <w:b/>
                <w:sz w:val="16"/>
                <w:szCs w:val="16"/>
              </w:rPr>
            </w:pPr>
            <w:r w:rsidRPr="007B341B">
              <w:rPr>
                <w:rFonts w:ascii="Arial Narrow" w:hAnsi="Arial Narrow"/>
                <w:b/>
                <w:sz w:val="16"/>
                <w:szCs w:val="16"/>
              </w:rPr>
              <w:t>Opmerkingen</w:t>
            </w:r>
          </w:p>
          <w:p w14:paraId="6B474410" w14:textId="77777777" w:rsidR="00DE3E59" w:rsidRPr="007B341B" w:rsidRDefault="00DE3E59" w:rsidP="00D677E4">
            <w:pPr>
              <w:rPr>
                <w:rFonts w:ascii="Arial Narrow" w:hAnsi="Arial Narrow"/>
                <w:b/>
                <w:sz w:val="16"/>
                <w:szCs w:val="16"/>
              </w:rPr>
            </w:pPr>
          </w:p>
        </w:tc>
      </w:tr>
      <w:tr w:rsidR="007B341B" w14:paraId="7EE12204" w14:textId="77777777" w:rsidTr="007B341B">
        <w:trPr>
          <w:trHeight w:val="2969"/>
        </w:trPr>
        <w:tc>
          <w:tcPr>
            <w:tcW w:w="1258" w:type="dxa"/>
          </w:tcPr>
          <w:p w14:paraId="1D6653B1" w14:textId="77777777" w:rsidR="00DE3E59" w:rsidRDefault="00DE3E59" w:rsidP="00D677E4">
            <w:pPr>
              <w:rPr>
                <w:rFonts w:ascii="Arial Narrow" w:hAnsi="Arial Narrow" w:cs="Arial"/>
                <w:sz w:val="16"/>
                <w:szCs w:val="16"/>
              </w:rPr>
            </w:pPr>
            <w:bookmarkStart w:id="97" w:name="_Hlk513640354"/>
            <w:r>
              <w:rPr>
                <w:rFonts w:ascii="Arial Narrow" w:hAnsi="Arial Narrow" w:cs="Arial"/>
                <w:sz w:val="16"/>
                <w:szCs w:val="16"/>
              </w:rPr>
              <w:t>Measham,Guzder, Rousseau, Pacione, Blais-McPherson. Nadeau, 2014</w:t>
            </w:r>
            <w:bookmarkEnd w:id="97"/>
            <w:r>
              <w:rPr>
                <w:rFonts w:ascii="Arial Narrow" w:hAnsi="Arial Narrow" w:cs="Arial"/>
                <w:sz w:val="16"/>
                <w:szCs w:val="16"/>
              </w:rPr>
              <w:t>.</w:t>
            </w:r>
          </w:p>
          <w:p w14:paraId="5AFD5803" w14:textId="54738FDF" w:rsidR="00DE3E59" w:rsidRPr="00305A38" w:rsidRDefault="00DE3E59" w:rsidP="00D677E4">
            <w:pPr>
              <w:rPr>
                <w:rFonts w:ascii="Arial Narrow" w:hAnsi="Arial Narrow" w:cs="Arial"/>
                <w:sz w:val="16"/>
                <w:szCs w:val="16"/>
              </w:rPr>
            </w:pPr>
            <w:r>
              <w:rPr>
                <w:rFonts w:ascii="Arial Narrow" w:hAnsi="Arial Narrow" w:cs="Arial"/>
                <w:sz w:val="16"/>
                <w:szCs w:val="16"/>
              </w:rPr>
              <w:t>review</w:t>
            </w:r>
          </w:p>
        </w:tc>
        <w:tc>
          <w:tcPr>
            <w:tcW w:w="1375" w:type="dxa"/>
          </w:tcPr>
          <w:p w14:paraId="442654AA" w14:textId="0C57A419" w:rsidR="00DE3E59" w:rsidRPr="00161A5D" w:rsidRDefault="00DE3E59" w:rsidP="00D677E4">
            <w:pPr>
              <w:rPr>
                <w:rFonts w:ascii="Arial Narrow" w:hAnsi="Arial Narrow" w:cs="Arial"/>
                <w:b/>
                <w:sz w:val="16"/>
                <w:szCs w:val="16"/>
              </w:rPr>
            </w:pPr>
            <w:r w:rsidRPr="00161A5D">
              <w:rPr>
                <w:rFonts w:ascii="Arial Narrow" w:hAnsi="Arial Narrow" w:cs="Arial"/>
                <w:b/>
                <w:sz w:val="16"/>
                <w:szCs w:val="16"/>
              </w:rPr>
              <w:t>Refugee children and their families : supporting psychologicalwellbeing and positive adaptationa following migration</w:t>
            </w:r>
          </w:p>
        </w:tc>
        <w:tc>
          <w:tcPr>
            <w:tcW w:w="1654" w:type="dxa"/>
          </w:tcPr>
          <w:p w14:paraId="22193EC8" w14:textId="6583DDC0" w:rsidR="00DE3E59" w:rsidRPr="00305A38" w:rsidRDefault="00DE3E59" w:rsidP="00D677E4">
            <w:pPr>
              <w:rPr>
                <w:rFonts w:ascii="Arial Narrow" w:hAnsi="Arial Narrow"/>
                <w:sz w:val="16"/>
                <w:szCs w:val="16"/>
              </w:rPr>
            </w:pPr>
            <w:r>
              <w:rPr>
                <w:rFonts w:ascii="Arial Narrow" w:hAnsi="Arial Narrow"/>
                <w:sz w:val="16"/>
                <w:szCs w:val="16"/>
              </w:rPr>
              <w:t>Beschrijven van mental health interventions voor vluchtelingkinderen – en jong volwassenen in samenwerking met de kinderartsen</w:t>
            </w:r>
          </w:p>
        </w:tc>
        <w:tc>
          <w:tcPr>
            <w:tcW w:w="1476" w:type="dxa"/>
          </w:tcPr>
          <w:p w14:paraId="3D8A4ED4" w14:textId="73A3AB9C" w:rsidR="00DE3E59" w:rsidRPr="00305A38" w:rsidRDefault="00DE3E59" w:rsidP="00D677E4">
            <w:pPr>
              <w:rPr>
                <w:rFonts w:ascii="Arial Narrow" w:hAnsi="Arial Narrow"/>
                <w:sz w:val="16"/>
                <w:szCs w:val="16"/>
              </w:rPr>
            </w:pPr>
            <w:r>
              <w:rPr>
                <w:rFonts w:ascii="Arial Narrow" w:hAnsi="Arial Narrow"/>
                <w:sz w:val="16"/>
                <w:szCs w:val="16"/>
              </w:rPr>
              <w:t>Artikelen over vluchtelingkinderen, gekeken naar longitudinale studie in Denemarken, VS en Canada</w:t>
            </w:r>
          </w:p>
        </w:tc>
        <w:tc>
          <w:tcPr>
            <w:tcW w:w="1833" w:type="dxa"/>
          </w:tcPr>
          <w:p w14:paraId="7DFF027D" w14:textId="447A6AC5" w:rsidR="00DE3E59" w:rsidRPr="00305A38" w:rsidRDefault="00DE3E59" w:rsidP="00D677E4">
            <w:pPr>
              <w:rPr>
                <w:rFonts w:ascii="Arial Narrow" w:hAnsi="Arial Narrow"/>
                <w:sz w:val="16"/>
                <w:szCs w:val="16"/>
              </w:rPr>
            </w:pPr>
            <w:r>
              <w:rPr>
                <w:rFonts w:ascii="Arial Narrow" w:hAnsi="Arial Narrow"/>
                <w:sz w:val="16"/>
                <w:szCs w:val="16"/>
              </w:rPr>
              <w:t>Niet helder beschreven op welke wijze literatuuronderzoek</w:t>
            </w:r>
          </w:p>
        </w:tc>
        <w:tc>
          <w:tcPr>
            <w:tcW w:w="1384" w:type="dxa"/>
          </w:tcPr>
          <w:p w14:paraId="3B0F6FB2" w14:textId="7DE9D453" w:rsidR="00DE3E59" w:rsidRPr="00305A38" w:rsidRDefault="00DE3E59" w:rsidP="00D677E4">
            <w:pPr>
              <w:rPr>
                <w:rFonts w:ascii="Arial Narrow" w:hAnsi="Arial Narrow"/>
                <w:sz w:val="16"/>
                <w:szCs w:val="16"/>
              </w:rPr>
            </w:pPr>
            <w:r>
              <w:rPr>
                <w:rFonts w:ascii="Arial Narrow" w:hAnsi="Arial Narrow"/>
                <w:sz w:val="16"/>
                <w:szCs w:val="16"/>
              </w:rPr>
              <w:t>literatuuronderzoek</w:t>
            </w:r>
          </w:p>
        </w:tc>
        <w:tc>
          <w:tcPr>
            <w:tcW w:w="1907" w:type="dxa"/>
          </w:tcPr>
          <w:p w14:paraId="5A3CC3EC" w14:textId="7F6E565D" w:rsidR="00DE3E59" w:rsidRPr="00305A38" w:rsidRDefault="00DE3E59" w:rsidP="00D677E4">
            <w:pPr>
              <w:rPr>
                <w:rFonts w:ascii="Arial Narrow" w:hAnsi="Arial Narrow"/>
                <w:sz w:val="16"/>
                <w:szCs w:val="16"/>
              </w:rPr>
            </w:pPr>
            <w:r>
              <w:rPr>
                <w:rFonts w:ascii="Arial Narrow" w:hAnsi="Arial Narrow"/>
                <w:sz w:val="16"/>
                <w:szCs w:val="16"/>
              </w:rPr>
              <w:t xml:space="preserve">Gekeken moet worden naar bio psychosociale behoeften vanuit een holistische visie. Hulpverleners hebben baat bij een cultureel sensitieve training. Pas op voor heersende . stigma psychische aandoeningen. Factor psychische gezondheid van ouder van belang, problemen met acculturatie </w:t>
            </w:r>
          </w:p>
        </w:tc>
        <w:tc>
          <w:tcPr>
            <w:tcW w:w="1949" w:type="dxa"/>
          </w:tcPr>
          <w:p w14:paraId="683520C7" w14:textId="48DD1F62" w:rsidR="00DE3E59" w:rsidRPr="00305A38" w:rsidRDefault="00DE3E59" w:rsidP="00D677E4">
            <w:pPr>
              <w:rPr>
                <w:rFonts w:ascii="Arial Narrow" w:hAnsi="Arial Narrow"/>
                <w:sz w:val="16"/>
                <w:szCs w:val="16"/>
              </w:rPr>
            </w:pPr>
            <w:bookmarkStart w:id="98" w:name="_Hlk513640320"/>
            <w:r>
              <w:rPr>
                <w:rFonts w:ascii="Arial Narrow" w:hAnsi="Arial Narrow"/>
                <w:sz w:val="16"/>
                <w:szCs w:val="16"/>
              </w:rPr>
              <w:t>Primary care heeft een hoofdrol in signaleren en vaststellen van psychische problemen bij vluchtelingkinderen. Holistische visie van belang, betrekken van geheel systeem.</w:t>
            </w:r>
            <w:bookmarkEnd w:id="98"/>
            <w:r>
              <w:rPr>
                <w:rFonts w:ascii="Arial Narrow" w:hAnsi="Arial Narrow"/>
                <w:sz w:val="16"/>
                <w:szCs w:val="16"/>
              </w:rPr>
              <w:t xml:space="preserve"> </w:t>
            </w:r>
            <w:r w:rsidR="00C37FBC">
              <w:rPr>
                <w:rFonts w:ascii="Arial Narrow" w:hAnsi="Arial Narrow"/>
                <w:sz w:val="16"/>
                <w:szCs w:val="16"/>
              </w:rPr>
              <w:t xml:space="preserve">Veerkracht </w:t>
            </w:r>
            <w:r w:rsidR="007B341B">
              <w:rPr>
                <w:rFonts w:ascii="Arial Narrow" w:hAnsi="Arial Narrow"/>
                <w:sz w:val="16"/>
                <w:szCs w:val="16"/>
              </w:rPr>
              <w:t>ontstaat</w:t>
            </w:r>
            <w:r w:rsidR="00C37FBC">
              <w:rPr>
                <w:rFonts w:ascii="Arial Narrow" w:hAnsi="Arial Narrow"/>
                <w:sz w:val="16"/>
                <w:szCs w:val="16"/>
              </w:rPr>
              <w:t xml:space="preserve"> wanneer er meer beschermende factoren dan risicofactoren zijn</w:t>
            </w:r>
          </w:p>
        </w:tc>
        <w:tc>
          <w:tcPr>
            <w:tcW w:w="1156" w:type="dxa"/>
            <w:shd w:val="clear" w:color="auto" w:fill="FFFFFF" w:themeFill="background1"/>
          </w:tcPr>
          <w:p w14:paraId="0C24E7E6" w14:textId="3A2E29E2" w:rsidR="00DE3E59" w:rsidRPr="00305A38" w:rsidRDefault="007B341B" w:rsidP="007B341B">
            <w:pPr>
              <w:rPr>
                <w:rFonts w:ascii="Arial Narrow" w:hAnsi="Arial Narrow"/>
                <w:sz w:val="16"/>
                <w:szCs w:val="16"/>
              </w:rPr>
            </w:pPr>
            <w:r>
              <w:rPr>
                <w:rFonts w:ascii="Arial Narrow" w:hAnsi="Arial Narrow"/>
                <w:sz w:val="16"/>
                <w:szCs w:val="16"/>
              </w:rPr>
              <w:t xml:space="preserve">Geen heldere beschrijving van verzameling literatuur-onderzoek, </w:t>
            </w:r>
          </w:p>
        </w:tc>
      </w:tr>
      <w:tr w:rsidR="00742E34" w14:paraId="3B50CFFC" w14:textId="77777777" w:rsidTr="00D677E4">
        <w:tc>
          <w:tcPr>
            <w:tcW w:w="1258" w:type="dxa"/>
          </w:tcPr>
          <w:p w14:paraId="7888863C" w14:textId="252385EE" w:rsidR="00DE3E59" w:rsidRDefault="00A9174A" w:rsidP="00D677E4">
            <w:pPr>
              <w:jc w:val="center"/>
              <w:rPr>
                <w:rFonts w:ascii="Arial Narrow" w:hAnsi="Arial Narrow"/>
                <w:sz w:val="16"/>
                <w:szCs w:val="16"/>
              </w:rPr>
            </w:pPr>
            <w:r>
              <w:rPr>
                <w:rFonts w:ascii="Arial Narrow" w:hAnsi="Arial Narrow"/>
                <w:sz w:val="16"/>
                <w:szCs w:val="16"/>
              </w:rPr>
              <w:t xml:space="preserve"> Van den Muijsenbergh</w:t>
            </w:r>
            <w:r w:rsidR="00B640C3">
              <w:rPr>
                <w:rFonts w:ascii="Arial Narrow" w:hAnsi="Arial Narrow"/>
                <w:sz w:val="16"/>
                <w:szCs w:val="16"/>
              </w:rPr>
              <w:t xml:space="preserve"> &amp; Van Schie </w:t>
            </w:r>
            <w:r>
              <w:rPr>
                <w:rFonts w:ascii="Arial Narrow" w:hAnsi="Arial Narrow"/>
                <w:sz w:val="16"/>
                <w:szCs w:val="16"/>
              </w:rPr>
              <w:t>2017</w:t>
            </w:r>
          </w:p>
          <w:p w14:paraId="25CCEFD0" w14:textId="61069E4E" w:rsidR="00A9174A" w:rsidRPr="004432EC" w:rsidRDefault="00A9174A" w:rsidP="00D677E4">
            <w:pPr>
              <w:jc w:val="center"/>
              <w:rPr>
                <w:rFonts w:ascii="Arial Narrow" w:hAnsi="Arial Narrow"/>
                <w:sz w:val="16"/>
                <w:szCs w:val="16"/>
              </w:rPr>
            </w:pPr>
            <w:r>
              <w:rPr>
                <w:rFonts w:ascii="Arial Narrow" w:hAnsi="Arial Narrow"/>
                <w:sz w:val="16"/>
                <w:szCs w:val="16"/>
              </w:rPr>
              <w:t>Handreiking</w:t>
            </w:r>
          </w:p>
        </w:tc>
        <w:tc>
          <w:tcPr>
            <w:tcW w:w="1375" w:type="dxa"/>
          </w:tcPr>
          <w:p w14:paraId="4218C9F1" w14:textId="37D1964A" w:rsidR="00DE3E59" w:rsidRPr="00161A5D" w:rsidRDefault="00A9174A" w:rsidP="00D677E4">
            <w:pPr>
              <w:rPr>
                <w:rFonts w:ascii="Arial Narrow" w:hAnsi="Arial Narrow"/>
                <w:b/>
                <w:sz w:val="16"/>
                <w:szCs w:val="16"/>
              </w:rPr>
            </w:pPr>
            <w:r w:rsidRPr="00161A5D">
              <w:rPr>
                <w:rFonts w:ascii="Arial Narrow" w:hAnsi="Arial Narrow"/>
                <w:b/>
                <w:sz w:val="16"/>
                <w:szCs w:val="16"/>
              </w:rPr>
              <w:t>Handreiking Psychische problematiek bij vluchtelingkinderen en -jongeren</w:t>
            </w:r>
          </w:p>
        </w:tc>
        <w:tc>
          <w:tcPr>
            <w:tcW w:w="1654" w:type="dxa"/>
          </w:tcPr>
          <w:p w14:paraId="4C07F20D" w14:textId="0A577FC4" w:rsidR="00DE3E59" w:rsidRPr="004432EC" w:rsidRDefault="00A9174A" w:rsidP="00D677E4">
            <w:pPr>
              <w:rPr>
                <w:rFonts w:ascii="Arial Narrow" w:hAnsi="Arial Narrow"/>
                <w:sz w:val="16"/>
                <w:szCs w:val="16"/>
              </w:rPr>
            </w:pPr>
            <w:r w:rsidRPr="00A9174A">
              <w:rPr>
                <w:rFonts w:ascii="Arial Narrow" w:hAnsi="Arial Narrow"/>
                <w:sz w:val="16"/>
                <w:szCs w:val="16"/>
              </w:rPr>
              <w:t xml:space="preserve"> </w:t>
            </w:r>
            <w:r>
              <w:rPr>
                <w:rFonts w:ascii="Arial Narrow" w:hAnsi="Arial Narrow"/>
                <w:sz w:val="16"/>
                <w:szCs w:val="16"/>
              </w:rPr>
              <w:t>H</w:t>
            </w:r>
            <w:r w:rsidRPr="00A9174A">
              <w:rPr>
                <w:rFonts w:ascii="Arial Narrow" w:hAnsi="Arial Narrow"/>
                <w:sz w:val="16"/>
                <w:szCs w:val="16"/>
              </w:rPr>
              <w:t>erkenning en overzicht van psychosociale problemen bij vluchtelingkinderen uit Syrië, Eritrea en Afghanistan</w:t>
            </w:r>
          </w:p>
        </w:tc>
        <w:tc>
          <w:tcPr>
            <w:tcW w:w="1476" w:type="dxa"/>
          </w:tcPr>
          <w:p w14:paraId="67DDABD8" w14:textId="058F6D6E" w:rsidR="00DE3E59" w:rsidRPr="004432EC" w:rsidRDefault="00A9174A" w:rsidP="00D677E4">
            <w:pPr>
              <w:rPr>
                <w:rFonts w:ascii="Arial Narrow" w:hAnsi="Arial Narrow"/>
                <w:sz w:val="16"/>
                <w:szCs w:val="16"/>
              </w:rPr>
            </w:pPr>
            <w:r w:rsidRPr="00A9174A">
              <w:rPr>
                <w:rFonts w:ascii="Arial Narrow" w:hAnsi="Arial Narrow"/>
                <w:sz w:val="16"/>
                <w:szCs w:val="16"/>
              </w:rPr>
              <w:t>Vluchteling kinderen uit grotendeels Syrië, Eritrea en Afghanistan vanaf 2013</w:t>
            </w:r>
          </w:p>
        </w:tc>
        <w:tc>
          <w:tcPr>
            <w:tcW w:w="1833" w:type="dxa"/>
          </w:tcPr>
          <w:p w14:paraId="3E16767A" w14:textId="68E4158C" w:rsidR="00DE3E59" w:rsidRPr="0061329F" w:rsidRDefault="00A9174A" w:rsidP="00D677E4">
            <w:pPr>
              <w:rPr>
                <w:rFonts w:ascii="Arial Narrow" w:hAnsi="Arial Narrow"/>
                <w:sz w:val="16"/>
                <w:szCs w:val="16"/>
              </w:rPr>
            </w:pPr>
            <w:r w:rsidRPr="00A9174A">
              <w:rPr>
                <w:rFonts w:ascii="Arial Narrow" w:hAnsi="Arial Narrow"/>
                <w:sz w:val="16"/>
                <w:szCs w:val="16"/>
              </w:rPr>
              <w:t>Search internationale wetenschappelijke literatuur ( PubMed) raadpleging internet</w:t>
            </w:r>
            <w:r>
              <w:rPr>
                <w:rFonts w:ascii="Arial Narrow" w:hAnsi="Arial Narrow"/>
                <w:sz w:val="16"/>
                <w:szCs w:val="16"/>
              </w:rPr>
              <w:t>-</w:t>
            </w:r>
            <w:r w:rsidRPr="00A9174A">
              <w:rPr>
                <w:rFonts w:ascii="Arial Narrow" w:hAnsi="Arial Narrow"/>
                <w:sz w:val="16"/>
                <w:szCs w:val="16"/>
              </w:rPr>
              <w:t>bronnen  IASC guidelines, Nederlandse rapporten van Pharos en Arq Psychotrauma Expert Groep. Consultatie deskundigen in zorg voor vluchtelingen,</w:t>
            </w:r>
            <w:r>
              <w:rPr>
                <w:rFonts w:ascii="Arial Narrow" w:hAnsi="Arial Narrow"/>
                <w:sz w:val="16"/>
                <w:szCs w:val="16"/>
              </w:rPr>
              <w:t>N</w:t>
            </w:r>
            <w:r w:rsidRPr="00A9174A">
              <w:rPr>
                <w:rFonts w:ascii="Arial Narrow" w:hAnsi="Arial Narrow"/>
                <w:sz w:val="16"/>
                <w:szCs w:val="16"/>
              </w:rPr>
              <w:t>ederlandse Huisartsengenoot-schap, deelname WES symposium over vluchtelingzorg in de huisartsenpraktijk.</w:t>
            </w:r>
          </w:p>
        </w:tc>
        <w:tc>
          <w:tcPr>
            <w:tcW w:w="1384" w:type="dxa"/>
          </w:tcPr>
          <w:p w14:paraId="7ECC0D91" w14:textId="22F6FD47" w:rsidR="00DE3E59" w:rsidRPr="004432EC" w:rsidRDefault="00A9174A" w:rsidP="00D677E4">
            <w:pPr>
              <w:rPr>
                <w:rFonts w:ascii="Arial Narrow" w:hAnsi="Arial Narrow"/>
                <w:sz w:val="16"/>
                <w:szCs w:val="16"/>
              </w:rPr>
            </w:pPr>
            <w:r>
              <w:rPr>
                <w:rFonts w:ascii="Arial Narrow" w:hAnsi="Arial Narrow"/>
                <w:sz w:val="16"/>
                <w:szCs w:val="16"/>
              </w:rPr>
              <w:t>literatuuronderzoek</w:t>
            </w:r>
          </w:p>
        </w:tc>
        <w:tc>
          <w:tcPr>
            <w:tcW w:w="1907" w:type="dxa"/>
          </w:tcPr>
          <w:p w14:paraId="28F2C438" w14:textId="16AE9601" w:rsidR="00A9174A" w:rsidRPr="00A9174A" w:rsidRDefault="00A9174A" w:rsidP="00A9174A">
            <w:pPr>
              <w:rPr>
                <w:rFonts w:ascii="Arial Narrow" w:hAnsi="Arial Narrow"/>
                <w:sz w:val="16"/>
                <w:szCs w:val="16"/>
              </w:rPr>
            </w:pPr>
            <w:r>
              <w:rPr>
                <w:rFonts w:ascii="Arial Narrow" w:hAnsi="Arial Narrow"/>
                <w:sz w:val="16"/>
                <w:szCs w:val="16"/>
              </w:rPr>
              <w:t>Items:</w:t>
            </w:r>
            <w:r w:rsidRPr="00A9174A">
              <w:rPr>
                <w:rFonts w:ascii="Arial Narrow" w:hAnsi="Arial Narrow"/>
                <w:sz w:val="16"/>
                <w:szCs w:val="16"/>
              </w:rPr>
              <w:t xml:space="preserve"> SES door werkloosheid, financiële problemen,  sociaal netwerk, steun in post migratie fase. </w:t>
            </w:r>
            <w:r>
              <w:rPr>
                <w:rFonts w:ascii="Arial Narrow" w:hAnsi="Arial Narrow"/>
                <w:sz w:val="16"/>
                <w:szCs w:val="16"/>
              </w:rPr>
              <w:t>Kennis</w:t>
            </w:r>
            <w:r w:rsidRPr="00A9174A">
              <w:rPr>
                <w:rFonts w:ascii="Arial Narrow" w:hAnsi="Arial Narrow"/>
                <w:sz w:val="16"/>
                <w:szCs w:val="16"/>
              </w:rPr>
              <w:t xml:space="preserve"> Nederlands zorgsysteem. Gezondheids-vaardigheden </w:t>
            </w:r>
            <w:r>
              <w:rPr>
                <w:rFonts w:ascii="Arial Narrow" w:hAnsi="Arial Narrow"/>
                <w:sz w:val="16"/>
                <w:szCs w:val="16"/>
              </w:rPr>
              <w:t>.</w:t>
            </w:r>
            <w:r w:rsidRPr="00A9174A">
              <w:rPr>
                <w:rFonts w:ascii="Arial Narrow" w:hAnsi="Arial Narrow"/>
                <w:sz w:val="16"/>
                <w:szCs w:val="16"/>
              </w:rPr>
              <w:t>Mate van geletterdheid? Vooropleiding?</w:t>
            </w:r>
          </w:p>
          <w:p w14:paraId="75317F6A" w14:textId="0CF937A5" w:rsidR="00DE3E59" w:rsidRPr="004432EC" w:rsidRDefault="00A9174A" w:rsidP="00A9174A">
            <w:pPr>
              <w:rPr>
                <w:rFonts w:ascii="Arial Narrow" w:hAnsi="Arial Narrow"/>
                <w:sz w:val="16"/>
                <w:szCs w:val="16"/>
              </w:rPr>
            </w:pPr>
            <w:r>
              <w:rPr>
                <w:rFonts w:ascii="Arial Narrow" w:hAnsi="Arial Narrow"/>
                <w:sz w:val="16"/>
                <w:szCs w:val="16"/>
              </w:rPr>
              <w:t>Voorwaarden:</w:t>
            </w:r>
            <w:r w:rsidRPr="00A9174A">
              <w:rPr>
                <w:rFonts w:ascii="Arial Narrow" w:hAnsi="Arial Narrow"/>
                <w:sz w:val="16"/>
                <w:szCs w:val="16"/>
              </w:rPr>
              <w:t xml:space="preserve"> tijd voor gesprek, terminologie vermijden, gesprek ondersteunen met audiovisuele middelen, cliënt laten samenvatten</w:t>
            </w:r>
            <w:r>
              <w:rPr>
                <w:rFonts w:ascii="Arial Narrow" w:hAnsi="Arial Narrow"/>
                <w:sz w:val="16"/>
                <w:szCs w:val="16"/>
              </w:rPr>
              <w:t>.</w:t>
            </w:r>
          </w:p>
        </w:tc>
        <w:tc>
          <w:tcPr>
            <w:tcW w:w="1949" w:type="dxa"/>
          </w:tcPr>
          <w:p w14:paraId="06F1FC93" w14:textId="2D592058" w:rsidR="00DE3E59" w:rsidRPr="004432EC" w:rsidRDefault="00A9174A" w:rsidP="00D677E4">
            <w:pPr>
              <w:rPr>
                <w:rFonts w:ascii="Arial Narrow" w:hAnsi="Arial Narrow"/>
                <w:sz w:val="16"/>
                <w:szCs w:val="16"/>
              </w:rPr>
            </w:pPr>
            <w:r>
              <w:rPr>
                <w:rFonts w:ascii="Arial Narrow" w:hAnsi="Arial Narrow"/>
                <w:sz w:val="16"/>
                <w:szCs w:val="16"/>
              </w:rPr>
              <w:t xml:space="preserve">Voorwaarde: 1 </w:t>
            </w:r>
            <w:r w:rsidRPr="00A9174A">
              <w:rPr>
                <w:rFonts w:ascii="Arial Narrow" w:hAnsi="Arial Narrow"/>
                <w:sz w:val="16"/>
                <w:szCs w:val="16"/>
              </w:rPr>
              <w:t>kennismaking gesprek niet genoeg: plan een kennismaking gesprek én een intakegesprek. Doel kennismaking: info over je functie, uitleg Nl gezond-heidszorg, beroepsgeheim.  trauma en vluchtgeschiedenis aan bod wanneer vertrouwen gelegd (na meerdere gesprekken)Vertrouwensband na meerdere gesprekken.  In kaart brengen beschermende en risicofactoren</w:t>
            </w:r>
            <w:r>
              <w:rPr>
                <w:rFonts w:ascii="Arial Narrow" w:hAnsi="Arial Narrow"/>
                <w:sz w:val="16"/>
                <w:szCs w:val="16"/>
              </w:rPr>
              <w:t>, als bijlage in OGO toegevoegd</w:t>
            </w:r>
          </w:p>
        </w:tc>
        <w:tc>
          <w:tcPr>
            <w:tcW w:w="1156" w:type="dxa"/>
          </w:tcPr>
          <w:p w14:paraId="0C7338A5" w14:textId="301CC7C9" w:rsidR="00DE3E59" w:rsidRPr="004432EC" w:rsidRDefault="007B341B" w:rsidP="00D677E4">
            <w:pPr>
              <w:rPr>
                <w:rFonts w:ascii="Arial Narrow" w:hAnsi="Arial Narrow"/>
                <w:sz w:val="16"/>
                <w:szCs w:val="16"/>
              </w:rPr>
            </w:pPr>
            <w:r>
              <w:rPr>
                <w:rFonts w:ascii="Arial Narrow" w:hAnsi="Arial Narrow"/>
                <w:sz w:val="16"/>
                <w:szCs w:val="16"/>
              </w:rPr>
              <w:t xml:space="preserve">Zeer duidelijke verzamelings-techniek en analyse. </w:t>
            </w:r>
            <w:r w:rsidR="00742E34">
              <w:rPr>
                <w:rFonts w:ascii="Arial Narrow" w:hAnsi="Arial Narrow"/>
                <w:sz w:val="16"/>
                <w:szCs w:val="16"/>
              </w:rPr>
              <w:t>Bruikbaar voor de JGZ</w:t>
            </w:r>
          </w:p>
        </w:tc>
      </w:tr>
      <w:tr w:rsidR="00742E34" w14:paraId="10E6A68E" w14:textId="77777777" w:rsidTr="00D677E4">
        <w:tc>
          <w:tcPr>
            <w:tcW w:w="1258" w:type="dxa"/>
          </w:tcPr>
          <w:p w14:paraId="33DCE8B5" w14:textId="77777777" w:rsidR="00DE3E59" w:rsidRDefault="00BF5D2A" w:rsidP="00D677E4">
            <w:pPr>
              <w:jc w:val="center"/>
              <w:rPr>
                <w:rFonts w:ascii="Arial Narrow" w:hAnsi="Arial Narrow"/>
                <w:sz w:val="16"/>
                <w:szCs w:val="16"/>
              </w:rPr>
            </w:pPr>
            <w:r>
              <w:rPr>
                <w:rFonts w:ascii="Arial Narrow" w:hAnsi="Arial Narrow"/>
                <w:sz w:val="16"/>
                <w:szCs w:val="16"/>
              </w:rPr>
              <w:t>Pharos, 2016.</w:t>
            </w:r>
          </w:p>
          <w:p w14:paraId="289CDF79" w14:textId="3D639281" w:rsidR="00BF5D2A" w:rsidRDefault="00BF5D2A" w:rsidP="00D677E4">
            <w:pPr>
              <w:jc w:val="center"/>
              <w:rPr>
                <w:rFonts w:ascii="Arial Narrow" w:hAnsi="Arial Narrow"/>
                <w:sz w:val="16"/>
                <w:szCs w:val="16"/>
              </w:rPr>
            </w:pPr>
            <w:r>
              <w:rPr>
                <w:rFonts w:ascii="Arial Narrow" w:hAnsi="Arial Narrow"/>
                <w:sz w:val="16"/>
                <w:szCs w:val="16"/>
              </w:rPr>
              <w:t>Rapport, kwalitatief onderzoek</w:t>
            </w:r>
          </w:p>
        </w:tc>
        <w:tc>
          <w:tcPr>
            <w:tcW w:w="1375" w:type="dxa"/>
          </w:tcPr>
          <w:p w14:paraId="2535DB48" w14:textId="5ED5C078" w:rsidR="00DE3E59" w:rsidRPr="00161A5D" w:rsidRDefault="00A9174A" w:rsidP="00D677E4">
            <w:pPr>
              <w:rPr>
                <w:rFonts w:ascii="Arial Narrow" w:hAnsi="Arial Narrow"/>
                <w:b/>
                <w:sz w:val="16"/>
                <w:szCs w:val="16"/>
              </w:rPr>
            </w:pPr>
            <w:r w:rsidRPr="00161A5D">
              <w:rPr>
                <w:rFonts w:ascii="Arial Narrow" w:hAnsi="Arial Narrow"/>
                <w:b/>
                <w:sz w:val="16"/>
                <w:szCs w:val="16"/>
              </w:rPr>
              <w:t xml:space="preserve">Zorg, ondersteuning en preventie voor </w:t>
            </w:r>
            <w:r w:rsidR="00BF5D2A" w:rsidRPr="00161A5D">
              <w:rPr>
                <w:rFonts w:ascii="Arial Narrow" w:hAnsi="Arial Narrow"/>
                <w:b/>
                <w:sz w:val="16"/>
                <w:szCs w:val="16"/>
              </w:rPr>
              <w:t>nieuw komende</w:t>
            </w:r>
            <w:r w:rsidRPr="00161A5D">
              <w:rPr>
                <w:rFonts w:ascii="Arial Narrow" w:hAnsi="Arial Narrow"/>
                <w:b/>
                <w:sz w:val="16"/>
                <w:szCs w:val="16"/>
              </w:rPr>
              <w:t xml:space="preserve"> vluchtelingen</w:t>
            </w:r>
          </w:p>
        </w:tc>
        <w:tc>
          <w:tcPr>
            <w:tcW w:w="1654" w:type="dxa"/>
          </w:tcPr>
          <w:p w14:paraId="4C8EAA63" w14:textId="4945A099" w:rsidR="00A9174A" w:rsidRPr="00A9174A" w:rsidRDefault="00A9174A" w:rsidP="00A9174A">
            <w:pPr>
              <w:rPr>
                <w:rFonts w:ascii="Arial Narrow" w:hAnsi="Arial Narrow"/>
                <w:sz w:val="16"/>
                <w:szCs w:val="16"/>
              </w:rPr>
            </w:pPr>
            <w:r w:rsidRPr="00A9174A">
              <w:rPr>
                <w:rFonts w:ascii="Arial Narrow" w:hAnsi="Arial Narrow"/>
                <w:sz w:val="16"/>
                <w:szCs w:val="16"/>
              </w:rPr>
              <w:t>Hoe kan  preventie, ondersteuning en zorg zo ingericht  worden dat gezondheids</w:t>
            </w:r>
            <w:r w:rsidR="00B640C3">
              <w:rPr>
                <w:rFonts w:ascii="Arial Narrow" w:hAnsi="Arial Narrow"/>
                <w:sz w:val="16"/>
                <w:szCs w:val="16"/>
              </w:rPr>
              <w:t>-</w:t>
            </w:r>
          </w:p>
          <w:p w14:paraId="182B83CA" w14:textId="77777777" w:rsidR="00A9174A" w:rsidRPr="00A9174A" w:rsidRDefault="00A9174A" w:rsidP="00A9174A">
            <w:pPr>
              <w:rPr>
                <w:rFonts w:ascii="Arial Narrow" w:hAnsi="Arial Narrow"/>
                <w:sz w:val="16"/>
                <w:szCs w:val="16"/>
              </w:rPr>
            </w:pPr>
            <w:r w:rsidRPr="00A9174A">
              <w:rPr>
                <w:rFonts w:ascii="Arial Narrow" w:hAnsi="Arial Narrow"/>
                <w:sz w:val="16"/>
                <w:szCs w:val="16"/>
              </w:rPr>
              <w:t>problemen bij vluchtelingen worden voorkomen en zorg en ondersteuning voor hen adequaat functioneren?</w:t>
            </w:r>
          </w:p>
          <w:p w14:paraId="1E2A2716" w14:textId="790EAC54" w:rsidR="00DE3E59" w:rsidRDefault="00DE3E59" w:rsidP="00D677E4">
            <w:pPr>
              <w:rPr>
                <w:rFonts w:ascii="Arial Narrow" w:hAnsi="Arial Narrow"/>
                <w:sz w:val="16"/>
                <w:szCs w:val="16"/>
              </w:rPr>
            </w:pPr>
          </w:p>
        </w:tc>
        <w:tc>
          <w:tcPr>
            <w:tcW w:w="1476" w:type="dxa"/>
          </w:tcPr>
          <w:p w14:paraId="522A26DF" w14:textId="6F587515" w:rsidR="00DE3E59" w:rsidRDefault="00BF5D2A" w:rsidP="00D677E4">
            <w:pPr>
              <w:rPr>
                <w:rFonts w:ascii="Arial Narrow" w:hAnsi="Arial Narrow"/>
                <w:sz w:val="16"/>
                <w:szCs w:val="16"/>
              </w:rPr>
            </w:pPr>
            <w:r>
              <w:rPr>
                <w:rFonts w:ascii="Arial Narrow" w:hAnsi="Arial Narrow"/>
                <w:sz w:val="16"/>
                <w:szCs w:val="16"/>
              </w:rPr>
              <w:t>Vluchtelingen in Nederland</w:t>
            </w:r>
          </w:p>
        </w:tc>
        <w:tc>
          <w:tcPr>
            <w:tcW w:w="1833" w:type="dxa"/>
          </w:tcPr>
          <w:p w14:paraId="36221579" w14:textId="554DF67C" w:rsidR="00DE3E59" w:rsidRDefault="00BF5D2A" w:rsidP="00D677E4">
            <w:pPr>
              <w:rPr>
                <w:rFonts w:ascii="Arial Narrow" w:hAnsi="Arial Narrow"/>
                <w:sz w:val="16"/>
                <w:szCs w:val="16"/>
              </w:rPr>
            </w:pPr>
            <w:r w:rsidRPr="00BF5D2A">
              <w:rPr>
                <w:rFonts w:ascii="Arial Narrow" w:hAnsi="Arial Narrow"/>
                <w:sz w:val="16"/>
                <w:szCs w:val="16"/>
              </w:rPr>
              <w:t>Wetenschappelijk literatuuronderzoek , rapporten en verslagen, interviews met 40 experts en diepte-interviews bij 80 vluchtelingen</w:t>
            </w:r>
          </w:p>
        </w:tc>
        <w:tc>
          <w:tcPr>
            <w:tcW w:w="1384" w:type="dxa"/>
          </w:tcPr>
          <w:p w14:paraId="7A5C6F6A" w14:textId="77777777" w:rsidR="0000547A" w:rsidRPr="0000547A" w:rsidRDefault="0000547A" w:rsidP="0000547A">
            <w:pPr>
              <w:rPr>
                <w:rFonts w:ascii="Arial Narrow" w:hAnsi="Arial Narrow"/>
                <w:sz w:val="16"/>
                <w:szCs w:val="16"/>
              </w:rPr>
            </w:pPr>
            <w:r w:rsidRPr="0000547A">
              <w:rPr>
                <w:rFonts w:ascii="Arial Narrow" w:hAnsi="Arial Narrow"/>
                <w:sz w:val="16"/>
                <w:szCs w:val="16"/>
              </w:rPr>
              <w:t>Analyse literatuur , behoeftepeiling onder 100 huisartsen en verpleegkundigen, diepte</w:t>
            </w:r>
          </w:p>
          <w:p w14:paraId="472B2F44" w14:textId="77777777" w:rsidR="0000547A" w:rsidRPr="0000547A" w:rsidRDefault="0000547A" w:rsidP="0000547A">
            <w:pPr>
              <w:rPr>
                <w:rFonts w:ascii="Arial Narrow" w:hAnsi="Arial Narrow"/>
                <w:sz w:val="16"/>
                <w:szCs w:val="16"/>
              </w:rPr>
            </w:pPr>
            <w:r w:rsidRPr="0000547A">
              <w:rPr>
                <w:rFonts w:ascii="Arial Narrow" w:hAnsi="Arial Narrow"/>
                <w:sz w:val="16"/>
                <w:szCs w:val="16"/>
              </w:rPr>
              <w:t xml:space="preserve">interviews . </w:t>
            </w:r>
          </w:p>
          <w:p w14:paraId="549EA257" w14:textId="5EC123FC" w:rsidR="00DE3E59" w:rsidRDefault="0000547A" w:rsidP="0000547A">
            <w:pPr>
              <w:rPr>
                <w:rFonts w:ascii="Arial Narrow" w:hAnsi="Arial Narrow"/>
                <w:sz w:val="16"/>
                <w:szCs w:val="16"/>
              </w:rPr>
            </w:pPr>
            <w:r w:rsidRPr="0000547A">
              <w:rPr>
                <w:rFonts w:ascii="Arial Narrow" w:hAnsi="Arial Narrow"/>
                <w:sz w:val="16"/>
                <w:szCs w:val="16"/>
              </w:rPr>
              <w:t>Beperking : beperkte tijd ,  aantal weken</w:t>
            </w:r>
          </w:p>
        </w:tc>
        <w:tc>
          <w:tcPr>
            <w:tcW w:w="1907" w:type="dxa"/>
          </w:tcPr>
          <w:p w14:paraId="64C6C636" w14:textId="7EBA9803" w:rsidR="00DE3E59" w:rsidRDefault="0000547A" w:rsidP="00D677E4">
            <w:pPr>
              <w:rPr>
                <w:rFonts w:ascii="Arial Narrow" w:hAnsi="Arial Narrow"/>
                <w:sz w:val="16"/>
                <w:szCs w:val="16"/>
              </w:rPr>
            </w:pPr>
            <w:r w:rsidRPr="0000547A">
              <w:rPr>
                <w:rFonts w:ascii="Arial Narrow" w:hAnsi="Arial Narrow"/>
                <w:sz w:val="16"/>
                <w:szCs w:val="16"/>
              </w:rPr>
              <w:t>Doel huisbezoek vanuit JGZ beschreven: kennismaken met kind en gezin.</w:t>
            </w:r>
            <w:r>
              <w:rPr>
                <w:rFonts w:ascii="Arial Narrow" w:hAnsi="Arial Narrow"/>
                <w:sz w:val="16"/>
                <w:szCs w:val="16"/>
              </w:rPr>
              <w:t xml:space="preserve"> </w:t>
            </w:r>
            <w:r w:rsidRPr="0000547A">
              <w:rPr>
                <w:rFonts w:ascii="Arial Narrow" w:hAnsi="Arial Narrow"/>
                <w:sz w:val="16"/>
                <w:szCs w:val="16"/>
              </w:rPr>
              <w:t xml:space="preserve">hierna </w:t>
            </w:r>
            <w:r>
              <w:rPr>
                <w:rFonts w:ascii="Arial Narrow" w:hAnsi="Arial Narrow"/>
                <w:sz w:val="16"/>
                <w:szCs w:val="16"/>
              </w:rPr>
              <w:t xml:space="preserve">extra hb om </w:t>
            </w:r>
            <w:r w:rsidRPr="0000547A">
              <w:rPr>
                <w:rFonts w:ascii="Arial Narrow" w:hAnsi="Arial Narrow"/>
                <w:sz w:val="16"/>
                <w:szCs w:val="16"/>
              </w:rPr>
              <w:t xml:space="preserve">zorgbehoeften in kaart te brengen.  </w:t>
            </w:r>
            <w:bookmarkStart w:id="99" w:name="_Hlk511656347"/>
            <w:r w:rsidRPr="0000547A">
              <w:rPr>
                <w:rFonts w:ascii="Arial Narrow" w:hAnsi="Arial Narrow"/>
                <w:sz w:val="16"/>
                <w:szCs w:val="16"/>
              </w:rPr>
              <w:t>Voorwaarden huisbezoek: cultuur sensitieve vaardigheden, overdracht gegevens, kennis</w:t>
            </w:r>
            <w:r>
              <w:rPr>
                <w:rFonts w:ascii="Arial Narrow" w:hAnsi="Arial Narrow"/>
                <w:sz w:val="16"/>
                <w:szCs w:val="16"/>
              </w:rPr>
              <w:t xml:space="preserve"> ,</w:t>
            </w:r>
            <w:r w:rsidRPr="0000547A">
              <w:rPr>
                <w:rFonts w:ascii="Arial Narrow" w:hAnsi="Arial Narrow"/>
                <w:sz w:val="16"/>
                <w:szCs w:val="16"/>
              </w:rPr>
              <w:t>tolkenvergoeding</w:t>
            </w:r>
            <w:bookmarkEnd w:id="99"/>
            <w:r w:rsidRPr="0000547A">
              <w:rPr>
                <w:rFonts w:ascii="Arial Narrow" w:hAnsi="Arial Narrow"/>
                <w:sz w:val="16"/>
                <w:szCs w:val="16"/>
              </w:rPr>
              <w:t>.</w:t>
            </w:r>
          </w:p>
        </w:tc>
        <w:tc>
          <w:tcPr>
            <w:tcW w:w="1949" w:type="dxa"/>
          </w:tcPr>
          <w:p w14:paraId="38AEE0F5" w14:textId="07986BF7" w:rsidR="00DE3E59" w:rsidRDefault="0000547A" w:rsidP="00D677E4">
            <w:pPr>
              <w:rPr>
                <w:rFonts w:ascii="Arial Narrow" w:hAnsi="Arial Narrow"/>
                <w:sz w:val="16"/>
                <w:szCs w:val="16"/>
              </w:rPr>
            </w:pPr>
            <w:r>
              <w:rPr>
                <w:rFonts w:ascii="Arial Narrow" w:hAnsi="Arial Narrow"/>
                <w:sz w:val="16"/>
                <w:szCs w:val="16"/>
              </w:rPr>
              <w:t>Voldoende tijd nemen om vertrouwen te kweken, relatie hulpverlener-ouder van belang</w:t>
            </w:r>
          </w:p>
        </w:tc>
        <w:tc>
          <w:tcPr>
            <w:tcW w:w="1156" w:type="dxa"/>
          </w:tcPr>
          <w:p w14:paraId="27F8DA97" w14:textId="5A75724D" w:rsidR="00DE3E59" w:rsidRDefault="00742E34" w:rsidP="00D677E4">
            <w:pPr>
              <w:rPr>
                <w:rFonts w:ascii="Arial Narrow" w:hAnsi="Arial Narrow"/>
                <w:sz w:val="16"/>
                <w:szCs w:val="16"/>
              </w:rPr>
            </w:pPr>
            <w:r>
              <w:rPr>
                <w:rFonts w:ascii="Arial Narrow" w:hAnsi="Arial Narrow"/>
                <w:sz w:val="16"/>
                <w:szCs w:val="16"/>
              </w:rPr>
              <w:t>Door beperkte tijd voor onderzoek mogelijk informatie gemist. Bruikbaarheid we gebleken.</w:t>
            </w:r>
          </w:p>
        </w:tc>
      </w:tr>
      <w:bookmarkEnd w:id="96"/>
    </w:tbl>
    <w:p w14:paraId="7B9044F0" w14:textId="77777777" w:rsidR="00DE3E59" w:rsidRDefault="00DE3E59" w:rsidP="00DE3E59">
      <w:pPr>
        <w:tabs>
          <w:tab w:val="left" w:pos="6204"/>
        </w:tabs>
        <w:rPr>
          <w:rFonts w:ascii="Arial" w:hAnsi="Arial" w:cs="Arial"/>
          <w:sz w:val="24"/>
          <w:szCs w:val="24"/>
        </w:rPr>
      </w:pPr>
    </w:p>
    <w:tbl>
      <w:tblPr>
        <w:tblStyle w:val="Tabelraster"/>
        <w:tblW w:w="0" w:type="auto"/>
        <w:tblInd w:w="-5" w:type="dxa"/>
        <w:tblLook w:val="04A0" w:firstRow="1" w:lastRow="0" w:firstColumn="1" w:lastColumn="0" w:noHBand="0" w:noVBand="1"/>
      </w:tblPr>
      <w:tblGrid>
        <w:gridCol w:w="1203"/>
        <w:gridCol w:w="1594"/>
        <w:gridCol w:w="1571"/>
        <w:gridCol w:w="1445"/>
        <w:gridCol w:w="1684"/>
        <w:gridCol w:w="1384"/>
        <w:gridCol w:w="1873"/>
        <w:gridCol w:w="1903"/>
        <w:gridCol w:w="1340"/>
      </w:tblGrid>
      <w:tr w:rsidR="00742E34" w:rsidRPr="00305A38" w14:paraId="7EF1971C" w14:textId="77777777" w:rsidTr="00D677E4">
        <w:tc>
          <w:tcPr>
            <w:tcW w:w="1258" w:type="dxa"/>
            <w:shd w:val="clear" w:color="auto" w:fill="C8CAE7" w:themeFill="text2" w:themeFillTint="33"/>
          </w:tcPr>
          <w:p w14:paraId="6B1A5991" w14:textId="77777777" w:rsidR="00A86832" w:rsidRPr="00305A38" w:rsidRDefault="00A86832" w:rsidP="00D677E4">
            <w:pPr>
              <w:rPr>
                <w:rFonts w:ascii="Arial Narrow" w:hAnsi="Arial Narrow" w:cs="Arial"/>
                <w:b/>
                <w:sz w:val="16"/>
                <w:szCs w:val="16"/>
              </w:rPr>
            </w:pPr>
            <w:bookmarkStart w:id="100" w:name="_Hlk509757945"/>
            <w:bookmarkStart w:id="101" w:name="_Hlk509757980"/>
            <w:r w:rsidRPr="00305A38">
              <w:rPr>
                <w:rFonts w:ascii="Arial Narrow" w:hAnsi="Arial Narrow" w:cs="Arial"/>
                <w:b/>
                <w:sz w:val="16"/>
                <w:szCs w:val="16"/>
              </w:rPr>
              <w:t>Auteur, jaar, design</w:t>
            </w:r>
          </w:p>
        </w:tc>
        <w:tc>
          <w:tcPr>
            <w:tcW w:w="1375" w:type="dxa"/>
            <w:shd w:val="clear" w:color="auto" w:fill="C8CAE7" w:themeFill="text2" w:themeFillTint="33"/>
          </w:tcPr>
          <w:p w14:paraId="6CEAF880" w14:textId="77777777" w:rsidR="00A86832" w:rsidRPr="00305A38" w:rsidRDefault="00A86832" w:rsidP="00D677E4">
            <w:pPr>
              <w:rPr>
                <w:rFonts w:ascii="Arial Narrow" w:hAnsi="Arial Narrow" w:cs="Arial"/>
                <w:b/>
                <w:sz w:val="16"/>
                <w:szCs w:val="16"/>
              </w:rPr>
            </w:pPr>
            <w:r w:rsidRPr="00305A38">
              <w:rPr>
                <w:rFonts w:ascii="Arial Narrow" w:hAnsi="Arial Narrow" w:cs="Arial"/>
                <w:b/>
                <w:sz w:val="16"/>
                <w:szCs w:val="16"/>
              </w:rPr>
              <w:t>Titel</w:t>
            </w:r>
          </w:p>
        </w:tc>
        <w:tc>
          <w:tcPr>
            <w:tcW w:w="1654" w:type="dxa"/>
            <w:shd w:val="clear" w:color="auto" w:fill="C8CAE7" w:themeFill="text2" w:themeFillTint="33"/>
          </w:tcPr>
          <w:p w14:paraId="0D4C24D7" w14:textId="77777777" w:rsidR="00A86832" w:rsidRPr="00305A38" w:rsidRDefault="00A86832" w:rsidP="00D677E4">
            <w:pPr>
              <w:rPr>
                <w:rFonts w:ascii="Arial Narrow" w:hAnsi="Arial Narrow" w:cs="Arial"/>
                <w:b/>
                <w:sz w:val="16"/>
                <w:szCs w:val="16"/>
              </w:rPr>
            </w:pPr>
            <w:r w:rsidRPr="00305A38">
              <w:rPr>
                <w:rFonts w:ascii="Arial Narrow" w:hAnsi="Arial Narrow" w:cs="Arial"/>
                <w:b/>
                <w:sz w:val="16"/>
                <w:szCs w:val="16"/>
              </w:rPr>
              <w:t>Doel</w:t>
            </w:r>
            <w:r>
              <w:rPr>
                <w:rFonts w:ascii="Arial Narrow" w:hAnsi="Arial Narrow" w:cs="Arial"/>
                <w:b/>
                <w:sz w:val="16"/>
                <w:szCs w:val="16"/>
              </w:rPr>
              <w:t xml:space="preserve"> - </w:t>
            </w:r>
            <w:r w:rsidRPr="00305A38">
              <w:rPr>
                <w:rFonts w:ascii="Arial Narrow" w:hAnsi="Arial Narrow" w:cs="Arial"/>
                <w:b/>
                <w:sz w:val="16"/>
                <w:szCs w:val="16"/>
              </w:rPr>
              <w:t>en vraagstelling</w:t>
            </w:r>
          </w:p>
        </w:tc>
        <w:tc>
          <w:tcPr>
            <w:tcW w:w="1476" w:type="dxa"/>
            <w:shd w:val="clear" w:color="auto" w:fill="C8CAE7" w:themeFill="text2" w:themeFillTint="33"/>
          </w:tcPr>
          <w:p w14:paraId="3D2DF398" w14:textId="16FB10E8" w:rsidR="00A86832" w:rsidRPr="00305A38" w:rsidRDefault="006076EA" w:rsidP="00D677E4">
            <w:pPr>
              <w:rPr>
                <w:rFonts w:ascii="Arial Narrow" w:hAnsi="Arial Narrow" w:cs="Arial"/>
                <w:b/>
                <w:sz w:val="16"/>
                <w:szCs w:val="16"/>
              </w:rPr>
            </w:pPr>
            <w:r w:rsidRPr="00305A38">
              <w:rPr>
                <w:rFonts w:ascii="Arial Narrow" w:hAnsi="Arial Narrow" w:cs="Arial"/>
                <w:b/>
                <w:sz w:val="16"/>
                <w:szCs w:val="16"/>
              </w:rPr>
              <w:t>P</w:t>
            </w:r>
            <w:r w:rsidR="00A86832" w:rsidRPr="00305A38">
              <w:rPr>
                <w:rFonts w:ascii="Arial Narrow" w:hAnsi="Arial Narrow" w:cs="Arial"/>
                <w:b/>
                <w:sz w:val="16"/>
                <w:szCs w:val="16"/>
              </w:rPr>
              <w:t>opulatie</w:t>
            </w:r>
          </w:p>
        </w:tc>
        <w:tc>
          <w:tcPr>
            <w:tcW w:w="1833" w:type="dxa"/>
            <w:shd w:val="clear" w:color="auto" w:fill="C8CAE7" w:themeFill="text2" w:themeFillTint="33"/>
          </w:tcPr>
          <w:p w14:paraId="26E6DD7F" w14:textId="77777777" w:rsidR="00A86832" w:rsidRPr="00305A38" w:rsidRDefault="00A86832" w:rsidP="00D677E4">
            <w:pPr>
              <w:rPr>
                <w:rFonts w:ascii="Arial Narrow" w:hAnsi="Arial Narrow" w:cs="Arial"/>
                <w:b/>
                <w:sz w:val="16"/>
                <w:szCs w:val="16"/>
              </w:rPr>
            </w:pPr>
            <w:r w:rsidRPr="00305A38">
              <w:rPr>
                <w:rFonts w:ascii="Arial Narrow" w:hAnsi="Arial Narrow" w:cs="Arial"/>
                <w:b/>
                <w:sz w:val="16"/>
                <w:szCs w:val="16"/>
              </w:rPr>
              <w:t>dataverzameling</w:t>
            </w:r>
          </w:p>
        </w:tc>
        <w:tc>
          <w:tcPr>
            <w:tcW w:w="1384" w:type="dxa"/>
            <w:shd w:val="clear" w:color="auto" w:fill="C8CAE7" w:themeFill="text2" w:themeFillTint="33"/>
          </w:tcPr>
          <w:p w14:paraId="01CC0B5C" w14:textId="77777777" w:rsidR="00A86832" w:rsidRPr="00305A38" w:rsidRDefault="00A86832" w:rsidP="00D677E4">
            <w:pPr>
              <w:rPr>
                <w:rFonts w:ascii="Arial Narrow" w:hAnsi="Arial Narrow" w:cs="Arial"/>
                <w:b/>
                <w:sz w:val="16"/>
                <w:szCs w:val="16"/>
              </w:rPr>
            </w:pPr>
            <w:r w:rsidRPr="00305A38">
              <w:rPr>
                <w:rFonts w:ascii="Arial Narrow" w:hAnsi="Arial Narrow" w:cs="Arial"/>
                <w:b/>
                <w:sz w:val="16"/>
                <w:szCs w:val="16"/>
              </w:rPr>
              <w:t>Data analyse</w:t>
            </w:r>
          </w:p>
        </w:tc>
        <w:tc>
          <w:tcPr>
            <w:tcW w:w="1907" w:type="dxa"/>
            <w:shd w:val="clear" w:color="auto" w:fill="C8CAE7" w:themeFill="text2" w:themeFillTint="33"/>
          </w:tcPr>
          <w:p w14:paraId="0BDC8112" w14:textId="77777777" w:rsidR="00A86832" w:rsidRPr="00305A38" w:rsidRDefault="00A86832" w:rsidP="00D677E4">
            <w:pPr>
              <w:rPr>
                <w:rFonts w:ascii="Arial Narrow" w:hAnsi="Arial Narrow" w:cs="Arial"/>
                <w:b/>
                <w:sz w:val="16"/>
                <w:szCs w:val="16"/>
              </w:rPr>
            </w:pPr>
            <w:r w:rsidRPr="00305A38">
              <w:rPr>
                <w:rFonts w:ascii="Arial Narrow" w:hAnsi="Arial Narrow" w:cs="Arial"/>
                <w:b/>
                <w:sz w:val="16"/>
                <w:szCs w:val="16"/>
              </w:rPr>
              <w:t xml:space="preserve">Resultaten </w:t>
            </w:r>
          </w:p>
        </w:tc>
        <w:tc>
          <w:tcPr>
            <w:tcW w:w="1949" w:type="dxa"/>
            <w:shd w:val="clear" w:color="auto" w:fill="C8CAE7" w:themeFill="text2" w:themeFillTint="33"/>
          </w:tcPr>
          <w:p w14:paraId="25504F4F" w14:textId="77777777" w:rsidR="00A86832" w:rsidRPr="00305A38" w:rsidRDefault="00A86832" w:rsidP="00D677E4">
            <w:pPr>
              <w:rPr>
                <w:rFonts w:ascii="Arial Narrow" w:hAnsi="Arial Narrow" w:cs="Arial"/>
                <w:b/>
                <w:sz w:val="16"/>
                <w:szCs w:val="16"/>
              </w:rPr>
            </w:pPr>
            <w:r w:rsidRPr="00305A38">
              <w:rPr>
                <w:rFonts w:ascii="Arial Narrow" w:hAnsi="Arial Narrow" w:cs="Arial"/>
                <w:b/>
                <w:sz w:val="16"/>
                <w:szCs w:val="16"/>
              </w:rPr>
              <w:t>conclusie</w:t>
            </w:r>
          </w:p>
        </w:tc>
        <w:tc>
          <w:tcPr>
            <w:tcW w:w="1156" w:type="dxa"/>
            <w:shd w:val="clear" w:color="auto" w:fill="C8CAE7" w:themeFill="text2" w:themeFillTint="33"/>
          </w:tcPr>
          <w:p w14:paraId="14FF43E9" w14:textId="25E18967" w:rsidR="00A86832" w:rsidRPr="00742E34" w:rsidRDefault="00742E34" w:rsidP="00D677E4">
            <w:pPr>
              <w:rPr>
                <w:rFonts w:ascii="Arial Narrow" w:hAnsi="Arial Narrow"/>
                <w:b/>
                <w:sz w:val="16"/>
                <w:szCs w:val="16"/>
              </w:rPr>
            </w:pPr>
            <w:r w:rsidRPr="00742E34">
              <w:rPr>
                <w:rFonts w:ascii="Arial Narrow" w:hAnsi="Arial Narrow"/>
                <w:b/>
                <w:sz w:val="16"/>
                <w:szCs w:val="16"/>
              </w:rPr>
              <w:t>Opmerkingen</w:t>
            </w:r>
          </w:p>
          <w:p w14:paraId="1FDD1168" w14:textId="77777777" w:rsidR="00A86832" w:rsidRPr="00742E34" w:rsidRDefault="00A86832" w:rsidP="00D677E4">
            <w:pPr>
              <w:rPr>
                <w:rFonts w:ascii="Arial Narrow" w:hAnsi="Arial Narrow"/>
                <w:b/>
                <w:sz w:val="16"/>
                <w:szCs w:val="16"/>
              </w:rPr>
            </w:pPr>
          </w:p>
        </w:tc>
      </w:tr>
      <w:tr w:rsidR="00742E34" w:rsidRPr="00305A38" w14:paraId="7A5C04B9" w14:textId="77777777" w:rsidTr="00742E34">
        <w:trPr>
          <w:trHeight w:val="2969"/>
        </w:trPr>
        <w:tc>
          <w:tcPr>
            <w:tcW w:w="1258" w:type="dxa"/>
          </w:tcPr>
          <w:p w14:paraId="12D92B23" w14:textId="2AD200C2" w:rsidR="003C132D" w:rsidRDefault="003C132D" w:rsidP="00D677E4">
            <w:pPr>
              <w:rPr>
                <w:rFonts w:ascii="Arial Narrow" w:hAnsi="Arial Narrow" w:cs="Arial"/>
                <w:sz w:val="16"/>
                <w:szCs w:val="16"/>
              </w:rPr>
            </w:pPr>
            <w:r>
              <w:rPr>
                <w:rFonts w:ascii="Arial Narrow" w:hAnsi="Arial Narrow" w:cs="Arial"/>
                <w:sz w:val="16"/>
                <w:szCs w:val="16"/>
              </w:rPr>
              <w:t xml:space="preserve">Möhle, </w:t>
            </w:r>
            <w:r w:rsidR="00A86832">
              <w:rPr>
                <w:rFonts w:ascii="Arial Narrow" w:hAnsi="Arial Narrow" w:cs="Arial"/>
                <w:sz w:val="16"/>
                <w:szCs w:val="16"/>
              </w:rPr>
              <w:t>Tuk, Wassink</w:t>
            </w:r>
            <w:r>
              <w:rPr>
                <w:rFonts w:ascii="Arial Narrow" w:hAnsi="Arial Narrow" w:cs="Arial"/>
                <w:sz w:val="16"/>
                <w:szCs w:val="16"/>
              </w:rPr>
              <w:t>, Kooijman &amp; Kleijweg,2017.</w:t>
            </w:r>
          </w:p>
          <w:p w14:paraId="5573EF03" w14:textId="611C34D9" w:rsidR="003C132D" w:rsidRDefault="003C132D" w:rsidP="00D677E4">
            <w:pPr>
              <w:rPr>
                <w:rFonts w:ascii="Arial Narrow" w:hAnsi="Arial Narrow" w:cs="Arial"/>
                <w:sz w:val="16"/>
                <w:szCs w:val="16"/>
              </w:rPr>
            </w:pPr>
            <w:r>
              <w:rPr>
                <w:rFonts w:ascii="Arial Narrow" w:hAnsi="Arial Narrow" w:cs="Arial"/>
                <w:sz w:val="16"/>
                <w:szCs w:val="16"/>
              </w:rPr>
              <w:t>Handreiking</w:t>
            </w:r>
          </w:p>
          <w:p w14:paraId="2E9381DD" w14:textId="3E59B748" w:rsidR="00A86832" w:rsidRPr="00305A38" w:rsidRDefault="003C132D" w:rsidP="00D677E4">
            <w:pPr>
              <w:rPr>
                <w:rFonts w:ascii="Arial Narrow" w:hAnsi="Arial Narrow" w:cs="Arial"/>
                <w:sz w:val="16"/>
                <w:szCs w:val="16"/>
              </w:rPr>
            </w:pPr>
            <w:r>
              <w:rPr>
                <w:rFonts w:ascii="Arial Narrow" w:hAnsi="Arial Narrow" w:cs="Arial"/>
                <w:sz w:val="16"/>
                <w:szCs w:val="16"/>
              </w:rPr>
              <w:t xml:space="preserve"> </w:t>
            </w:r>
          </w:p>
        </w:tc>
        <w:tc>
          <w:tcPr>
            <w:tcW w:w="1375" w:type="dxa"/>
          </w:tcPr>
          <w:p w14:paraId="6BE9CB9B" w14:textId="2B0240C2" w:rsidR="00A86832" w:rsidRPr="00305A38" w:rsidRDefault="003C132D" w:rsidP="00D677E4">
            <w:pPr>
              <w:rPr>
                <w:rFonts w:ascii="Arial Narrow" w:hAnsi="Arial Narrow" w:cs="Arial"/>
                <w:sz w:val="16"/>
                <w:szCs w:val="16"/>
              </w:rPr>
            </w:pPr>
            <w:r w:rsidRPr="003C132D">
              <w:rPr>
                <w:rFonts w:ascii="Arial Narrow" w:hAnsi="Arial Narrow" w:cs="Arial"/>
                <w:b/>
                <w:sz w:val="16"/>
                <w:szCs w:val="16"/>
              </w:rPr>
              <w:t>Handreiking informele opvoedondersteuning vluchteling gezinnen</w:t>
            </w:r>
          </w:p>
        </w:tc>
        <w:tc>
          <w:tcPr>
            <w:tcW w:w="1654" w:type="dxa"/>
          </w:tcPr>
          <w:p w14:paraId="2E2E8B5D" w14:textId="77777777" w:rsidR="003C132D" w:rsidRPr="003C132D" w:rsidRDefault="003C132D" w:rsidP="003C132D">
            <w:pPr>
              <w:rPr>
                <w:rFonts w:ascii="Arial Narrow" w:hAnsi="Arial Narrow"/>
                <w:sz w:val="16"/>
                <w:szCs w:val="16"/>
              </w:rPr>
            </w:pPr>
            <w:r w:rsidRPr="003C132D">
              <w:rPr>
                <w:rFonts w:ascii="Arial Narrow" w:hAnsi="Arial Narrow"/>
                <w:sz w:val="16"/>
                <w:szCs w:val="16"/>
              </w:rPr>
              <w:t>Wat is er nodig om bestaande interventies zichtbaar en inzetbaar te maken bij de ondersteuning aan vluchtelingen-gezinnen?</w:t>
            </w:r>
          </w:p>
          <w:p w14:paraId="0334EEBA" w14:textId="4AA54DCB" w:rsidR="00A86832" w:rsidRPr="00305A38" w:rsidRDefault="003C132D" w:rsidP="003C132D">
            <w:pPr>
              <w:rPr>
                <w:rFonts w:ascii="Arial Narrow" w:hAnsi="Arial Narrow"/>
                <w:sz w:val="16"/>
                <w:szCs w:val="16"/>
              </w:rPr>
            </w:pPr>
            <w:r w:rsidRPr="003C132D">
              <w:rPr>
                <w:rFonts w:ascii="Arial Narrow" w:hAnsi="Arial Narrow"/>
                <w:sz w:val="16"/>
                <w:szCs w:val="16"/>
              </w:rPr>
              <w:t>Verbeteren van ondersteuning</w:t>
            </w:r>
          </w:p>
        </w:tc>
        <w:tc>
          <w:tcPr>
            <w:tcW w:w="1476" w:type="dxa"/>
          </w:tcPr>
          <w:p w14:paraId="20B6FAF6" w14:textId="0DDD7DCB" w:rsidR="00A86832" w:rsidRPr="00305A38" w:rsidRDefault="003C132D" w:rsidP="00D677E4">
            <w:pPr>
              <w:rPr>
                <w:rFonts w:ascii="Arial Narrow" w:hAnsi="Arial Narrow"/>
                <w:sz w:val="16"/>
                <w:szCs w:val="16"/>
              </w:rPr>
            </w:pPr>
            <w:r>
              <w:rPr>
                <w:rFonts w:ascii="Arial Narrow" w:hAnsi="Arial Narrow"/>
                <w:sz w:val="16"/>
                <w:szCs w:val="16"/>
              </w:rPr>
              <w:t>Syrische en Eritrese vluchtelinggezinnen in Nederland</w:t>
            </w:r>
          </w:p>
        </w:tc>
        <w:tc>
          <w:tcPr>
            <w:tcW w:w="1833" w:type="dxa"/>
          </w:tcPr>
          <w:p w14:paraId="26C67B59" w14:textId="0B0CC040" w:rsidR="00A86832" w:rsidRPr="00305A38" w:rsidRDefault="003C132D" w:rsidP="00D677E4">
            <w:pPr>
              <w:rPr>
                <w:rFonts w:ascii="Arial Narrow" w:hAnsi="Arial Narrow"/>
                <w:sz w:val="16"/>
                <w:szCs w:val="16"/>
              </w:rPr>
            </w:pPr>
            <w:r w:rsidRPr="003C132D">
              <w:rPr>
                <w:rFonts w:ascii="Arial Narrow" w:hAnsi="Arial Narrow"/>
                <w:sz w:val="16"/>
                <w:szCs w:val="16"/>
              </w:rPr>
              <w:t>Werkgroep heeft gebruik gemaakt van bestaande draaiboeken en methoden (Pharos, VWN, Nidos,steunouder). Geschreven vanuit perspectief van vluchtelingen</w:t>
            </w:r>
          </w:p>
        </w:tc>
        <w:tc>
          <w:tcPr>
            <w:tcW w:w="1384" w:type="dxa"/>
          </w:tcPr>
          <w:p w14:paraId="2776D6DB" w14:textId="4683C60D" w:rsidR="00A86832" w:rsidRPr="00305A38" w:rsidRDefault="00161A5D" w:rsidP="00D677E4">
            <w:pPr>
              <w:rPr>
                <w:rFonts w:ascii="Arial Narrow" w:hAnsi="Arial Narrow"/>
                <w:sz w:val="16"/>
                <w:szCs w:val="16"/>
              </w:rPr>
            </w:pPr>
            <w:r>
              <w:rPr>
                <w:rFonts w:ascii="Arial Narrow" w:hAnsi="Arial Narrow"/>
                <w:sz w:val="16"/>
                <w:szCs w:val="16"/>
              </w:rPr>
              <w:t>Analyse bestaande draaiboeken</w:t>
            </w:r>
          </w:p>
        </w:tc>
        <w:tc>
          <w:tcPr>
            <w:tcW w:w="1907" w:type="dxa"/>
          </w:tcPr>
          <w:p w14:paraId="151D5B04" w14:textId="4629D78E" w:rsidR="00A86832" w:rsidRPr="00305A38" w:rsidRDefault="003C132D" w:rsidP="00D677E4">
            <w:pPr>
              <w:rPr>
                <w:rFonts w:ascii="Arial Narrow" w:hAnsi="Arial Narrow"/>
                <w:sz w:val="16"/>
                <w:szCs w:val="16"/>
              </w:rPr>
            </w:pPr>
            <w:r>
              <w:rPr>
                <w:rFonts w:ascii="Arial Narrow" w:hAnsi="Arial Narrow"/>
                <w:sz w:val="16"/>
                <w:szCs w:val="16"/>
              </w:rPr>
              <w:t xml:space="preserve">Items : </w:t>
            </w:r>
            <w:r w:rsidRPr="003C132D">
              <w:rPr>
                <w:rFonts w:ascii="Arial Narrow" w:hAnsi="Arial Narrow"/>
                <w:sz w:val="16"/>
                <w:szCs w:val="16"/>
              </w:rPr>
              <w:t>opvoeding vanuit “wij-cultuur”.</w:t>
            </w:r>
            <w:r>
              <w:rPr>
                <w:rFonts w:ascii="Arial Narrow" w:hAnsi="Arial Narrow"/>
                <w:sz w:val="16"/>
                <w:szCs w:val="16"/>
              </w:rPr>
              <w:t xml:space="preserve">, aanwezigheid </w:t>
            </w:r>
            <w:r w:rsidRPr="003C132D">
              <w:rPr>
                <w:rFonts w:ascii="Arial Narrow" w:hAnsi="Arial Narrow"/>
                <w:sz w:val="16"/>
                <w:szCs w:val="16"/>
              </w:rPr>
              <w:t>familie</w:t>
            </w:r>
            <w:r>
              <w:rPr>
                <w:rFonts w:ascii="Arial Narrow" w:hAnsi="Arial Narrow"/>
                <w:sz w:val="16"/>
                <w:szCs w:val="16"/>
              </w:rPr>
              <w:t>?</w:t>
            </w:r>
            <w:r w:rsidRPr="003C132D">
              <w:rPr>
                <w:rFonts w:ascii="Arial Narrow" w:hAnsi="Arial Narrow"/>
                <w:sz w:val="16"/>
                <w:szCs w:val="16"/>
              </w:rPr>
              <w:t>, degradatie opleiding</w:t>
            </w:r>
            <w:r>
              <w:rPr>
                <w:rFonts w:ascii="Arial Narrow" w:hAnsi="Arial Narrow"/>
                <w:sz w:val="16"/>
                <w:szCs w:val="16"/>
              </w:rPr>
              <w:t>?</w:t>
            </w:r>
            <w:r w:rsidRPr="003C132D">
              <w:rPr>
                <w:rFonts w:ascii="Arial Narrow" w:hAnsi="Arial Narrow"/>
                <w:sz w:val="16"/>
                <w:szCs w:val="16"/>
              </w:rPr>
              <w:t>, - migratie achtergrond.- v</w:t>
            </w:r>
            <w:r>
              <w:rPr>
                <w:rFonts w:ascii="Arial Narrow" w:hAnsi="Arial Narrow"/>
                <w:sz w:val="16"/>
                <w:szCs w:val="16"/>
              </w:rPr>
              <w:t>oor-</w:t>
            </w:r>
            <w:r w:rsidRPr="003C132D">
              <w:rPr>
                <w:rFonts w:ascii="Arial Narrow" w:hAnsi="Arial Narrow"/>
                <w:sz w:val="16"/>
                <w:szCs w:val="16"/>
              </w:rPr>
              <w:t xml:space="preserve"> opleid</w:t>
            </w:r>
            <w:r>
              <w:rPr>
                <w:rFonts w:ascii="Arial Narrow" w:hAnsi="Arial Narrow"/>
                <w:sz w:val="16"/>
                <w:szCs w:val="16"/>
              </w:rPr>
              <w:t>i</w:t>
            </w:r>
            <w:r w:rsidR="00161A5D">
              <w:rPr>
                <w:rFonts w:ascii="Arial Narrow" w:hAnsi="Arial Narrow"/>
                <w:sz w:val="16"/>
                <w:szCs w:val="16"/>
              </w:rPr>
              <w:t xml:space="preserve">ng ( vaker hoogopgeleid dan andere vluchtelingen) Ervaringen met </w:t>
            </w:r>
            <w:r w:rsidR="00742E34">
              <w:rPr>
                <w:rFonts w:ascii="Arial Narrow" w:hAnsi="Arial Narrow"/>
                <w:sz w:val="16"/>
                <w:szCs w:val="16"/>
              </w:rPr>
              <w:t>zorgvoorzieningen</w:t>
            </w:r>
            <w:r w:rsidRPr="003C132D">
              <w:rPr>
                <w:rFonts w:ascii="Arial Narrow" w:hAnsi="Arial Narrow"/>
                <w:sz w:val="16"/>
                <w:szCs w:val="16"/>
              </w:rPr>
              <w:t xml:space="preserve"> veerkracht .- Hoog risico psychosociale problemen ( getuige geweld kind en ouder).</w:t>
            </w:r>
          </w:p>
        </w:tc>
        <w:tc>
          <w:tcPr>
            <w:tcW w:w="1949" w:type="dxa"/>
          </w:tcPr>
          <w:p w14:paraId="2239588F" w14:textId="501D96E9" w:rsidR="00A86832" w:rsidRPr="00305A38" w:rsidRDefault="003504C6" w:rsidP="00D677E4">
            <w:pPr>
              <w:rPr>
                <w:rFonts w:ascii="Arial Narrow" w:hAnsi="Arial Narrow"/>
                <w:sz w:val="16"/>
                <w:szCs w:val="16"/>
              </w:rPr>
            </w:pPr>
            <w:r w:rsidRPr="003504C6">
              <w:rPr>
                <w:rFonts w:ascii="Arial Narrow" w:hAnsi="Arial Narrow"/>
                <w:sz w:val="16"/>
                <w:szCs w:val="16"/>
              </w:rPr>
              <w:t>Praktische aanbevelingen: hoe zicht te krijgen op vluchtelinggezinnen, samenwerking met partners , informatie over taalproblemen aandacht voor de klik tussen vluchteling en vrijwilliger</w:t>
            </w:r>
          </w:p>
        </w:tc>
        <w:tc>
          <w:tcPr>
            <w:tcW w:w="1156" w:type="dxa"/>
            <w:shd w:val="clear" w:color="auto" w:fill="FFFFFF" w:themeFill="background1"/>
          </w:tcPr>
          <w:p w14:paraId="0A625B7A" w14:textId="75CA2D4C" w:rsidR="00A86832" w:rsidRPr="00305A38" w:rsidRDefault="00A86832" w:rsidP="00D677E4">
            <w:pPr>
              <w:rPr>
                <w:rFonts w:ascii="Arial Narrow" w:hAnsi="Arial Narrow"/>
                <w:sz w:val="16"/>
                <w:szCs w:val="16"/>
              </w:rPr>
            </w:pPr>
            <w:r>
              <w:rPr>
                <w:rFonts w:ascii="Arial Narrow" w:hAnsi="Arial Narrow"/>
                <w:sz w:val="16"/>
                <w:szCs w:val="16"/>
              </w:rPr>
              <w:t xml:space="preserve"> </w:t>
            </w:r>
            <w:r w:rsidR="00742E34">
              <w:rPr>
                <w:rFonts w:ascii="Arial Narrow" w:hAnsi="Arial Narrow"/>
                <w:sz w:val="16"/>
                <w:szCs w:val="16"/>
              </w:rPr>
              <w:t>Oed opgezette Handreiking, opdracht van overheid</w:t>
            </w:r>
          </w:p>
        </w:tc>
      </w:tr>
      <w:tr w:rsidR="00742E34" w:rsidRPr="004432EC" w14:paraId="6094E8FB" w14:textId="77777777" w:rsidTr="00D677E4">
        <w:tc>
          <w:tcPr>
            <w:tcW w:w="1258" w:type="dxa"/>
          </w:tcPr>
          <w:p w14:paraId="2CA1BC87" w14:textId="0BAD922E" w:rsidR="00A86832" w:rsidRDefault="00161A5D" w:rsidP="00D677E4">
            <w:pPr>
              <w:jc w:val="center"/>
              <w:rPr>
                <w:rFonts w:ascii="Arial Narrow" w:hAnsi="Arial Narrow"/>
                <w:sz w:val="16"/>
                <w:szCs w:val="16"/>
              </w:rPr>
            </w:pPr>
            <w:bookmarkStart w:id="102" w:name="_Hlk513640777"/>
            <w:r>
              <w:rPr>
                <w:rFonts w:ascii="Arial Narrow" w:hAnsi="Arial Narrow"/>
                <w:sz w:val="16"/>
                <w:szCs w:val="16"/>
              </w:rPr>
              <w:t>Mulders, Tuk, 2016.</w:t>
            </w:r>
          </w:p>
          <w:p w14:paraId="1CCD9F7E" w14:textId="23CF81BD" w:rsidR="00161A5D" w:rsidRDefault="00161A5D" w:rsidP="00D677E4">
            <w:pPr>
              <w:jc w:val="center"/>
              <w:rPr>
                <w:rFonts w:ascii="Arial Narrow" w:hAnsi="Arial Narrow"/>
                <w:sz w:val="16"/>
                <w:szCs w:val="16"/>
              </w:rPr>
            </w:pPr>
            <w:r>
              <w:rPr>
                <w:rFonts w:ascii="Arial Narrow" w:hAnsi="Arial Narrow"/>
                <w:sz w:val="16"/>
                <w:szCs w:val="16"/>
              </w:rPr>
              <w:t>Rapport, kwalitatief</w:t>
            </w:r>
          </w:p>
          <w:p w14:paraId="01FE21FB" w14:textId="73E4D3E4" w:rsidR="00161A5D" w:rsidRPr="004432EC" w:rsidRDefault="00161A5D" w:rsidP="00D677E4">
            <w:pPr>
              <w:jc w:val="center"/>
              <w:rPr>
                <w:rFonts w:ascii="Arial Narrow" w:hAnsi="Arial Narrow"/>
                <w:sz w:val="16"/>
                <w:szCs w:val="16"/>
              </w:rPr>
            </w:pPr>
          </w:p>
        </w:tc>
        <w:tc>
          <w:tcPr>
            <w:tcW w:w="1375" w:type="dxa"/>
          </w:tcPr>
          <w:p w14:paraId="0D6A5109" w14:textId="321B8D0E" w:rsidR="00A86832" w:rsidRPr="004432EC" w:rsidRDefault="00161A5D" w:rsidP="00D677E4">
            <w:pPr>
              <w:rPr>
                <w:rFonts w:ascii="Arial Narrow" w:hAnsi="Arial Narrow"/>
                <w:sz w:val="16"/>
                <w:szCs w:val="16"/>
              </w:rPr>
            </w:pPr>
            <w:r w:rsidRPr="00161A5D">
              <w:rPr>
                <w:rFonts w:ascii="Arial Narrow" w:hAnsi="Arial Narrow"/>
                <w:b/>
                <w:sz w:val="16"/>
                <w:szCs w:val="16"/>
              </w:rPr>
              <w:t>Syrische nieuwkomers in de gemeente, ervaringen van gezinnen met opvang, zorg en opvoeding</w:t>
            </w:r>
          </w:p>
        </w:tc>
        <w:tc>
          <w:tcPr>
            <w:tcW w:w="1654" w:type="dxa"/>
          </w:tcPr>
          <w:p w14:paraId="42B37840" w14:textId="35A8FB7B" w:rsidR="00A86832" w:rsidRPr="004432EC" w:rsidRDefault="00161A5D" w:rsidP="00D677E4">
            <w:pPr>
              <w:rPr>
                <w:rFonts w:ascii="Arial Narrow" w:hAnsi="Arial Narrow"/>
                <w:sz w:val="16"/>
                <w:szCs w:val="16"/>
              </w:rPr>
            </w:pPr>
            <w:r w:rsidRPr="00161A5D">
              <w:rPr>
                <w:rFonts w:ascii="Arial Narrow" w:hAnsi="Arial Narrow"/>
                <w:sz w:val="16"/>
                <w:szCs w:val="16"/>
              </w:rPr>
              <w:t>Wat zijn ervaringen van Syrische vluchtelinggezinnen die nieuw zijn in de gemeente t.a.v. opvang,  zorg en opvoeding?</w:t>
            </w:r>
          </w:p>
        </w:tc>
        <w:tc>
          <w:tcPr>
            <w:tcW w:w="1476" w:type="dxa"/>
          </w:tcPr>
          <w:p w14:paraId="7A18FFA5" w14:textId="34FF4905" w:rsidR="00A86832" w:rsidRPr="004432EC" w:rsidRDefault="00161A5D" w:rsidP="00D677E4">
            <w:pPr>
              <w:rPr>
                <w:rFonts w:ascii="Arial Narrow" w:hAnsi="Arial Narrow"/>
                <w:sz w:val="16"/>
                <w:szCs w:val="16"/>
              </w:rPr>
            </w:pPr>
            <w:r w:rsidRPr="00161A5D">
              <w:rPr>
                <w:rFonts w:ascii="Arial Narrow" w:hAnsi="Arial Narrow"/>
                <w:sz w:val="16"/>
                <w:szCs w:val="16"/>
              </w:rPr>
              <w:t xml:space="preserve">Syrische vluchteling-gezinnen  1 à 2 jaar </w:t>
            </w:r>
            <w:r>
              <w:rPr>
                <w:rFonts w:ascii="Arial Narrow" w:hAnsi="Arial Narrow"/>
                <w:sz w:val="16"/>
                <w:szCs w:val="16"/>
              </w:rPr>
              <w:t>woonachtig in</w:t>
            </w:r>
            <w:r w:rsidRPr="00161A5D">
              <w:rPr>
                <w:rFonts w:ascii="Arial Narrow" w:hAnsi="Arial Narrow"/>
                <w:sz w:val="16"/>
                <w:szCs w:val="16"/>
              </w:rPr>
              <w:t xml:space="preserve"> gemeente</w:t>
            </w:r>
            <w:r>
              <w:rPr>
                <w:rFonts w:ascii="Arial Narrow" w:hAnsi="Arial Narrow"/>
                <w:sz w:val="16"/>
                <w:szCs w:val="16"/>
              </w:rPr>
              <w:t xml:space="preserve"> ,</w:t>
            </w:r>
            <w:r w:rsidRPr="00161A5D">
              <w:rPr>
                <w:rFonts w:ascii="Arial Narrow" w:hAnsi="Arial Narrow"/>
                <w:sz w:val="16"/>
                <w:szCs w:val="16"/>
              </w:rPr>
              <w:t xml:space="preserve"> snow-ball sampling via  gezinnen die eerder deelnamen aan de focusgroep discussies. </w:t>
            </w:r>
            <w:r>
              <w:rPr>
                <w:rFonts w:ascii="Arial Narrow" w:hAnsi="Arial Narrow"/>
                <w:sz w:val="16"/>
                <w:szCs w:val="16"/>
              </w:rPr>
              <w:t>G</w:t>
            </w:r>
            <w:r w:rsidRPr="00161A5D">
              <w:rPr>
                <w:rFonts w:ascii="Arial Narrow" w:hAnsi="Arial Narrow"/>
                <w:sz w:val="16"/>
                <w:szCs w:val="16"/>
              </w:rPr>
              <w:t xml:space="preserve">ekozen voor gezinnen </w:t>
            </w:r>
            <w:r>
              <w:rPr>
                <w:rFonts w:ascii="Arial Narrow" w:hAnsi="Arial Narrow"/>
                <w:sz w:val="16"/>
                <w:szCs w:val="16"/>
              </w:rPr>
              <w:t xml:space="preserve">met woonduur van </w:t>
            </w:r>
            <w:r w:rsidRPr="00161A5D">
              <w:rPr>
                <w:rFonts w:ascii="Arial Narrow" w:hAnsi="Arial Narrow"/>
                <w:sz w:val="16"/>
                <w:szCs w:val="16"/>
              </w:rPr>
              <w:t xml:space="preserve"> 1 à 2 jaar </w:t>
            </w:r>
            <w:r>
              <w:rPr>
                <w:rFonts w:ascii="Arial Narrow" w:hAnsi="Arial Narrow"/>
                <w:sz w:val="16"/>
                <w:szCs w:val="16"/>
              </w:rPr>
              <w:t>.</w:t>
            </w:r>
            <w:r w:rsidRPr="00161A5D">
              <w:rPr>
                <w:rFonts w:ascii="Arial Narrow" w:hAnsi="Arial Narrow"/>
                <w:sz w:val="16"/>
                <w:szCs w:val="16"/>
              </w:rPr>
              <w:t xml:space="preserve">Gezinnen met kinderen in verschillende leeftijden en ontwikkelingsfasen.  </w:t>
            </w:r>
          </w:p>
        </w:tc>
        <w:tc>
          <w:tcPr>
            <w:tcW w:w="1833" w:type="dxa"/>
          </w:tcPr>
          <w:p w14:paraId="2C145953" w14:textId="4288F3B5" w:rsidR="00A86832" w:rsidRPr="0061329F" w:rsidRDefault="00161A5D" w:rsidP="00D677E4">
            <w:pPr>
              <w:rPr>
                <w:rFonts w:ascii="Arial Narrow" w:hAnsi="Arial Narrow"/>
                <w:sz w:val="16"/>
                <w:szCs w:val="16"/>
              </w:rPr>
            </w:pPr>
            <w:r w:rsidRPr="00161A5D">
              <w:rPr>
                <w:rFonts w:ascii="Arial Narrow" w:hAnsi="Arial Narrow"/>
                <w:sz w:val="16"/>
                <w:szCs w:val="16"/>
              </w:rPr>
              <w:t>7  diepte interviews thuis  die 3 à 4 uur duurden. Reflectie van gezinnen op de ervaringen van de verhuizing van asielzoekerscentra naar de gemeente</w:t>
            </w:r>
          </w:p>
        </w:tc>
        <w:tc>
          <w:tcPr>
            <w:tcW w:w="1384" w:type="dxa"/>
          </w:tcPr>
          <w:p w14:paraId="23B38CB6" w14:textId="7F1FDD65" w:rsidR="00A86832" w:rsidRPr="004432EC" w:rsidRDefault="00161A5D" w:rsidP="00D677E4">
            <w:pPr>
              <w:rPr>
                <w:rFonts w:ascii="Arial Narrow" w:hAnsi="Arial Narrow"/>
                <w:sz w:val="16"/>
                <w:szCs w:val="16"/>
              </w:rPr>
            </w:pPr>
            <w:r w:rsidRPr="00161A5D">
              <w:rPr>
                <w:rFonts w:ascii="Arial Narrow" w:hAnsi="Arial Narrow"/>
                <w:sz w:val="16"/>
                <w:szCs w:val="16"/>
              </w:rPr>
              <w:t xml:space="preserve">Analyse focus-groeps-gesprekken en diepte-interviews. </w:t>
            </w:r>
            <w:r w:rsidR="00742E34" w:rsidRPr="00161A5D">
              <w:rPr>
                <w:rFonts w:ascii="Arial Narrow" w:hAnsi="Arial Narrow"/>
                <w:sz w:val="16"/>
                <w:szCs w:val="16"/>
              </w:rPr>
              <w:t>Literatuuronderzoek</w:t>
            </w:r>
            <w:r w:rsidRPr="00161A5D">
              <w:rPr>
                <w:rFonts w:ascii="Arial Narrow" w:hAnsi="Arial Narrow"/>
                <w:sz w:val="16"/>
                <w:szCs w:val="16"/>
              </w:rPr>
              <w:t xml:space="preserve"> niet genoemd welke zoektermen. Wel uitgebreide literatuurlijst aanwezig</w:t>
            </w:r>
          </w:p>
        </w:tc>
        <w:tc>
          <w:tcPr>
            <w:tcW w:w="1907" w:type="dxa"/>
          </w:tcPr>
          <w:p w14:paraId="74A2FAFB" w14:textId="73FB85C4" w:rsidR="00A86832" w:rsidRPr="004432EC" w:rsidRDefault="005B6CED" w:rsidP="00D677E4">
            <w:pPr>
              <w:rPr>
                <w:rFonts w:ascii="Arial Narrow" w:hAnsi="Arial Narrow"/>
                <w:sz w:val="16"/>
                <w:szCs w:val="16"/>
              </w:rPr>
            </w:pPr>
            <w:r w:rsidRPr="005B6CED">
              <w:rPr>
                <w:rFonts w:ascii="Arial Narrow" w:hAnsi="Arial Narrow"/>
                <w:sz w:val="16"/>
                <w:szCs w:val="16"/>
              </w:rPr>
              <w:t xml:space="preserve">voorwaarden kennismakingsgesprek genoemd: </w:t>
            </w:r>
            <w:r>
              <w:rPr>
                <w:rFonts w:ascii="Arial Narrow" w:hAnsi="Arial Narrow"/>
                <w:sz w:val="16"/>
                <w:szCs w:val="16"/>
              </w:rPr>
              <w:t xml:space="preserve">nagaan </w:t>
            </w:r>
            <w:r w:rsidRPr="005B6CED">
              <w:rPr>
                <w:rFonts w:ascii="Arial Narrow" w:hAnsi="Arial Narrow"/>
                <w:sz w:val="16"/>
                <w:szCs w:val="16"/>
              </w:rPr>
              <w:t>gezondheidsvaardigheden, taalbarrière, religie centrale rol, familie eenheid van belang</w:t>
            </w:r>
            <w:r w:rsidR="00AC7085">
              <w:rPr>
                <w:rFonts w:ascii="Arial Narrow" w:hAnsi="Arial Narrow"/>
                <w:sz w:val="16"/>
                <w:szCs w:val="16"/>
              </w:rPr>
              <w:t>.</w:t>
            </w:r>
            <w:r w:rsidRPr="005B6CED">
              <w:rPr>
                <w:rFonts w:ascii="Arial Narrow" w:hAnsi="Arial Narrow"/>
                <w:sz w:val="16"/>
                <w:szCs w:val="16"/>
              </w:rPr>
              <w:t xml:space="preserve"> centrale thema’s: verlies en rouw. Positieve coping door netwerk, religie ophalen positieve herinneringen. Negatieve coping uit zich doo</w:t>
            </w:r>
            <w:r>
              <w:rPr>
                <w:rFonts w:ascii="Arial Narrow" w:hAnsi="Arial Narrow"/>
                <w:sz w:val="16"/>
                <w:szCs w:val="16"/>
              </w:rPr>
              <w:t xml:space="preserve">r </w:t>
            </w:r>
            <w:r w:rsidRPr="005B6CED">
              <w:rPr>
                <w:rFonts w:ascii="Arial Narrow" w:hAnsi="Arial Narrow"/>
                <w:sz w:val="16"/>
                <w:szCs w:val="16"/>
              </w:rPr>
              <w:t>teruggetrokken gedrag, presentatie psychische problemen als lichamelijke klachten</w:t>
            </w:r>
            <w:r>
              <w:rPr>
                <w:rFonts w:ascii="Arial Narrow" w:hAnsi="Arial Narrow"/>
                <w:sz w:val="16"/>
                <w:szCs w:val="16"/>
              </w:rPr>
              <w:t>.</w:t>
            </w:r>
          </w:p>
        </w:tc>
        <w:tc>
          <w:tcPr>
            <w:tcW w:w="1949" w:type="dxa"/>
          </w:tcPr>
          <w:p w14:paraId="2B835516" w14:textId="1BE5F7D7" w:rsidR="00A86832" w:rsidRPr="004432EC" w:rsidRDefault="005B6CED" w:rsidP="00D677E4">
            <w:pPr>
              <w:rPr>
                <w:rFonts w:ascii="Arial Narrow" w:hAnsi="Arial Narrow"/>
                <w:sz w:val="16"/>
                <w:szCs w:val="16"/>
              </w:rPr>
            </w:pPr>
            <w:r>
              <w:rPr>
                <w:rFonts w:ascii="Arial Narrow" w:hAnsi="Arial Narrow"/>
                <w:sz w:val="16"/>
                <w:szCs w:val="16"/>
              </w:rPr>
              <w:t>Nagaan meerdere domeinen  problemen te kunnen signaleren.</w:t>
            </w:r>
            <w:r w:rsidRPr="005B6CED">
              <w:rPr>
                <w:rFonts w:ascii="Arial" w:eastAsia="Times New Roman" w:hAnsi="Arial" w:cs="Arial"/>
                <w:sz w:val="16"/>
                <w:szCs w:val="16"/>
              </w:rPr>
              <w:t xml:space="preserve"> </w:t>
            </w:r>
            <w:r w:rsidRPr="005B6CED">
              <w:rPr>
                <w:rFonts w:ascii="Arial Narrow" w:hAnsi="Arial Narrow"/>
                <w:sz w:val="16"/>
                <w:szCs w:val="16"/>
              </w:rPr>
              <w:t>Aanbevelingen om ondersteuning te verbeteren. . Voorwaarden gesprek: accent op gezondheidsvaardigheden, tolk, social media gebruik , wie is regiehouder?, cultuurspecifieke communicatie, warme overdracht, kwaliteitsnorm tolkgebruik onder de aan</w:t>
            </w:r>
          </w:p>
        </w:tc>
        <w:tc>
          <w:tcPr>
            <w:tcW w:w="1156" w:type="dxa"/>
          </w:tcPr>
          <w:p w14:paraId="68640807" w14:textId="59EFCC5B" w:rsidR="00A86832" w:rsidRPr="004432EC" w:rsidRDefault="00742E34" w:rsidP="00D677E4">
            <w:pPr>
              <w:rPr>
                <w:rFonts w:ascii="Arial Narrow" w:hAnsi="Arial Narrow"/>
                <w:sz w:val="16"/>
                <w:szCs w:val="16"/>
              </w:rPr>
            </w:pPr>
            <w:r>
              <w:rPr>
                <w:rFonts w:ascii="Arial Narrow" w:hAnsi="Arial Narrow"/>
                <w:sz w:val="16"/>
                <w:szCs w:val="16"/>
              </w:rPr>
              <w:t>Perspectief van Syriërs meegenomen. Kwalitatief sterke weergave. Echter literatuuronderzoek niet beschreven.</w:t>
            </w:r>
          </w:p>
        </w:tc>
      </w:tr>
      <w:tr w:rsidR="00742E34" w14:paraId="11CF1FCF" w14:textId="77777777" w:rsidTr="00D677E4">
        <w:tc>
          <w:tcPr>
            <w:tcW w:w="1258" w:type="dxa"/>
          </w:tcPr>
          <w:p w14:paraId="62048F40" w14:textId="77777777" w:rsidR="004A59CB" w:rsidRDefault="004A59CB" w:rsidP="00D677E4">
            <w:pPr>
              <w:jc w:val="center"/>
              <w:rPr>
                <w:rFonts w:ascii="Arial Narrow" w:hAnsi="Arial Narrow"/>
                <w:sz w:val="16"/>
                <w:szCs w:val="16"/>
              </w:rPr>
            </w:pPr>
            <w:bookmarkStart w:id="103" w:name="_Hlk513641090"/>
            <w:bookmarkEnd w:id="102"/>
            <w:r>
              <w:rPr>
                <w:rFonts w:ascii="Arial Narrow" w:hAnsi="Arial Narrow"/>
                <w:sz w:val="16"/>
                <w:szCs w:val="16"/>
              </w:rPr>
              <w:t>Suurmond,</w:t>
            </w:r>
          </w:p>
          <w:p w14:paraId="469E251B" w14:textId="77777777" w:rsidR="004A59CB" w:rsidRDefault="004A59CB" w:rsidP="00D677E4">
            <w:pPr>
              <w:jc w:val="center"/>
              <w:rPr>
                <w:rFonts w:ascii="Arial Narrow" w:hAnsi="Arial Narrow"/>
                <w:sz w:val="16"/>
                <w:szCs w:val="16"/>
              </w:rPr>
            </w:pPr>
            <w:r>
              <w:rPr>
                <w:rFonts w:ascii="Arial Narrow" w:hAnsi="Arial Narrow"/>
                <w:sz w:val="16"/>
                <w:szCs w:val="16"/>
              </w:rPr>
              <w:t>Seeleman,</w:t>
            </w:r>
            <w:r w:rsidR="005B6CED">
              <w:rPr>
                <w:rFonts w:ascii="Arial Narrow" w:hAnsi="Arial Narrow"/>
                <w:sz w:val="16"/>
                <w:szCs w:val="16"/>
              </w:rPr>
              <w:t>,</w:t>
            </w:r>
            <w:r>
              <w:rPr>
                <w:rFonts w:ascii="Arial Narrow" w:hAnsi="Arial Narrow"/>
                <w:sz w:val="16"/>
                <w:szCs w:val="16"/>
              </w:rPr>
              <w:t xml:space="preserve"> </w:t>
            </w:r>
          </w:p>
          <w:p w14:paraId="06C11177" w14:textId="77777777" w:rsidR="004A59CB" w:rsidRDefault="004A59CB" w:rsidP="00D677E4">
            <w:pPr>
              <w:jc w:val="center"/>
              <w:rPr>
                <w:rFonts w:ascii="Arial Narrow" w:hAnsi="Arial Narrow"/>
                <w:sz w:val="16"/>
                <w:szCs w:val="16"/>
              </w:rPr>
            </w:pPr>
            <w:r>
              <w:rPr>
                <w:rFonts w:ascii="Arial Narrow" w:hAnsi="Arial Narrow"/>
                <w:sz w:val="16"/>
                <w:szCs w:val="16"/>
              </w:rPr>
              <w:t>Rupp,</w:t>
            </w:r>
          </w:p>
          <w:p w14:paraId="7342A8B7" w14:textId="5CF14874" w:rsidR="00A86832" w:rsidRDefault="004A59CB" w:rsidP="00D677E4">
            <w:pPr>
              <w:jc w:val="center"/>
              <w:rPr>
                <w:rFonts w:ascii="Arial Narrow" w:hAnsi="Arial Narrow"/>
                <w:sz w:val="16"/>
                <w:szCs w:val="16"/>
              </w:rPr>
            </w:pPr>
            <w:r>
              <w:rPr>
                <w:rFonts w:ascii="Arial Narrow" w:hAnsi="Arial Narrow"/>
                <w:sz w:val="16"/>
                <w:szCs w:val="16"/>
              </w:rPr>
              <w:t>Goosen en Stronks.,</w:t>
            </w:r>
            <w:r w:rsidR="005B6CED">
              <w:rPr>
                <w:rFonts w:ascii="Arial Narrow" w:hAnsi="Arial Narrow"/>
                <w:sz w:val="16"/>
                <w:szCs w:val="16"/>
              </w:rPr>
              <w:t xml:space="preserve"> 2010</w:t>
            </w:r>
          </w:p>
          <w:p w14:paraId="57CBC901" w14:textId="1E7AAC5F" w:rsidR="005B6CED" w:rsidRDefault="005B6CED" w:rsidP="00D677E4">
            <w:pPr>
              <w:jc w:val="center"/>
              <w:rPr>
                <w:rFonts w:ascii="Arial Narrow" w:hAnsi="Arial Narrow"/>
                <w:sz w:val="16"/>
                <w:szCs w:val="16"/>
              </w:rPr>
            </w:pPr>
            <w:r>
              <w:rPr>
                <w:rFonts w:ascii="Arial Narrow" w:hAnsi="Arial Narrow"/>
                <w:sz w:val="16"/>
                <w:szCs w:val="16"/>
              </w:rPr>
              <w:t>Kwalitatieve purposive sampling</w:t>
            </w:r>
          </w:p>
        </w:tc>
        <w:tc>
          <w:tcPr>
            <w:tcW w:w="1375" w:type="dxa"/>
          </w:tcPr>
          <w:p w14:paraId="35688CFD" w14:textId="77777777" w:rsidR="005B6CED" w:rsidRPr="005B6CED" w:rsidRDefault="005B6CED" w:rsidP="005B6CED">
            <w:pPr>
              <w:rPr>
                <w:rFonts w:ascii="Arial Narrow" w:hAnsi="Arial Narrow"/>
                <w:b/>
                <w:sz w:val="16"/>
                <w:szCs w:val="16"/>
              </w:rPr>
            </w:pPr>
            <w:r w:rsidRPr="005B6CED">
              <w:rPr>
                <w:rFonts w:ascii="Arial Narrow" w:hAnsi="Arial Narrow"/>
                <w:b/>
                <w:sz w:val="16"/>
                <w:szCs w:val="16"/>
              </w:rPr>
              <w:t>Cultural Competence among nurse practitioners working with asylum seekers.</w:t>
            </w:r>
          </w:p>
          <w:p w14:paraId="3FEB0B7F" w14:textId="2AC66B77" w:rsidR="00A86832" w:rsidRDefault="00A86832" w:rsidP="00D677E4">
            <w:pPr>
              <w:rPr>
                <w:rFonts w:ascii="Arial Narrow" w:hAnsi="Arial Narrow"/>
                <w:sz w:val="16"/>
                <w:szCs w:val="16"/>
              </w:rPr>
            </w:pPr>
          </w:p>
        </w:tc>
        <w:tc>
          <w:tcPr>
            <w:tcW w:w="1654" w:type="dxa"/>
          </w:tcPr>
          <w:p w14:paraId="00BB46A7" w14:textId="4CBF7EBC" w:rsidR="00A86832" w:rsidRDefault="00AC7085" w:rsidP="00D677E4">
            <w:pPr>
              <w:rPr>
                <w:rFonts w:ascii="Arial Narrow" w:hAnsi="Arial Narrow"/>
                <w:sz w:val="16"/>
                <w:szCs w:val="16"/>
              </w:rPr>
            </w:pPr>
            <w:r w:rsidRPr="00AC7085">
              <w:rPr>
                <w:rFonts w:ascii="Arial Narrow" w:hAnsi="Arial Narrow"/>
                <w:sz w:val="16"/>
                <w:szCs w:val="16"/>
              </w:rPr>
              <w:t>Welke culturele competenties hebben zorgverleners nodig in het contact met asielzoekers om in hun zorgbehoeften te voorzien</w:t>
            </w:r>
          </w:p>
        </w:tc>
        <w:tc>
          <w:tcPr>
            <w:tcW w:w="1476" w:type="dxa"/>
          </w:tcPr>
          <w:p w14:paraId="2B922526" w14:textId="291CC249" w:rsidR="00A86832" w:rsidRDefault="00AC7085" w:rsidP="00D677E4">
            <w:pPr>
              <w:rPr>
                <w:rFonts w:ascii="Arial Narrow" w:hAnsi="Arial Narrow"/>
                <w:sz w:val="16"/>
                <w:szCs w:val="16"/>
              </w:rPr>
            </w:pPr>
            <w:r w:rsidRPr="00AC7085">
              <w:rPr>
                <w:rFonts w:ascii="Arial Narrow" w:hAnsi="Arial Narrow"/>
                <w:sz w:val="16"/>
                <w:szCs w:val="16"/>
              </w:rPr>
              <w:t>89 nurse practitoners verspreid over meerdere centra in Nederland gedurende 4 maanden in 2007.</w:t>
            </w:r>
          </w:p>
        </w:tc>
        <w:tc>
          <w:tcPr>
            <w:tcW w:w="1833" w:type="dxa"/>
          </w:tcPr>
          <w:p w14:paraId="79972469" w14:textId="77777777" w:rsidR="00AC7085" w:rsidRPr="00AC7085" w:rsidRDefault="00AC7085" w:rsidP="00AC7085">
            <w:pPr>
              <w:rPr>
                <w:rFonts w:ascii="Arial Narrow" w:hAnsi="Arial Narrow"/>
                <w:sz w:val="16"/>
                <w:szCs w:val="16"/>
              </w:rPr>
            </w:pPr>
            <w:r w:rsidRPr="00AC7085">
              <w:rPr>
                <w:rFonts w:ascii="Arial Narrow" w:hAnsi="Arial Narrow"/>
                <w:sz w:val="16"/>
                <w:szCs w:val="16"/>
              </w:rPr>
              <w:t>enquête anoniem ingevuld  met als onderwerpen intake en culturele competenties</w:t>
            </w:r>
          </w:p>
          <w:p w14:paraId="20C050BB" w14:textId="3232DABE" w:rsidR="00AC7085" w:rsidRPr="00AC7085" w:rsidRDefault="00AC7085" w:rsidP="00AC7085">
            <w:pPr>
              <w:rPr>
                <w:rFonts w:ascii="Arial Narrow" w:hAnsi="Arial Narrow"/>
                <w:sz w:val="16"/>
                <w:szCs w:val="16"/>
              </w:rPr>
            </w:pPr>
            <w:r w:rsidRPr="00AC7085">
              <w:rPr>
                <w:rFonts w:ascii="Arial Narrow" w:hAnsi="Arial Narrow"/>
                <w:sz w:val="16"/>
                <w:szCs w:val="16"/>
              </w:rPr>
              <w:t xml:space="preserve">semi-gestructureerde interviews.  </w:t>
            </w:r>
          </w:p>
          <w:p w14:paraId="20A7EA4A" w14:textId="0CE5E104" w:rsidR="00A86832" w:rsidRDefault="00AC7085" w:rsidP="00AC7085">
            <w:pPr>
              <w:rPr>
                <w:rFonts w:ascii="Arial Narrow" w:hAnsi="Arial Narrow"/>
                <w:sz w:val="16"/>
                <w:szCs w:val="16"/>
              </w:rPr>
            </w:pPr>
            <w:r w:rsidRPr="00AC7085">
              <w:rPr>
                <w:rFonts w:ascii="Arial Narrow" w:hAnsi="Arial Narrow"/>
                <w:sz w:val="16"/>
                <w:szCs w:val="16"/>
              </w:rPr>
              <w:t>Triangulatie toegepast</w:t>
            </w:r>
          </w:p>
        </w:tc>
        <w:tc>
          <w:tcPr>
            <w:tcW w:w="1384" w:type="dxa"/>
          </w:tcPr>
          <w:p w14:paraId="2604CF54" w14:textId="2273EF8A" w:rsidR="00A86832" w:rsidRDefault="00AC7085" w:rsidP="00D677E4">
            <w:pPr>
              <w:rPr>
                <w:rFonts w:ascii="Arial Narrow" w:hAnsi="Arial Narrow"/>
                <w:sz w:val="16"/>
                <w:szCs w:val="16"/>
              </w:rPr>
            </w:pPr>
            <w:r w:rsidRPr="00AC7085">
              <w:rPr>
                <w:rFonts w:ascii="Arial Narrow" w:hAnsi="Arial Narrow"/>
                <w:sz w:val="16"/>
                <w:szCs w:val="16"/>
              </w:rPr>
              <w:t>Kwalitatieve analyse: codering, beschrijvend</w:t>
            </w:r>
          </w:p>
        </w:tc>
        <w:tc>
          <w:tcPr>
            <w:tcW w:w="1907" w:type="dxa"/>
          </w:tcPr>
          <w:p w14:paraId="0BF32F93" w14:textId="77777777" w:rsidR="00AC7085" w:rsidRPr="00AC7085" w:rsidRDefault="00AC7085" w:rsidP="00AC7085">
            <w:pPr>
              <w:rPr>
                <w:rFonts w:ascii="Arial Narrow" w:hAnsi="Arial Narrow"/>
                <w:sz w:val="16"/>
                <w:szCs w:val="16"/>
              </w:rPr>
            </w:pPr>
            <w:r w:rsidRPr="00AC7085">
              <w:rPr>
                <w:rFonts w:ascii="Arial Narrow" w:hAnsi="Arial Narrow"/>
                <w:sz w:val="16"/>
                <w:szCs w:val="16"/>
              </w:rPr>
              <w:t xml:space="preserve">Kennis  politieke en humanitaire situatie, vluchtgeschiedenis essentieel.  </w:t>
            </w:r>
          </w:p>
          <w:p w14:paraId="0B74C903" w14:textId="7EB1F459" w:rsidR="00AC7085" w:rsidRPr="00AC7085" w:rsidRDefault="00AC7085" w:rsidP="00AC7085">
            <w:pPr>
              <w:rPr>
                <w:rFonts w:ascii="Arial Narrow" w:hAnsi="Arial Narrow"/>
                <w:sz w:val="16"/>
                <w:szCs w:val="16"/>
              </w:rPr>
            </w:pPr>
            <w:r w:rsidRPr="00AC7085">
              <w:rPr>
                <w:rFonts w:ascii="Arial Narrow" w:hAnsi="Arial Narrow"/>
                <w:sz w:val="16"/>
                <w:szCs w:val="16"/>
              </w:rPr>
              <w:t>Vertrouwensrelatie geeft openheid. Vaardigheden nodig om gevoelige info te bespreken.</w:t>
            </w:r>
          </w:p>
          <w:p w14:paraId="21927E31" w14:textId="1A502AD2" w:rsidR="00A86832" w:rsidRDefault="00AC7085" w:rsidP="00AC7085">
            <w:pPr>
              <w:rPr>
                <w:rFonts w:ascii="Arial Narrow" w:hAnsi="Arial Narrow"/>
                <w:sz w:val="16"/>
                <w:szCs w:val="16"/>
              </w:rPr>
            </w:pPr>
            <w:r w:rsidRPr="00AC7085">
              <w:rPr>
                <w:rFonts w:ascii="Arial Narrow" w:hAnsi="Arial Narrow"/>
                <w:sz w:val="16"/>
                <w:szCs w:val="16"/>
              </w:rPr>
              <w:t>Info zorgstructuur van belang. Verbetering culturele competenties nodig bij zorgverlener</w:t>
            </w:r>
          </w:p>
        </w:tc>
        <w:tc>
          <w:tcPr>
            <w:tcW w:w="1949" w:type="dxa"/>
          </w:tcPr>
          <w:p w14:paraId="0BFFEBE1" w14:textId="31395856" w:rsidR="00A86832" w:rsidRDefault="00AC7085" w:rsidP="00D677E4">
            <w:pPr>
              <w:rPr>
                <w:rFonts w:ascii="Arial Narrow" w:hAnsi="Arial Narrow"/>
                <w:sz w:val="16"/>
                <w:szCs w:val="16"/>
              </w:rPr>
            </w:pPr>
            <w:r w:rsidRPr="00AC7085">
              <w:rPr>
                <w:rFonts w:ascii="Arial Narrow" w:hAnsi="Arial Narrow"/>
                <w:sz w:val="16"/>
                <w:szCs w:val="16"/>
              </w:rPr>
              <w:t xml:space="preserve">Aandacht nodig voor : kennis, vaardigheden en attitude van de zorgverlener om goede zorg te verlenen aan  vluchtelingen. </w:t>
            </w:r>
            <w:r>
              <w:rPr>
                <w:rFonts w:ascii="Arial Narrow" w:hAnsi="Arial Narrow"/>
                <w:sz w:val="16"/>
                <w:szCs w:val="16"/>
              </w:rPr>
              <w:t xml:space="preserve">Bewustwording juridische context, </w:t>
            </w:r>
            <w:r w:rsidR="00057366">
              <w:rPr>
                <w:rFonts w:ascii="Arial Narrow" w:hAnsi="Arial Narrow"/>
                <w:sz w:val="16"/>
                <w:szCs w:val="16"/>
              </w:rPr>
              <w:t>cultuurverschil</w:t>
            </w:r>
            <w:r>
              <w:rPr>
                <w:rFonts w:ascii="Arial Narrow" w:hAnsi="Arial Narrow"/>
                <w:sz w:val="16"/>
                <w:szCs w:val="16"/>
              </w:rPr>
              <w:t>, respectvol, open, bewust v</w:t>
            </w:r>
            <w:r w:rsidR="00057366">
              <w:rPr>
                <w:rFonts w:ascii="Arial Narrow" w:hAnsi="Arial Narrow"/>
                <w:sz w:val="16"/>
                <w:szCs w:val="16"/>
              </w:rPr>
              <w:t>a</w:t>
            </w:r>
            <w:r>
              <w:rPr>
                <w:rFonts w:ascii="Arial Narrow" w:hAnsi="Arial Narrow"/>
                <w:sz w:val="16"/>
                <w:szCs w:val="16"/>
              </w:rPr>
              <w:t>n eigen vooroordelen, vaardigheid vragen stellen, uitleg geven, scholing . Cultuur is dynamisch</w:t>
            </w:r>
          </w:p>
        </w:tc>
        <w:tc>
          <w:tcPr>
            <w:tcW w:w="1156" w:type="dxa"/>
          </w:tcPr>
          <w:p w14:paraId="7408D48D" w14:textId="4F214888" w:rsidR="00A86832" w:rsidRDefault="00742E34" w:rsidP="00D677E4">
            <w:pPr>
              <w:rPr>
                <w:rFonts w:ascii="Arial Narrow" w:hAnsi="Arial Narrow"/>
                <w:sz w:val="16"/>
                <w:szCs w:val="16"/>
              </w:rPr>
            </w:pPr>
            <w:r>
              <w:rPr>
                <w:rFonts w:ascii="Arial Narrow" w:hAnsi="Arial Narrow"/>
                <w:sz w:val="16"/>
                <w:szCs w:val="16"/>
              </w:rPr>
              <w:t>Perspectief vanuit zorgverlener /verpleegkundig specialisten. Analyse duidelijk.</w:t>
            </w:r>
          </w:p>
        </w:tc>
      </w:tr>
      <w:bookmarkEnd w:id="100"/>
      <w:bookmarkEnd w:id="103"/>
    </w:tbl>
    <w:p w14:paraId="4AA5F845" w14:textId="3F061D62" w:rsidR="00BB29DA" w:rsidRDefault="00BB29DA" w:rsidP="00E44675">
      <w:pPr>
        <w:tabs>
          <w:tab w:val="left" w:pos="6204"/>
        </w:tabs>
        <w:rPr>
          <w:rFonts w:ascii="Arial" w:hAnsi="Arial" w:cs="Arial"/>
          <w:sz w:val="24"/>
          <w:szCs w:val="24"/>
        </w:rPr>
      </w:pPr>
    </w:p>
    <w:tbl>
      <w:tblPr>
        <w:tblStyle w:val="Tabelraster"/>
        <w:tblW w:w="0" w:type="auto"/>
        <w:tblInd w:w="-5" w:type="dxa"/>
        <w:tblLook w:val="04A0" w:firstRow="1" w:lastRow="0" w:firstColumn="1" w:lastColumn="0" w:noHBand="0" w:noVBand="1"/>
      </w:tblPr>
      <w:tblGrid>
        <w:gridCol w:w="1238"/>
        <w:gridCol w:w="1537"/>
        <w:gridCol w:w="1682"/>
        <w:gridCol w:w="1447"/>
        <w:gridCol w:w="1786"/>
        <w:gridCol w:w="1359"/>
        <w:gridCol w:w="1871"/>
        <w:gridCol w:w="1898"/>
        <w:gridCol w:w="1179"/>
      </w:tblGrid>
      <w:tr w:rsidR="00416CD3" w:rsidRPr="00305A38" w14:paraId="31C4390B" w14:textId="77777777" w:rsidTr="00726CC0">
        <w:tc>
          <w:tcPr>
            <w:tcW w:w="1241" w:type="dxa"/>
            <w:shd w:val="clear" w:color="auto" w:fill="C8CAE7" w:themeFill="text2" w:themeFillTint="33"/>
          </w:tcPr>
          <w:bookmarkEnd w:id="101"/>
          <w:p w14:paraId="1DA12B7D" w14:textId="77777777" w:rsidR="002375A4" w:rsidRPr="00305A38" w:rsidRDefault="002375A4" w:rsidP="00D677E4">
            <w:pPr>
              <w:rPr>
                <w:rFonts w:ascii="Arial Narrow" w:hAnsi="Arial Narrow" w:cs="Arial"/>
                <w:b/>
                <w:sz w:val="16"/>
                <w:szCs w:val="16"/>
              </w:rPr>
            </w:pPr>
            <w:r w:rsidRPr="00305A38">
              <w:rPr>
                <w:rFonts w:ascii="Arial Narrow" w:hAnsi="Arial Narrow" w:cs="Arial"/>
                <w:b/>
                <w:sz w:val="16"/>
                <w:szCs w:val="16"/>
              </w:rPr>
              <w:t>Auteur, jaar, design</w:t>
            </w:r>
          </w:p>
        </w:tc>
        <w:tc>
          <w:tcPr>
            <w:tcW w:w="1537" w:type="dxa"/>
            <w:shd w:val="clear" w:color="auto" w:fill="C8CAE7" w:themeFill="text2" w:themeFillTint="33"/>
          </w:tcPr>
          <w:p w14:paraId="4B0E29AF" w14:textId="77777777" w:rsidR="002375A4" w:rsidRPr="00305A38" w:rsidRDefault="002375A4" w:rsidP="00D677E4">
            <w:pPr>
              <w:rPr>
                <w:rFonts w:ascii="Arial Narrow" w:hAnsi="Arial Narrow" w:cs="Arial"/>
                <w:b/>
                <w:sz w:val="16"/>
                <w:szCs w:val="16"/>
              </w:rPr>
            </w:pPr>
            <w:r w:rsidRPr="00305A38">
              <w:rPr>
                <w:rFonts w:ascii="Arial Narrow" w:hAnsi="Arial Narrow" w:cs="Arial"/>
                <w:b/>
                <w:sz w:val="16"/>
                <w:szCs w:val="16"/>
              </w:rPr>
              <w:t>Titel</w:t>
            </w:r>
          </w:p>
        </w:tc>
        <w:tc>
          <w:tcPr>
            <w:tcW w:w="1683" w:type="dxa"/>
            <w:shd w:val="clear" w:color="auto" w:fill="C8CAE7" w:themeFill="text2" w:themeFillTint="33"/>
          </w:tcPr>
          <w:p w14:paraId="7961FF27" w14:textId="77777777" w:rsidR="002375A4" w:rsidRPr="00305A38" w:rsidRDefault="002375A4" w:rsidP="00D677E4">
            <w:pPr>
              <w:rPr>
                <w:rFonts w:ascii="Arial Narrow" w:hAnsi="Arial Narrow" w:cs="Arial"/>
                <w:b/>
                <w:sz w:val="16"/>
                <w:szCs w:val="16"/>
              </w:rPr>
            </w:pPr>
            <w:r w:rsidRPr="00305A38">
              <w:rPr>
                <w:rFonts w:ascii="Arial Narrow" w:hAnsi="Arial Narrow" w:cs="Arial"/>
                <w:b/>
                <w:sz w:val="16"/>
                <w:szCs w:val="16"/>
              </w:rPr>
              <w:t>Doel</w:t>
            </w:r>
            <w:r>
              <w:rPr>
                <w:rFonts w:ascii="Arial Narrow" w:hAnsi="Arial Narrow" w:cs="Arial"/>
                <w:b/>
                <w:sz w:val="16"/>
                <w:szCs w:val="16"/>
              </w:rPr>
              <w:t xml:space="preserve"> - </w:t>
            </w:r>
            <w:r w:rsidRPr="00305A38">
              <w:rPr>
                <w:rFonts w:ascii="Arial Narrow" w:hAnsi="Arial Narrow" w:cs="Arial"/>
                <w:b/>
                <w:sz w:val="16"/>
                <w:szCs w:val="16"/>
              </w:rPr>
              <w:t>en vraagstelling</w:t>
            </w:r>
          </w:p>
        </w:tc>
        <w:tc>
          <w:tcPr>
            <w:tcW w:w="1451" w:type="dxa"/>
            <w:shd w:val="clear" w:color="auto" w:fill="C8CAE7" w:themeFill="text2" w:themeFillTint="33"/>
          </w:tcPr>
          <w:p w14:paraId="3F86808A" w14:textId="605768BD" w:rsidR="002375A4" w:rsidRPr="00305A38" w:rsidRDefault="006076EA" w:rsidP="00D677E4">
            <w:pPr>
              <w:rPr>
                <w:rFonts w:ascii="Arial Narrow" w:hAnsi="Arial Narrow" w:cs="Arial"/>
                <w:b/>
                <w:sz w:val="16"/>
                <w:szCs w:val="16"/>
              </w:rPr>
            </w:pPr>
            <w:r w:rsidRPr="00305A38">
              <w:rPr>
                <w:rFonts w:ascii="Arial Narrow" w:hAnsi="Arial Narrow" w:cs="Arial"/>
                <w:b/>
                <w:sz w:val="16"/>
                <w:szCs w:val="16"/>
              </w:rPr>
              <w:t>P</w:t>
            </w:r>
            <w:r w:rsidR="002375A4" w:rsidRPr="00305A38">
              <w:rPr>
                <w:rFonts w:ascii="Arial Narrow" w:hAnsi="Arial Narrow" w:cs="Arial"/>
                <w:b/>
                <w:sz w:val="16"/>
                <w:szCs w:val="16"/>
              </w:rPr>
              <w:t>opulatie</w:t>
            </w:r>
          </w:p>
        </w:tc>
        <w:tc>
          <w:tcPr>
            <w:tcW w:w="1793" w:type="dxa"/>
            <w:shd w:val="clear" w:color="auto" w:fill="C8CAE7" w:themeFill="text2" w:themeFillTint="33"/>
          </w:tcPr>
          <w:p w14:paraId="25FE1443" w14:textId="77777777" w:rsidR="002375A4" w:rsidRPr="00305A38" w:rsidRDefault="002375A4" w:rsidP="00D677E4">
            <w:pPr>
              <w:rPr>
                <w:rFonts w:ascii="Arial Narrow" w:hAnsi="Arial Narrow" w:cs="Arial"/>
                <w:b/>
                <w:sz w:val="16"/>
                <w:szCs w:val="16"/>
              </w:rPr>
            </w:pPr>
            <w:r w:rsidRPr="00305A38">
              <w:rPr>
                <w:rFonts w:ascii="Arial Narrow" w:hAnsi="Arial Narrow" w:cs="Arial"/>
                <w:b/>
                <w:sz w:val="16"/>
                <w:szCs w:val="16"/>
              </w:rPr>
              <w:t>dataverzameling</w:t>
            </w:r>
          </w:p>
        </w:tc>
        <w:tc>
          <w:tcPr>
            <w:tcW w:w="1363" w:type="dxa"/>
            <w:shd w:val="clear" w:color="auto" w:fill="C8CAE7" w:themeFill="text2" w:themeFillTint="33"/>
          </w:tcPr>
          <w:p w14:paraId="1F5C17EC" w14:textId="77777777" w:rsidR="002375A4" w:rsidRPr="00305A38" w:rsidRDefault="002375A4" w:rsidP="00D677E4">
            <w:pPr>
              <w:rPr>
                <w:rFonts w:ascii="Arial Narrow" w:hAnsi="Arial Narrow" w:cs="Arial"/>
                <w:b/>
                <w:sz w:val="16"/>
                <w:szCs w:val="16"/>
              </w:rPr>
            </w:pPr>
            <w:r w:rsidRPr="00305A38">
              <w:rPr>
                <w:rFonts w:ascii="Arial Narrow" w:hAnsi="Arial Narrow" w:cs="Arial"/>
                <w:b/>
                <w:sz w:val="16"/>
                <w:szCs w:val="16"/>
              </w:rPr>
              <w:t>Data analyse</w:t>
            </w:r>
          </w:p>
        </w:tc>
        <w:tc>
          <w:tcPr>
            <w:tcW w:w="1876" w:type="dxa"/>
            <w:shd w:val="clear" w:color="auto" w:fill="C8CAE7" w:themeFill="text2" w:themeFillTint="33"/>
          </w:tcPr>
          <w:p w14:paraId="2B0E7A73" w14:textId="77777777" w:rsidR="002375A4" w:rsidRPr="00305A38" w:rsidRDefault="002375A4" w:rsidP="00D677E4">
            <w:pPr>
              <w:rPr>
                <w:rFonts w:ascii="Arial Narrow" w:hAnsi="Arial Narrow" w:cs="Arial"/>
                <w:b/>
                <w:sz w:val="16"/>
                <w:szCs w:val="16"/>
              </w:rPr>
            </w:pPr>
            <w:r w:rsidRPr="00305A38">
              <w:rPr>
                <w:rFonts w:ascii="Arial Narrow" w:hAnsi="Arial Narrow" w:cs="Arial"/>
                <w:b/>
                <w:sz w:val="16"/>
                <w:szCs w:val="16"/>
              </w:rPr>
              <w:t xml:space="preserve">Resultaten </w:t>
            </w:r>
          </w:p>
        </w:tc>
        <w:tc>
          <w:tcPr>
            <w:tcW w:w="1902" w:type="dxa"/>
            <w:shd w:val="clear" w:color="auto" w:fill="C8CAE7" w:themeFill="text2" w:themeFillTint="33"/>
          </w:tcPr>
          <w:p w14:paraId="657C4CB7" w14:textId="6847E5E1" w:rsidR="002375A4" w:rsidRPr="00305A38" w:rsidRDefault="00057366" w:rsidP="00D677E4">
            <w:pPr>
              <w:rPr>
                <w:rFonts w:ascii="Arial Narrow" w:hAnsi="Arial Narrow" w:cs="Arial"/>
                <w:b/>
                <w:sz w:val="16"/>
                <w:szCs w:val="16"/>
              </w:rPr>
            </w:pPr>
            <w:r w:rsidRPr="00305A38">
              <w:rPr>
                <w:rFonts w:ascii="Arial Narrow" w:hAnsi="Arial Narrow" w:cs="Arial"/>
                <w:b/>
                <w:sz w:val="16"/>
                <w:szCs w:val="16"/>
              </w:rPr>
              <w:t>C</w:t>
            </w:r>
            <w:r w:rsidR="002375A4" w:rsidRPr="00305A38">
              <w:rPr>
                <w:rFonts w:ascii="Arial Narrow" w:hAnsi="Arial Narrow" w:cs="Arial"/>
                <w:b/>
                <w:sz w:val="16"/>
                <w:szCs w:val="16"/>
              </w:rPr>
              <w:t>onclusie</w:t>
            </w:r>
          </w:p>
        </w:tc>
        <w:tc>
          <w:tcPr>
            <w:tcW w:w="1151" w:type="dxa"/>
            <w:shd w:val="clear" w:color="auto" w:fill="C8CAE7" w:themeFill="text2" w:themeFillTint="33"/>
          </w:tcPr>
          <w:p w14:paraId="6C97F87F" w14:textId="5052F802" w:rsidR="002375A4" w:rsidRPr="00742E34" w:rsidRDefault="00742E34" w:rsidP="00D677E4">
            <w:pPr>
              <w:rPr>
                <w:rFonts w:ascii="Arial Narrow" w:hAnsi="Arial Narrow"/>
                <w:b/>
                <w:sz w:val="16"/>
                <w:szCs w:val="16"/>
              </w:rPr>
            </w:pPr>
            <w:r w:rsidRPr="00742E34">
              <w:rPr>
                <w:rFonts w:ascii="Arial Narrow" w:hAnsi="Arial Narrow"/>
                <w:b/>
                <w:sz w:val="16"/>
                <w:szCs w:val="16"/>
              </w:rPr>
              <w:t>Opmerking</w:t>
            </w:r>
          </w:p>
          <w:p w14:paraId="1D250F2F" w14:textId="77777777" w:rsidR="002375A4" w:rsidRPr="00305A38" w:rsidRDefault="002375A4" w:rsidP="00D677E4">
            <w:pPr>
              <w:rPr>
                <w:rFonts w:ascii="Arial Narrow" w:hAnsi="Arial Narrow"/>
                <w:sz w:val="16"/>
                <w:szCs w:val="16"/>
              </w:rPr>
            </w:pPr>
          </w:p>
        </w:tc>
      </w:tr>
      <w:tr w:rsidR="00416CD3" w:rsidRPr="00305A38" w14:paraId="6939CE59" w14:textId="77777777" w:rsidTr="00742E34">
        <w:trPr>
          <w:trHeight w:val="2969"/>
        </w:trPr>
        <w:tc>
          <w:tcPr>
            <w:tcW w:w="1241" w:type="dxa"/>
          </w:tcPr>
          <w:p w14:paraId="6913960C" w14:textId="77777777" w:rsidR="002375A4" w:rsidRDefault="002375A4" w:rsidP="00D677E4">
            <w:pPr>
              <w:rPr>
                <w:rFonts w:ascii="Arial Narrow" w:hAnsi="Arial Narrow" w:cs="Arial"/>
                <w:sz w:val="16"/>
                <w:szCs w:val="16"/>
              </w:rPr>
            </w:pPr>
            <w:r>
              <w:rPr>
                <w:rFonts w:ascii="Arial Narrow" w:hAnsi="Arial Narrow" w:cs="Arial"/>
                <w:sz w:val="16"/>
                <w:szCs w:val="16"/>
              </w:rPr>
              <w:t>Pharos,GGD-GHOR Nl, 2017.</w:t>
            </w:r>
          </w:p>
          <w:p w14:paraId="52BEAFA1" w14:textId="022540C0" w:rsidR="002375A4" w:rsidRPr="00305A38" w:rsidRDefault="002375A4" w:rsidP="00D677E4">
            <w:pPr>
              <w:rPr>
                <w:rFonts w:ascii="Arial Narrow" w:hAnsi="Arial Narrow" w:cs="Arial"/>
                <w:sz w:val="16"/>
                <w:szCs w:val="16"/>
              </w:rPr>
            </w:pPr>
            <w:r>
              <w:rPr>
                <w:rFonts w:ascii="Arial Narrow" w:hAnsi="Arial Narrow" w:cs="Arial"/>
                <w:sz w:val="16"/>
                <w:szCs w:val="16"/>
              </w:rPr>
              <w:t>Handreiking</w:t>
            </w:r>
          </w:p>
        </w:tc>
        <w:tc>
          <w:tcPr>
            <w:tcW w:w="1537" w:type="dxa"/>
          </w:tcPr>
          <w:p w14:paraId="78649EB5" w14:textId="6A5FE426" w:rsidR="002375A4" w:rsidRPr="00305A38" w:rsidRDefault="002375A4" w:rsidP="00D677E4">
            <w:pPr>
              <w:rPr>
                <w:rFonts w:ascii="Arial Narrow" w:hAnsi="Arial Narrow" w:cs="Arial"/>
                <w:sz w:val="16"/>
                <w:szCs w:val="16"/>
              </w:rPr>
            </w:pPr>
            <w:r>
              <w:rPr>
                <w:rFonts w:ascii="Arial Narrow" w:hAnsi="Arial Narrow" w:cs="Arial"/>
                <w:sz w:val="16"/>
                <w:szCs w:val="16"/>
              </w:rPr>
              <w:t>Handreiking intake jeugdgezondheidszorg (JGZ) voor statushouders</w:t>
            </w:r>
          </w:p>
        </w:tc>
        <w:tc>
          <w:tcPr>
            <w:tcW w:w="1683" w:type="dxa"/>
          </w:tcPr>
          <w:p w14:paraId="1E9A7E9D" w14:textId="2DEB1A72" w:rsidR="002375A4" w:rsidRPr="00305A38" w:rsidRDefault="00FD2876" w:rsidP="00D677E4">
            <w:pPr>
              <w:rPr>
                <w:rFonts w:ascii="Arial Narrow" w:hAnsi="Arial Narrow"/>
                <w:sz w:val="16"/>
                <w:szCs w:val="16"/>
              </w:rPr>
            </w:pPr>
            <w:r w:rsidRPr="00FD2876">
              <w:rPr>
                <w:rFonts w:ascii="Arial Narrow" w:hAnsi="Arial Narrow"/>
                <w:sz w:val="16"/>
                <w:szCs w:val="16"/>
              </w:rPr>
              <w:t>Waarom hebben statushouders extra aandacht nodig? Waar  als JGZ medewerker rekening mee houden? Welke samenwerkingspartners betrokken? Focus  intakegesprek: eerste face to face contact vanuit de JGZ.</w:t>
            </w:r>
          </w:p>
        </w:tc>
        <w:tc>
          <w:tcPr>
            <w:tcW w:w="1451" w:type="dxa"/>
          </w:tcPr>
          <w:p w14:paraId="61DD7BA7" w14:textId="77777777" w:rsidR="00FD2876" w:rsidRPr="00FD2876" w:rsidRDefault="00FD2876" w:rsidP="00FD2876">
            <w:pPr>
              <w:rPr>
                <w:rFonts w:ascii="Arial Narrow" w:hAnsi="Arial Narrow"/>
                <w:sz w:val="16"/>
                <w:szCs w:val="16"/>
              </w:rPr>
            </w:pPr>
            <w:r w:rsidRPr="00FD2876">
              <w:rPr>
                <w:rFonts w:ascii="Arial Narrow" w:hAnsi="Arial Narrow"/>
                <w:sz w:val="16"/>
                <w:szCs w:val="16"/>
              </w:rPr>
              <w:t>Statushouders-kinderen in Nederland</w:t>
            </w:r>
          </w:p>
          <w:p w14:paraId="27F80D07" w14:textId="31462307" w:rsidR="002375A4" w:rsidRPr="00305A38" w:rsidRDefault="002375A4" w:rsidP="00D677E4">
            <w:pPr>
              <w:rPr>
                <w:rFonts w:ascii="Arial Narrow" w:hAnsi="Arial Narrow"/>
                <w:sz w:val="16"/>
                <w:szCs w:val="16"/>
              </w:rPr>
            </w:pPr>
          </w:p>
        </w:tc>
        <w:tc>
          <w:tcPr>
            <w:tcW w:w="1793" w:type="dxa"/>
          </w:tcPr>
          <w:p w14:paraId="72187DA9" w14:textId="5DB95F24" w:rsidR="002375A4" w:rsidRPr="00305A38" w:rsidRDefault="00FD2876" w:rsidP="00D677E4">
            <w:pPr>
              <w:rPr>
                <w:rFonts w:ascii="Arial Narrow" w:hAnsi="Arial Narrow"/>
                <w:sz w:val="16"/>
                <w:szCs w:val="16"/>
              </w:rPr>
            </w:pPr>
            <w:r w:rsidRPr="00FD2876">
              <w:rPr>
                <w:rFonts w:ascii="Arial Narrow" w:hAnsi="Arial Narrow"/>
                <w:sz w:val="16"/>
                <w:szCs w:val="16"/>
              </w:rPr>
              <w:t>Kennis Pharos,  V&amp;VN, AJN, NCJ,VNG, Taskforce Togetther  GGD Zuid Limburg, Twente, Noord-en Oost-Gelder land, Zorggroep Almere, CJG Rijnmond</w:t>
            </w:r>
          </w:p>
        </w:tc>
        <w:tc>
          <w:tcPr>
            <w:tcW w:w="1363" w:type="dxa"/>
          </w:tcPr>
          <w:p w14:paraId="3099BE79" w14:textId="6AFB8970" w:rsidR="002375A4" w:rsidRPr="00305A38" w:rsidRDefault="00FD2876" w:rsidP="00D677E4">
            <w:pPr>
              <w:rPr>
                <w:rFonts w:ascii="Arial Narrow" w:hAnsi="Arial Narrow"/>
                <w:sz w:val="16"/>
                <w:szCs w:val="16"/>
              </w:rPr>
            </w:pPr>
            <w:r w:rsidRPr="00FD2876">
              <w:rPr>
                <w:rFonts w:ascii="Arial Narrow" w:hAnsi="Arial Narrow"/>
                <w:sz w:val="16"/>
                <w:szCs w:val="16"/>
              </w:rPr>
              <w:t>Kernpunten en aanbevelingen van andere organisaties en literatuur</w:t>
            </w:r>
          </w:p>
        </w:tc>
        <w:tc>
          <w:tcPr>
            <w:tcW w:w="1876" w:type="dxa"/>
          </w:tcPr>
          <w:p w14:paraId="152CE806" w14:textId="5C1E1D72" w:rsidR="002375A4" w:rsidRPr="00305A38" w:rsidRDefault="00FD2876" w:rsidP="00D677E4">
            <w:pPr>
              <w:rPr>
                <w:rFonts w:ascii="Arial Narrow" w:hAnsi="Arial Narrow"/>
                <w:sz w:val="16"/>
                <w:szCs w:val="16"/>
              </w:rPr>
            </w:pPr>
            <w:r w:rsidRPr="00FD2876">
              <w:rPr>
                <w:rFonts w:ascii="Arial Narrow" w:hAnsi="Arial Narrow"/>
                <w:sz w:val="16"/>
                <w:szCs w:val="16"/>
              </w:rPr>
              <w:t xml:space="preserve">Tips, achtergrond informatie Aandacht voor: gegevensoverdracht, cultuurspecifiek communiceren, gezondheids-vaardigheden, planning , items aan bod tijdens kennismaking, kennis van beschermende en risico factoren, gebruik DMO </w:t>
            </w:r>
            <w:r w:rsidR="004541F6">
              <w:rPr>
                <w:rFonts w:ascii="Arial Narrow" w:hAnsi="Arial Narrow"/>
                <w:sz w:val="16"/>
                <w:szCs w:val="16"/>
              </w:rPr>
              <w:t>–</w:t>
            </w:r>
            <w:r w:rsidRPr="00FD2876">
              <w:rPr>
                <w:rFonts w:ascii="Arial Narrow" w:hAnsi="Arial Narrow"/>
                <w:sz w:val="16"/>
                <w:szCs w:val="16"/>
              </w:rPr>
              <w:t xml:space="preserve"> P</w:t>
            </w:r>
          </w:p>
        </w:tc>
        <w:tc>
          <w:tcPr>
            <w:tcW w:w="1902" w:type="dxa"/>
          </w:tcPr>
          <w:p w14:paraId="76CDED44" w14:textId="5DD8623D" w:rsidR="002375A4" w:rsidRPr="00305A38" w:rsidRDefault="00FD2876" w:rsidP="00D677E4">
            <w:pPr>
              <w:rPr>
                <w:rFonts w:ascii="Arial Narrow" w:hAnsi="Arial Narrow"/>
                <w:sz w:val="16"/>
                <w:szCs w:val="16"/>
              </w:rPr>
            </w:pPr>
            <w:bookmarkStart w:id="104" w:name="_Hlk511656644"/>
            <w:r w:rsidRPr="00FD2876">
              <w:rPr>
                <w:rFonts w:ascii="Arial Narrow" w:hAnsi="Arial Narrow"/>
                <w:sz w:val="16"/>
                <w:szCs w:val="16"/>
              </w:rPr>
              <w:t xml:space="preserve">Zelfmanagement bevorderen door gebruik DMO en aandacht voor cultuurspecifiek communiceren, </w:t>
            </w:r>
            <w:r w:rsidR="00742E34" w:rsidRPr="00FD2876">
              <w:rPr>
                <w:rFonts w:ascii="Arial Narrow" w:hAnsi="Arial Narrow"/>
                <w:sz w:val="16"/>
                <w:szCs w:val="16"/>
              </w:rPr>
              <w:t>samenwerkingspartners</w:t>
            </w:r>
            <w:r w:rsidRPr="00FD2876">
              <w:rPr>
                <w:rFonts w:ascii="Arial Narrow" w:hAnsi="Arial Narrow"/>
                <w:sz w:val="16"/>
                <w:szCs w:val="16"/>
              </w:rPr>
              <w:t xml:space="preserve"> opzoeken</w:t>
            </w:r>
            <w:bookmarkEnd w:id="104"/>
          </w:p>
        </w:tc>
        <w:tc>
          <w:tcPr>
            <w:tcW w:w="1151" w:type="dxa"/>
            <w:shd w:val="clear" w:color="auto" w:fill="FFFFFF" w:themeFill="background1"/>
          </w:tcPr>
          <w:p w14:paraId="551447A8" w14:textId="77777777" w:rsidR="002375A4" w:rsidRDefault="002375A4" w:rsidP="00D677E4">
            <w:pPr>
              <w:rPr>
                <w:rFonts w:ascii="Arial Narrow" w:hAnsi="Arial Narrow"/>
                <w:sz w:val="16"/>
                <w:szCs w:val="16"/>
              </w:rPr>
            </w:pPr>
            <w:r>
              <w:rPr>
                <w:rFonts w:ascii="Arial Narrow" w:hAnsi="Arial Narrow"/>
                <w:sz w:val="16"/>
                <w:szCs w:val="16"/>
              </w:rPr>
              <w:t xml:space="preserve"> </w:t>
            </w:r>
          </w:p>
          <w:p w14:paraId="060DDEE9" w14:textId="2D00DB4B" w:rsidR="00742E34" w:rsidRPr="00305A38" w:rsidRDefault="00742E34" w:rsidP="00742E34">
            <w:pPr>
              <w:rPr>
                <w:rFonts w:ascii="Arial Narrow" w:hAnsi="Arial Narrow"/>
                <w:sz w:val="16"/>
                <w:szCs w:val="16"/>
              </w:rPr>
            </w:pPr>
          </w:p>
          <w:p w14:paraId="505508A7" w14:textId="23775103" w:rsidR="002375A4" w:rsidRPr="00305A38" w:rsidRDefault="00742E34" w:rsidP="00D677E4">
            <w:pPr>
              <w:rPr>
                <w:rFonts w:ascii="Arial Narrow" w:hAnsi="Arial Narrow"/>
                <w:sz w:val="16"/>
                <w:szCs w:val="16"/>
              </w:rPr>
            </w:pPr>
            <w:r>
              <w:rPr>
                <w:rFonts w:ascii="Arial Narrow" w:hAnsi="Arial Narrow"/>
                <w:sz w:val="16"/>
                <w:szCs w:val="16"/>
              </w:rPr>
              <w:t>Recente Handreiking, transparante dataverzameling</w:t>
            </w:r>
          </w:p>
        </w:tc>
      </w:tr>
      <w:tr w:rsidR="00416CD3" w:rsidRPr="004432EC" w14:paraId="0586CFDC" w14:textId="77777777" w:rsidTr="00726CC0">
        <w:tc>
          <w:tcPr>
            <w:tcW w:w="1241" w:type="dxa"/>
          </w:tcPr>
          <w:p w14:paraId="655A25F4" w14:textId="725053F7" w:rsidR="002375A4" w:rsidRPr="004432EC" w:rsidRDefault="00D677E4" w:rsidP="00D677E4">
            <w:pPr>
              <w:jc w:val="center"/>
              <w:rPr>
                <w:rFonts w:ascii="Arial Narrow" w:hAnsi="Arial Narrow"/>
                <w:sz w:val="16"/>
                <w:szCs w:val="16"/>
              </w:rPr>
            </w:pPr>
            <w:r>
              <w:rPr>
                <w:rFonts w:ascii="Arial Narrow" w:hAnsi="Arial Narrow"/>
                <w:sz w:val="16"/>
                <w:szCs w:val="16"/>
              </w:rPr>
              <w:t>Bouteh,</w:t>
            </w:r>
            <w:r w:rsidR="004541F6">
              <w:rPr>
                <w:rFonts w:ascii="Arial Narrow" w:hAnsi="Arial Narrow"/>
                <w:sz w:val="16"/>
                <w:szCs w:val="16"/>
              </w:rPr>
              <w:t xml:space="preserve"> 2017</w:t>
            </w:r>
            <w:r w:rsidR="00416CD3">
              <w:rPr>
                <w:rFonts w:ascii="Arial Narrow" w:hAnsi="Arial Narrow"/>
                <w:sz w:val="16"/>
                <w:szCs w:val="16"/>
              </w:rPr>
              <w:t>. Website Pharos</w:t>
            </w:r>
          </w:p>
        </w:tc>
        <w:tc>
          <w:tcPr>
            <w:tcW w:w="1537" w:type="dxa"/>
          </w:tcPr>
          <w:p w14:paraId="4E6EED9D" w14:textId="391E6B07" w:rsidR="002375A4" w:rsidRPr="004432EC" w:rsidRDefault="00416CD3" w:rsidP="00D677E4">
            <w:pPr>
              <w:rPr>
                <w:rFonts w:ascii="Arial Narrow" w:hAnsi="Arial Narrow"/>
                <w:sz w:val="16"/>
                <w:szCs w:val="16"/>
              </w:rPr>
            </w:pPr>
            <w:r>
              <w:rPr>
                <w:rFonts w:ascii="Arial Narrow" w:hAnsi="Arial Narrow"/>
                <w:sz w:val="16"/>
                <w:szCs w:val="16"/>
              </w:rPr>
              <w:t>Je kunt niet niet communiceren</w:t>
            </w:r>
          </w:p>
        </w:tc>
        <w:tc>
          <w:tcPr>
            <w:tcW w:w="1683" w:type="dxa"/>
          </w:tcPr>
          <w:p w14:paraId="109E7010" w14:textId="78034734" w:rsidR="002375A4" w:rsidRPr="004432EC" w:rsidRDefault="00416CD3" w:rsidP="00D677E4">
            <w:pPr>
              <w:rPr>
                <w:rFonts w:ascii="Arial Narrow" w:hAnsi="Arial Narrow"/>
                <w:sz w:val="16"/>
                <w:szCs w:val="16"/>
              </w:rPr>
            </w:pPr>
            <w:r>
              <w:rPr>
                <w:rFonts w:ascii="Arial Narrow" w:hAnsi="Arial Narrow"/>
                <w:sz w:val="16"/>
                <w:szCs w:val="16"/>
              </w:rPr>
              <w:t>Wat betekent interculturele communicatie voor professionals? Hoe kunnen professionals stereotypen en vooroordelen doorbreken?</w:t>
            </w:r>
          </w:p>
        </w:tc>
        <w:tc>
          <w:tcPr>
            <w:tcW w:w="1451" w:type="dxa"/>
          </w:tcPr>
          <w:p w14:paraId="293DC8FE" w14:textId="54C28062" w:rsidR="00726CC0" w:rsidRDefault="0083227A" w:rsidP="00D677E4">
            <w:pPr>
              <w:rPr>
                <w:rFonts w:ascii="Arial Narrow" w:hAnsi="Arial Narrow"/>
                <w:sz w:val="16"/>
                <w:szCs w:val="16"/>
              </w:rPr>
            </w:pPr>
            <w:r>
              <w:rPr>
                <w:rFonts w:ascii="Arial Narrow" w:hAnsi="Arial Narrow"/>
                <w:sz w:val="16"/>
                <w:szCs w:val="16"/>
              </w:rPr>
              <w:t>Hulpverleners, vluchtelingen, anderstaligen</w:t>
            </w:r>
          </w:p>
          <w:p w14:paraId="620C4C3C" w14:textId="77777777" w:rsidR="00726CC0" w:rsidRPr="00726CC0" w:rsidRDefault="00726CC0" w:rsidP="00726CC0">
            <w:pPr>
              <w:rPr>
                <w:rFonts w:ascii="Arial Narrow" w:hAnsi="Arial Narrow"/>
                <w:sz w:val="16"/>
                <w:szCs w:val="16"/>
              </w:rPr>
            </w:pPr>
          </w:p>
          <w:p w14:paraId="74FB57CA" w14:textId="77777777" w:rsidR="00726CC0" w:rsidRPr="00726CC0" w:rsidRDefault="00726CC0" w:rsidP="00726CC0">
            <w:pPr>
              <w:rPr>
                <w:rFonts w:ascii="Arial Narrow" w:hAnsi="Arial Narrow"/>
                <w:sz w:val="16"/>
                <w:szCs w:val="16"/>
              </w:rPr>
            </w:pPr>
          </w:p>
          <w:p w14:paraId="3386FC09" w14:textId="77777777" w:rsidR="00726CC0" w:rsidRPr="00726CC0" w:rsidRDefault="00726CC0" w:rsidP="00726CC0">
            <w:pPr>
              <w:rPr>
                <w:rFonts w:ascii="Arial Narrow" w:hAnsi="Arial Narrow"/>
                <w:sz w:val="16"/>
                <w:szCs w:val="16"/>
              </w:rPr>
            </w:pPr>
          </w:p>
          <w:p w14:paraId="2BC5077E" w14:textId="77777777" w:rsidR="00726CC0" w:rsidRPr="00726CC0" w:rsidRDefault="00726CC0" w:rsidP="00726CC0">
            <w:pPr>
              <w:rPr>
                <w:rFonts w:ascii="Arial Narrow" w:hAnsi="Arial Narrow"/>
                <w:sz w:val="16"/>
                <w:szCs w:val="16"/>
              </w:rPr>
            </w:pPr>
          </w:p>
          <w:p w14:paraId="44C4246A" w14:textId="40BD3468" w:rsidR="00726CC0" w:rsidRDefault="00726CC0" w:rsidP="00726CC0">
            <w:pPr>
              <w:rPr>
                <w:rFonts w:ascii="Arial Narrow" w:hAnsi="Arial Narrow"/>
                <w:sz w:val="16"/>
                <w:szCs w:val="16"/>
              </w:rPr>
            </w:pPr>
          </w:p>
          <w:p w14:paraId="67012364" w14:textId="77777777" w:rsidR="00726CC0" w:rsidRPr="00726CC0" w:rsidRDefault="00726CC0" w:rsidP="00726CC0">
            <w:pPr>
              <w:rPr>
                <w:rFonts w:ascii="Arial Narrow" w:hAnsi="Arial Narrow"/>
                <w:sz w:val="16"/>
                <w:szCs w:val="16"/>
              </w:rPr>
            </w:pPr>
          </w:p>
          <w:p w14:paraId="35904622" w14:textId="31B7B149" w:rsidR="00726CC0" w:rsidRDefault="00726CC0" w:rsidP="00726CC0">
            <w:pPr>
              <w:rPr>
                <w:rFonts w:ascii="Arial Narrow" w:hAnsi="Arial Narrow"/>
                <w:sz w:val="16"/>
                <w:szCs w:val="16"/>
              </w:rPr>
            </w:pPr>
          </w:p>
          <w:p w14:paraId="6F18FDF5" w14:textId="2CD381F0" w:rsidR="00726CC0" w:rsidRDefault="00726CC0" w:rsidP="00726CC0">
            <w:pPr>
              <w:rPr>
                <w:rFonts w:ascii="Arial Narrow" w:hAnsi="Arial Narrow"/>
                <w:sz w:val="16"/>
                <w:szCs w:val="16"/>
              </w:rPr>
            </w:pPr>
          </w:p>
          <w:p w14:paraId="492C9740" w14:textId="4EB33B88" w:rsidR="00726CC0" w:rsidRDefault="00726CC0" w:rsidP="00726CC0">
            <w:pPr>
              <w:rPr>
                <w:rFonts w:ascii="Arial Narrow" w:hAnsi="Arial Narrow"/>
                <w:sz w:val="16"/>
                <w:szCs w:val="16"/>
              </w:rPr>
            </w:pPr>
          </w:p>
          <w:p w14:paraId="4CFF9C9C" w14:textId="77777777" w:rsidR="002375A4" w:rsidRPr="00726CC0" w:rsidRDefault="002375A4" w:rsidP="00726CC0">
            <w:pPr>
              <w:jc w:val="center"/>
              <w:rPr>
                <w:rFonts w:ascii="Arial Narrow" w:hAnsi="Arial Narrow"/>
                <w:sz w:val="16"/>
                <w:szCs w:val="16"/>
              </w:rPr>
            </w:pPr>
          </w:p>
        </w:tc>
        <w:tc>
          <w:tcPr>
            <w:tcW w:w="1793" w:type="dxa"/>
          </w:tcPr>
          <w:p w14:paraId="42546E12" w14:textId="5E319703" w:rsidR="002375A4" w:rsidRPr="0061329F" w:rsidRDefault="00416CD3" w:rsidP="00D677E4">
            <w:pPr>
              <w:rPr>
                <w:rFonts w:ascii="Arial Narrow" w:hAnsi="Arial Narrow"/>
                <w:sz w:val="16"/>
                <w:szCs w:val="16"/>
              </w:rPr>
            </w:pPr>
            <w:r>
              <w:rPr>
                <w:rFonts w:ascii="Arial Narrow" w:hAnsi="Arial Narrow"/>
                <w:sz w:val="16"/>
                <w:szCs w:val="16"/>
              </w:rPr>
              <w:t xml:space="preserve">Literatuur </w:t>
            </w:r>
          </w:p>
        </w:tc>
        <w:tc>
          <w:tcPr>
            <w:tcW w:w="1363" w:type="dxa"/>
          </w:tcPr>
          <w:p w14:paraId="3C0F926A" w14:textId="4B9AF35E" w:rsidR="002375A4" w:rsidRPr="004432EC" w:rsidRDefault="0083227A" w:rsidP="00D677E4">
            <w:pPr>
              <w:rPr>
                <w:rFonts w:ascii="Arial Narrow" w:hAnsi="Arial Narrow"/>
                <w:sz w:val="16"/>
                <w:szCs w:val="16"/>
              </w:rPr>
            </w:pPr>
            <w:r>
              <w:rPr>
                <w:rFonts w:ascii="Arial Narrow" w:hAnsi="Arial Narrow"/>
                <w:sz w:val="16"/>
                <w:szCs w:val="16"/>
              </w:rPr>
              <w:t>n.v.t.</w:t>
            </w:r>
          </w:p>
        </w:tc>
        <w:tc>
          <w:tcPr>
            <w:tcW w:w="1876" w:type="dxa"/>
          </w:tcPr>
          <w:p w14:paraId="3C70B93C" w14:textId="2CAF5CE6" w:rsidR="002375A4" w:rsidRPr="004432EC" w:rsidRDefault="00416CD3" w:rsidP="00D677E4">
            <w:pPr>
              <w:rPr>
                <w:rFonts w:ascii="Arial Narrow" w:hAnsi="Arial Narrow"/>
                <w:sz w:val="16"/>
                <w:szCs w:val="16"/>
              </w:rPr>
            </w:pPr>
            <w:r>
              <w:rPr>
                <w:rFonts w:ascii="Arial Narrow" w:hAnsi="Arial Narrow"/>
                <w:sz w:val="16"/>
                <w:szCs w:val="16"/>
              </w:rPr>
              <w:t xml:space="preserve"> Kaveh Bputeh   geeft training interculturele communicatie .Kennis alleen is niet genoeg. Contact is belangrijk. Bewustwording van eigen vooroordelen. Cultuur is niet statisch. Woorden in context plaatsen. </w:t>
            </w:r>
          </w:p>
        </w:tc>
        <w:tc>
          <w:tcPr>
            <w:tcW w:w="1902" w:type="dxa"/>
          </w:tcPr>
          <w:p w14:paraId="1118535E" w14:textId="5AFE45F5" w:rsidR="002375A4" w:rsidRDefault="00416CD3" w:rsidP="00D677E4">
            <w:pPr>
              <w:rPr>
                <w:rFonts w:ascii="Arial Narrow" w:hAnsi="Arial Narrow"/>
                <w:sz w:val="16"/>
                <w:szCs w:val="16"/>
              </w:rPr>
            </w:pPr>
            <w:r>
              <w:rPr>
                <w:rFonts w:ascii="Arial Narrow" w:hAnsi="Arial Narrow"/>
                <w:sz w:val="16"/>
                <w:szCs w:val="16"/>
              </w:rPr>
              <w:t xml:space="preserve">Elkaars belangen duidelijk krijgen, actief luisteren, open houding, niet de eigen cultuur als meetinstrument gebruiken. </w:t>
            </w:r>
            <w:bookmarkStart w:id="105" w:name="_Hlk513642163"/>
            <w:r>
              <w:rPr>
                <w:rFonts w:ascii="Arial Narrow" w:hAnsi="Arial Narrow"/>
                <w:sz w:val="16"/>
                <w:szCs w:val="16"/>
              </w:rPr>
              <w:t>In staat zijn tot kritische zelfreflectie.</w:t>
            </w:r>
            <w:r w:rsidR="00726CC0">
              <w:rPr>
                <w:rFonts w:ascii="Arial Narrow" w:hAnsi="Arial Narrow"/>
                <w:sz w:val="16"/>
                <w:szCs w:val="16"/>
              </w:rPr>
              <w:t xml:space="preserve"> </w:t>
            </w:r>
            <w:r>
              <w:rPr>
                <w:rFonts w:ascii="Arial Narrow" w:hAnsi="Arial Narrow"/>
                <w:sz w:val="16"/>
                <w:szCs w:val="16"/>
              </w:rPr>
              <w:t>Direct communiceren kan ook op beleefde manier. Elk cliënt is uniek. Praat in de ik-vorm en niet wij en jullie.</w:t>
            </w:r>
            <w:bookmarkEnd w:id="105"/>
            <w:r>
              <w:rPr>
                <w:rFonts w:ascii="Arial Narrow" w:hAnsi="Arial Narrow"/>
                <w:sz w:val="16"/>
                <w:szCs w:val="16"/>
              </w:rPr>
              <w:t xml:space="preserve"> Alle culturele info als hypothese gebruiken die elke keer getoetst moet worden. Open vragen stellen. Voorkom </w:t>
            </w:r>
            <w:r w:rsidR="00726CC0">
              <w:rPr>
                <w:rFonts w:ascii="Arial Narrow" w:hAnsi="Arial Narrow"/>
                <w:sz w:val="16"/>
                <w:szCs w:val="16"/>
              </w:rPr>
              <w:t>machtsstrijd</w:t>
            </w:r>
            <w:r>
              <w:rPr>
                <w:rFonts w:ascii="Arial Narrow" w:hAnsi="Arial Narrow"/>
                <w:sz w:val="16"/>
                <w:szCs w:val="16"/>
              </w:rPr>
              <w:t>.</w:t>
            </w:r>
          </w:p>
          <w:p w14:paraId="3E0D052A" w14:textId="77777777" w:rsidR="00726CC0" w:rsidRDefault="00726CC0" w:rsidP="00D677E4">
            <w:pPr>
              <w:rPr>
                <w:rFonts w:ascii="Arial Narrow" w:hAnsi="Arial Narrow"/>
                <w:sz w:val="16"/>
                <w:szCs w:val="16"/>
              </w:rPr>
            </w:pPr>
          </w:p>
          <w:p w14:paraId="4B7F0CA3" w14:textId="6D42FDBC" w:rsidR="00726CC0" w:rsidRPr="004432EC" w:rsidRDefault="00726CC0" w:rsidP="00D677E4">
            <w:pPr>
              <w:rPr>
                <w:rFonts w:ascii="Arial Narrow" w:hAnsi="Arial Narrow"/>
                <w:sz w:val="16"/>
                <w:szCs w:val="16"/>
              </w:rPr>
            </w:pPr>
          </w:p>
        </w:tc>
        <w:tc>
          <w:tcPr>
            <w:tcW w:w="1151" w:type="dxa"/>
          </w:tcPr>
          <w:p w14:paraId="64149AE3" w14:textId="11329982" w:rsidR="002375A4" w:rsidRPr="004432EC" w:rsidRDefault="00742E34" w:rsidP="00D677E4">
            <w:pPr>
              <w:rPr>
                <w:rFonts w:ascii="Arial Narrow" w:hAnsi="Arial Narrow"/>
                <w:sz w:val="16"/>
                <w:szCs w:val="16"/>
              </w:rPr>
            </w:pPr>
            <w:r>
              <w:rPr>
                <w:rFonts w:ascii="Arial Narrow" w:hAnsi="Arial Narrow"/>
                <w:sz w:val="16"/>
                <w:szCs w:val="16"/>
              </w:rPr>
              <w:t>Perspectief vanuit trainer</w:t>
            </w:r>
          </w:p>
        </w:tc>
      </w:tr>
    </w:tbl>
    <w:p w14:paraId="16982380" w14:textId="77777777" w:rsidR="002375A4" w:rsidRDefault="002375A4" w:rsidP="002375A4">
      <w:pPr>
        <w:tabs>
          <w:tab w:val="left" w:pos="6204"/>
        </w:tabs>
        <w:rPr>
          <w:rFonts w:ascii="Arial" w:hAnsi="Arial" w:cs="Arial"/>
          <w:sz w:val="24"/>
          <w:szCs w:val="24"/>
        </w:rPr>
      </w:pPr>
    </w:p>
    <w:p w14:paraId="327E554A" w14:textId="77777777" w:rsidR="007279EF" w:rsidRDefault="007279EF" w:rsidP="00E44675">
      <w:pPr>
        <w:tabs>
          <w:tab w:val="left" w:pos="6204"/>
        </w:tabs>
        <w:rPr>
          <w:rFonts w:ascii="Arial" w:hAnsi="Arial" w:cs="Arial"/>
          <w:sz w:val="24"/>
          <w:szCs w:val="24"/>
        </w:rPr>
        <w:sectPr w:rsidR="007279EF" w:rsidSect="007279EF">
          <w:pgSz w:w="16838" w:h="11906" w:orient="landscape"/>
          <w:pgMar w:top="1418" w:right="1418" w:bottom="1418" w:left="1418" w:header="709" w:footer="709" w:gutter="0"/>
          <w:pgBorders w:offsetFrom="page">
            <w:top w:val="single" w:sz="8" w:space="24" w:color="D9DFEF" w:themeColor="accent1" w:themeTint="33"/>
            <w:left w:val="single" w:sz="8" w:space="24" w:color="D9DFEF" w:themeColor="accent1" w:themeTint="33"/>
            <w:bottom w:val="single" w:sz="8" w:space="24" w:color="D9DFEF" w:themeColor="accent1" w:themeTint="33"/>
            <w:right w:val="single" w:sz="8" w:space="24" w:color="D9DFEF" w:themeColor="accent1" w:themeTint="33"/>
          </w:pgBorders>
          <w:cols w:space="708"/>
          <w:docGrid w:linePitch="360"/>
        </w:sectPr>
      </w:pPr>
    </w:p>
    <w:p w14:paraId="12FAFD3D" w14:textId="4DFE5E8E" w:rsidR="00BB29DA" w:rsidRDefault="00BB29DA" w:rsidP="00E44675">
      <w:pPr>
        <w:tabs>
          <w:tab w:val="left" w:pos="6204"/>
        </w:tabs>
        <w:rPr>
          <w:rFonts w:ascii="Arial" w:hAnsi="Arial" w:cs="Arial"/>
          <w:sz w:val="24"/>
          <w:szCs w:val="24"/>
        </w:rPr>
      </w:pPr>
    </w:p>
    <w:p w14:paraId="4836C9DB" w14:textId="19D37361" w:rsidR="00E44675" w:rsidRPr="00CC39A5" w:rsidRDefault="00CC39A5" w:rsidP="00CC39A5">
      <w:pPr>
        <w:pStyle w:val="Kop2"/>
      </w:pPr>
      <w:bookmarkStart w:id="106" w:name="_Toc520123463"/>
      <w:r w:rsidRPr="00CC39A5">
        <w:t>B.</w:t>
      </w:r>
      <w:r w:rsidR="008E7CD1" w:rsidRPr="00CC39A5">
        <w:t xml:space="preserve"> </w:t>
      </w:r>
      <w:r w:rsidR="00D1737D" w:rsidRPr="00CC39A5">
        <w:t xml:space="preserve">Vragenlijst </w:t>
      </w:r>
      <w:r w:rsidR="00E44675" w:rsidRPr="00CC39A5">
        <w:t>Interview experts</w:t>
      </w:r>
      <w:bookmarkEnd w:id="106"/>
    </w:p>
    <w:p w14:paraId="78EAA814" w14:textId="77777777" w:rsidR="00E44675" w:rsidRPr="00E44675" w:rsidRDefault="00E44675" w:rsidP="0081082A">
      <w:pPr>
        <w:rPr>
          <w:color w:val="000000"/>
        </w:rPr>
      </w:pPr>
    </w:p>
    <w:p w14:paraId="5D3EF915" w14:textId="77777777" w:rsidR="00E44675" w:rsidRPr="00E44675" w:rsidRDefault="00E44675" w:rsidP="00E44675">
      <w:pPr>
        <w:spacing w:before="100" w:after="200" w:line="276" w:lineRule="auto"/>
        <w:rPr>
          <w:rFonts w:ascii="Arial" w:eastAsia="Times New Roman" w:hAnsi="Arial" w:cs="Arial"/>
          <w:color w:val="000000"/>
        </w:rPr>
      </w:pPr>
      <w:r w:rsidRPr="00E44675">
        <w:rPr>
          <w:rFonts w:ascii="Arial" w:eastAsia="Times New Roman" w:hAnsi="Arial" w:cs="Arial"/>
          <w:color w:val="000000"/>
        </w:rPr>
        <w:t xml:space="preserve">Dit interview is een onderdeel van een </w:t>
      </w:r>
      <w:bookmarkStart w:id="107" w:name="_Hlk508562970"/>
      <w:r w:rsidRPr="00E44675">
        <w:rPr>
          <w:rFonts w:ascii="Arial" w:eastAsia="Times New Roman" w:hAnsi="Arial" w:cs="Arial"/>
          <w:color w:val="000000"/>
        </w:rPr>
        <w:t>praktijkonderzoek naar mogelijkheden voor een betere vroeg- signalering van psychosociale problemen bij Syrische vluchteling kinderen tijdens het kennismakingshuisbezoek door de Jeugdgezondheidszorg. Ik verricht dit onderzoek in het kader van mijn opleiding tot Verpleegkundig Specialist aan de Hogeschool Utrecht.</w:t>
      </w:r>
    </w:p>
    <w:bookmarkEnd w:id="107"/>
    <w:p w14:paraId="53E6712C" w14:textId="77777777" w:rsidR="00E44675" w:rsidRPr="00E44675" w:rsidRDefault="00E44675" w:rsidP="00E44675">
      <w:pPr>
        <w:spacing w:before="100" w:after="200" w:line="276" w:lineRule="auto"/>
        <w:rPr>
          <w:rFonts w:ascii="Arial" w:eastAsia="Times New Roman" w:hAnsi="Arial" w:cs="Arial"/>
          <w:b/>
          <w:bCs/>
          <w:caps/>
          <w:color w:val="243255"/>
          <w:spacing w:val="10"/>
        </w:rPr>
      </w:pPr>
      <w:r w:rsidRPr="00E44675">
        <w:rPr>
          <w:rFonts w:ascii="Arial" w:eastAsia="Times New Roman" w:hAnsi="Arial" w:cs="Arial"/>
          <w:b/>
          <w:bCs/>
          <w:caps/>
          <w:color w:val="243255"/>
          <w:spacing w:val="10"/>
        </w:rPr>
        <w:t>Doel en opbouw interview</w:t>
      </w:r>
    </w:p>
    <w:p w14:paraId="4A9076F5" w14:textId="54FD16C4" w:rsidR="00E44675" w:rsidRPr="00E44675" w:rsidRDefault="00E44675" w:rsidP="00E44675">
      <w:pPr>
        <w:spacing w:before="100" w:after="200" w:line="276" w:lineRule="auto"/>
        <w:rPr>
          <w:rFonts w:ascii="Arial" w:eastAsia="Times New Roman" w:hAnsi="Arial" w:cs="Arial"/>
          <w:color w:val="000000"/>
        </w:rPr>
      </w:pPr>
      <w:r w:rsidRPr="00E44675">
        <w:rPr>
          <w:rFonts w:ascii="Arial" w:eastAsia="Times New Roman" w:hAnsi="Arial" w:cs="Arial"/>
          <w:color w:val="000000"/>
        </w:rPr>
        <w:t xml:space="preserve">Doel van dit semi gestructureerde interview is om verschillende invalshoeken te verkennen die kunnen bijdragen aan een betere inventarisatie van zorgbehoeften zodat vroeg signalering van psychosociale problemen tijdig </w:t>
      </w:r>
      <w:r w:rsidR="0064259D">
        <w:rPr>
          <w:rFonts w:ascii="Arial" w:eastAsia="Times New Roman" w:hAnsi="Arial" w:cs="Arial"/>
          <w:color w:val="000000"/>
        </w:rPr>
        <w:t>start</w:t>
      </w:r>
      <w:r w:rsidRPr="00E44675">
        <w:rPr>
          <w:rFonts w:ascii="Arial" w:eastAsia="Times New Roman" w:hAnsi="Arial" w:cs="Arial"/>
          <w:color w:val="000000"/>
        </w:rPr>
        <w:t xml:space="preserve">. Hiermee uiteindelijk als doel om  te komen tot een cultuur- sensitieve werkwijze kennismakings-huisbezoek aan Syrische vluchteling gezinnen. Duur van het interview is ongeveer 30. minuten. Ik zal u ongeveer 14 vragen stellen aan de hand van een topiclijst  en begrippen uit de literatuurstudie die ik hiervoor heb verricht. De antwoorden zullen vertrouwelijk worden verwerkt. Ik zal het interview opnemen waarna ik een verslag maak en ter goedkeuring naar u zal versturen. Het verslag kunt u over ongeveer </w:t>
      </w:r>
      <w:r w:rsidR="00C30992">
        <w:rPr>
          <w:rFonts w:ascii="Arial" w:eastAsia="Times New Roman" w:hAnsi="Arial" w:cs="Arial"/>
          <w:color w:val="000000"/>
        </w:rPr>
        <w:t xml:space="preserve">na </w:t>
      </w:r>
      <w:r w:rsidRPr="00E44675">
        <w:rPr>
          <w:rFonts w:ascii="Arial" w:eastAsia="Times New Roman" w:hAnsi="Arial" w:cs="Arial"/>
          <w:color w:val="000000"/>
        </w:rPr>
        <w:t>een week verwachten. Heeft u nog vragen?</w:t>
      </w:r>
    </w:p>
    <w:p w14:paraId="233063E8" w14:textId="77777777" w:rsidR="00E44675" w:rsidRPr="00E44675" w:rsidRDefault="00E44675" w:rsidP="00E44675">
      <w:pPr>
        <w:spacing w:before="100" w:after="200" w:line="276" w:lineRule="auto"/>
        <w:rPr>
          <w:rFonts w:ascii="Arial" w:eastAsia="Times New Roman" w:hAnsi="Arial" w:cs="Arial"/>
          <w:color w:val="374C80"/>
        </w:rPr>
      </w:pPr>
      <w:r w:rsidRPr="00E44675">
        <w:rPr>
          <w:rFonts w:ascii="Arial" w:eastAsia="Times New Roman" w:hAnsi="Arial" w:cs="Arial"/>
          <w:color w:val="374C80"/>
        </w:rPr>
        <w:t>Kennis achtergrond Syrische vluchtelingen</w:t>
      </w:r>
    </w:p>
    <w:p w14:paraId="12757906" w14:textId="77777777" w:rsidR="00E44675" w:rsidRPr="00E44675" w:rsidRDefault="00E44675" w:rsidP="00E44675">
      <w:pPr>
        <w:numPr>
          <w:ilvl w:val="0"/>
          <w:numId w:val="25"/>
        </w:numPr>
        <w:pBdr>
          <w:top w:val="single" w:sz="4" w:space="0"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Wat is uw werk achtergrond?</w:t>
      </w:r>
    </w:p>
    <w:p w14:paraId="3FB0A86E" w14:textId="77777777" w:rsidR="00E44675" w:rsidRPr="00E44675" w:rsidRDefault="00E44675" w:rsidP="00E44675">
      <w:pPr>
        <w:numPr>
          <w:ilvl w:val="0"/>
          <w:numId w:val="25"/>
        </w:numPr>
        <w:pBdr>
          <w:top w:val="single" w:sz="4" w:space="0"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 xml:space="preserve">Wat zijn uw ervaringen met betrekking tot zorg vanuit de preventie aan (Syrische) vluchtelinggezinnen? </w:t>
      </w:r>
    </w:p>
    <w:p w14:paraId="773A6836" w14:textId="77777777" w:rsidR="00E44675" w:rsidRPr="00E44675" w:rsidRDefault="00E44675" w:rsidP="00E44675">
      <w:pPr>
        <w:numPr>
          <w:ilvl w:val="0"/>
          <w:numId w:val="25"/>
        </w:numPr>
        <w:pBdr>
          <w:top w:val="single" w:sz="4" w:space="0"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Welke kennis is voor de hulpverlener (binnen de JGZ) van belang om te hebben in het contact met Syrische vluchtelinggezinnen?</w:t>
      </w:r>
    </w:p>
    <w:p w14:paraId="16BCE12C" w14:textId="77777777" w:rsidR="00E44675" w:rsidRPr="00E44675" w:rsidRDefault="00E44675" w:rsidP="00E44675">
      <w:pPr>
        <w:numPr>
          <w:ilvl w:val="0"/>
          <w:numId w:val="25"/>
        </w:numPr>
        <w:pBdr>
          <w:top w:val="single" w:sz="4" w:space="0"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Welke items zijn van belang om te inventariseren om zodoende de psychosociale gezondheid en opvoeding van Syrische vluchtelingkinderen in te kunnen schatten?</w:t>
      </w:r>
    </w:p>
    <w:p w14:paraId="67170AB5" w14:textId="77777777" w:rsidR="00E44675" w:rsidRPr="00E44675" w:rsidRDefault="00E44675" w:rsidP="00E44675">
      <w:pPr>
        <w:numPr>
          <w:ilvl w:val="0"/>
          <w:numId w:val="25"/>
        </w:numPr>
        <w:pBdr>
          <w:top w:val="single" w:sz="4" w:space="0"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Welke reacties ziet u bij vluchtelingkinderen van jonge kinderen tot 4 jaar als gevolg van trauma’s ( of ouders met psychische problemen als gevolg van vluchten)?</w:t>
      </w:r>
    </w:p>
    <w:p w14:paraId="7A02A4A8" w14:textId="77777777" w:rsidR="00E44675" w:rsidRPr="00E44675" w:rsidRDefault="00E44675" w:rsidP="00E44675">
      <w:pPr>
        <w:numPr>
          <w:ilvl w:val="0"/>
          <w:numId w:val="25"/>
        </w:numPr>
        <w:pBdr>
          <w:top w:val="single" w:sz="4" w:space="0"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Welke reacties ziet u bij ouders die trauma’s hebben meegemaakt ?</w:t>
      </w:r>
    </w:p>
    <w:p w14:paraId="5273B83E" w14:textId="77777777" w:rsidR="00E44675" w:rsidRPr="00E44675" w:rsidRDefault="00E44675" w:rsidP="00E44675">
      <w:pPr>
        <w:pBdr>
          <w:top w:val="single" w:sz="4" w:space="0" w:color="auto"/>
        </w:pBdr>
        <w:spacing w:before="100" w:after="200" w:line="276" w:lineRule="auto"/>
        <w:ind w:left="360"/>
        <w:rPr>
          <w:rFonts w:ascii="Arial" w:eastAsia="Times New Roman" w:hAnsi="Arial" w:cs="Arial"/>
          <w:color w:val="000000"/>
        </w:rPr>
      </w:pPr>
    </w:p>
    <w:p w14:paraId="3C6FFC10" w14:textId="77777777" w:rsidR="00E44675" w:rsidRPr="00E44675" w:rsidRDefault="00E44675" w:rsidP="00E44675">
      <w:pPr>
        <w:spacing w:before="100" w:after="200" w:line="276" w:lineRule="auto"/>
        <w:rPr>
          <w:rFonts w:ascii="Arial" w:eastAsia="Times New Roman" w:hAnsi="Arial" w:cs="Arial"/>
          <w:color w:val="374C80"/>
        </w:rPr>
      </w:pPr>
      <w:r w:rsidRPr="00E44675">
        <w:rPr>
          <w:rFonts w:ascii="Arial" w:eastAsia="Times New Roman" w:hAnsi="Arial" w:cs="Arial"/>
          <w:color w:val="374C80"/>
        </w:rPr>
        <w:t>Vaardigheden en attitude JGZ professional</w:t>
      </w:r>
    </w:p>
    <w:p w14:paraId="2F25CDFA" w14:textId="77777777" w:rsidR="00E44675" w:rsidRPr="00E44675" w:rsidRDefault="00E44675" w:rsidP="00E44675">
      <w:pPr>
        <w:numPr>
          <w:ilvl w:val="0"/>
          <w:numId w:val="25"/>
        </w:numPr>
        <w:pBdr>
          <w:top w:val="single" w:sz="4" w:space="1"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Vindt u vroeg signalering van psychosociale problemen bij vluchtelingkinderen een  taak van de JGZ? Waarom?</w:t>
      </w:r>
    </w:p>
    <w:p w14:paraId="585BB354" w14:textId="77777777" w:rsidR="00E44675" w:rsidRPr="00E44675" w:rsidRDefault="00E44675" w:rsidP="00E44675">
      <w:pPr>
        <w:numPr>
          <w:ilvl w:val="0"/>
          <w:numId w:val="25"/>
        </w:numPr>
        <w:pBdr>
          <w:top w:val="single" w:sz="4" w:space="1"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Over welke vaardigheden dient de JGZ professional  te beschikken om een kennismakingsgesprek met Syrische vluchtelingen aan te gaan?</w:t>
      </w:r>
    </w:p>
    <w:p w14:paraId="50FB909B" w14:textId="77777777" w:rsidR="00E44675" w:rsidRPr="00E44675" w:rsidRDefault="00E44675" w:rsidP="00E44675">
      <w:pPr>
        <w:numPr>
          <w:ilvl w:val="0"/>
          <w:numId w:val="25"/>
        </w:numPr>
        <w:pBdr>
          <w:top w:val="single" w:sz="4" w:space="1"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Heeft u een specifieke methode die u gebruikt in de communicatie met vluchtelingen? Welke ?</w:t>
      </w:r>
    </w:p>
    <w:p w14:paraId="5DE76425" w14:textId="77777777" w:rsidR="00E44675" w:rsidRPr="00E44675" w:rsidRDefault="00E44675" w:rsidP="00E44675">
      <w:pPr>
        <w:numPr>
          <w:ilvl w:val="0"/>
          <w:numId w:val="25"/>
        </w:numPr>
        <w:pBdr>
          <w:top w:val="single" w:sz="4" w:space="1" w:color="auto"/>
        </w:pBdr>
        <w:spacing w:before="100" w:after="200" w:line="276" w:lineRule="auto"/>
        <w:contextualSpacing/>
        <w:rPr>
          <w:rFonts w:ascii="Arial" w:eastAsia="Times New Roman" w:hAnsi="Arial" w:cs="Arial"/>
          <w:color w:val="000000"/>
        </w:rPr>
      </w:pPr>
      <w:bookmarkStart w:id="108" w:name="_Hlk507942813"/>
      <w:r w:rsidRPr="00E44675">
        <w:rPr>
          <w:rFonts w:ascii="Arial" w:eastAsia="Times New Roman" w:hAnsi="Arial" w:cs="Arial"/>
          <w:color w:val="000000"/>
        </w:rPr>
        <w:t>Wat heeft de JGZ professional nodig om cultuur-sensitieve vaardigheden en attitude te ontwikkelen? ( of op het niveau van de vluchteling te kunnen communiceren)</w:t>
      </w:r>
    </w:p>
    <w:p w14:paraId="78AC3691" w14:textId="77777777" w:rsidR="00E44675" w:rsidRPr="00E44675" w:rsidRDefault="00E44675" w:rsidP="00E44675">
      <w:pPr>
        <w:spacing w:before="100" w:after="200" w:line="276" w:lineRule="auto"/>
        <w:rPr>
          <w:rFonts w:ascii="Arial" w:eastAsia="Times New Roman" w:hAnsi="Arial" w:cs="Arial"/>
          <w:color w:val="000000"/>
        </w:rPr>
      </w:pPr>
    </w:p>
    <w:p w14:paraId="5BCC3CB5" w14:textId="77777777" w:rsidR="00E44675" w:rsidRPr="00E44675" w:rsidRDefault="00E44675" w:rsidP="00E44675">
      <w:pPr>
        <w:spacing w:before="100" w:after="200" w:line="276" w:lineRule="auto"/>
        <w:rPr>
          <w:rFonts w:ascii="Arial" w:eastAsia="Times New Roman" w:hAnsi="Arial" w:cs="Arial"/>
          <w:color w:val="000000"/>
        </w:rPr>
      </w:pPr>
    </w:p>
    <w:p w14:paraId="4541E058" w14:textId="77777777" w:rsidR="00E44675" w:rsidRPr="00E44675" w:rsidRDefault="00E44675" w:rsidP="00E44675">
      <w:pPr>
        <w:pBdr>
          <w:bottom w:val="single" w:sz="4" w:space="1" w:color="auto"/>
        </w:pBdr>
        <w:spacing w:before="100" w:after="200" w:line="276" w:lineRule="auto"/>
        <w:rPr>
          <w:rFonts w:ascii="Arial" w:eastAsia="Times New Roman" w:hAnsi="Arial" w:cs="Arial"/>
          <w:color w:val="374C80"/>
        </w:rPr>
      </w:pPr>
      <w:r w:rsidRPr="00E44675">
        <w:rPr>
          <w:rFonts w:ascii="Arial" w:eastAsia="Times New Roman" w:hAnsi="Arial" w:cs="Arial"/>
          <w:color w:val="374C80"/>
        </w:rPr>
        <w:t>Werkwijze kennismakingshuisbezoek</w:t>
      </w:r>
    </w:p>
    <w:p w14:paraId="0B485BBA" w14:textId="77777777" w:rsidR="00E44675" w:rsidRPr="00E44675" w:rsidRDefault="00E44675" w:rsidP="00E44675">
      <w:pPr>
        <w:numPr>
          <w:ilvl w:val="0"/>
          <w:numId w:val="25"/>
        </w:numP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Wat houdt voor u, in het kader van zorg aan vluchtelingen, een ideaal kennismakingshuisbezoek in?</w:t>
      </w:r>
    </w:p>
    <w:p w14:paraId="71F3942E" w14:textId="77777777" w:rsidR="00E44675" w:rsidRPr="00E44675" w:rsidRDefault="00E44675" w:rsidP="00E44675">
      <w:pPr>
        <w:numPr>
          <w:ilvl w:val="0"/>
          <w:numId w:val="25"/>
        </w:numP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 xml:space="preserve">Welke  signaleringsinstrumenten kunnen  worden ingezet om </w:t>
      </w:r>
      <w:r w:rsidRPr="00E44675">
        <w:rPr>
          <w:rFonts w:ascii="Arial" w:eastAsia="Times New Roman" w:hAnsi="Arial" w:cs="Arial"/>
          <w:b/>
          <w:color w:val="000000"/>
        </w:rPr>
        <w:t>zorgbehoeften</w:t>
      </w:r>
      <w:r w:rsidRPr="00E44675">
        <w:rPr>
          <w:rFonts w:ascii="Arial" w:eastAsia="Times New Roman" w:hAnsi="Arial" w:cs="Arial"/>
          <w:color w:val="000000"/>
        </w:rPr>
        <w:t xml:space="preserve"> in kaart te brengen?</w:t>
      </w:r>
    </w:p>
    <w:p w14:paraId="2888AFF5" w14:textId="77777777" w:rsidR="00E44675" w:rsidRPr="00E44675" w:rsidRDefault="00E44675" w:rsidP="00E44675">
      <w:pPr>
        <w:numPr>
          <w:ilvl w:val="0"/>
          <w:numId w:val="25"/>
        </w:numP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 xml:space="preserve">Kunt u mogelijke instrumenten noemen die kunnen bijdragen aan de signalering van </w:t>
      </w:r>
      <w:r w:rsidRPr="00E44675">
        <w:rPr>
          <w:rFonts w:ascii="Arial" w:eastAsia="Times New Roman" w:hAnsi="Arial" w:cs="Arial"/>
          <w:b/>
          <w:color w:val="000000"/>
        </w:rPr>
        <w:t>psychosociale problemen</w:t>
      </w:r>
      <w:r w:rsidRPr="00E44675">
        <w:rPr>
          <w:rFonts w:ascii="Arial" w:eastAsia="Times New Roman" w:hAnsi="Arial" w:cs="Arial"/>
          <w:color w:val="000000"/>
        </w:rPr>
        <w:t xml:space="preserve"> bij vluchtelingkinderen tot 4 jaar? </w:t>
      </w:r>
    </w:p>
    <w:p w14:paraId="1ED31E9A" w14:textId="77777777" w:rsidR="00E44675" w:rsidRPr="00E44675" w:rsidRDefault="00E44675" w:rsidP="00E44675">
      <w:pPr>
        <w:numPr>
          <w:ilvl w:val="0"/>
          <w:numId w:val="25"/>
        </w:numP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Welke toekomstige ontwikkelingen zou u willen zien ten aanzien van de jeugdgezondheidszorg aan vluchtelinggezinnen?</w:t>
      </w:r>
    </w:p>
    <w:p w14:paraId="2449B032" w14:textId="77777777" w:rsidR="00E44675" w:rsidRPr="00E44675" w:rsidRDefault="00E44675" w:rsidP="00E44675">
      <w:pPr>
        <w:spacing w:before="100" w:after="200" w:line="276" w:lineRule="auto"/>
        <w:ind w:left="720"/>
        <w:contextualSpacing/>
        <w:rPr>
          <w:rFonts w:ascii="Arial" w:eastAsia="Times New Roman" w:hAnsi="Arial" w:cs="Arial"/>
          <w:color w:val="000000"/>
        </w:rPr>
      </w:pPr>
    </w:p>
    <w:p w14:paraId="39F9351F" w14:textId="77777777" w:rsidR="00E44675" w:rsidRPr="00E44675" w:rsidRDefault="00E44675" w:rsidP="00E44675">
      <w:pPr>
        <w:spacing w:before="100" w:after="200" w:line="276" w:lineRule="auto"/>
        <w:rPr>
          <w:rFonts w:ascii="Arial" w:eastAsia="Times New Roman" w:hAnsi="Arial" w:cs="Arial"/>
          <w:color w:val="000000"/>
        </w:rPr>
      </w:pPr>
      <w:r w:rsidRPr="00E44675">
        <w:rPr>
          <w:rFonts w:ascii="Arial" w:eastAsia="Times New Roman" w:hAnsi="Arial" w:cs="Arial"/>
          <w:color w:val="000000"/>
        </w:rPr>
        <w:t>Dit was de laatste vraag van mijn interview. Heeft u zelf nog vragen of aanvullingen? Dan wil ik u graag bedanken voor uw medewerking.</w:t>
      </w:r>
    </w:p>
    <w:p w14:paraId="2877C0A1" w14:textId="77777777" w:rsidR="00E44675" w:rsidRPr="00E44675" w:rsidRDefault="00E44675" w:rsidP="00E44675">
      <w:pPr>
        <w:spacing w:before="100" w:after="200" w:line="276" w:lineRule="auto"/>
        <w:rPr>
          <w:rFonts w:ascii="Arial" w:eastAsia="Times New Roman" w:hAnsi="Arial" w:cs="Arial"/>
          <w:color w:val="000000"/>
        </w:rPr>
      </w:pPr>
      <w:r w:rsidRPr="00E44675">
        <w:rPr>
          <w:rFonts w:ascii="Arial" w:eastAsia="Times New Roman" w:hAnsi="Arial" w:cs="Arial"/>
          <w:color w:val="000000"/>
        </w:rPr>
        <w:t>Fatiha Abdessadki</w:t>
      </w:r>
    </w:p>
    <w:p w14:paraId="15259637" w14:textId="77777777" w:rsidR="00E44675" w:rsidRPr="00E44675" w:rsidRDefault="00E44675" w:rsidP="00E44675">
      <w:pPr>
        <w:pBdr>
          <w:top w:val="single" w:sz="4" w:space="1" w:color="auto"/>
        </w:pBdr>
        <w:spacing w:before="100" w:after="200" w:line="276" w:lineRule="auto"/>
        <w:rPr>
          <w:rFonts w:ascii="Arial" w:eastAsia="Times New Roman" w:hAnsi="Arial" w:cs="Arial"/>
          <w:color w:val="000000"/>
        </w:rPr>
      </w:pPr>
      <w:bookmarkStart w:id="109" w:name="_Hlk515611582"/>
      <w:r w:rsidRPr="00E44675">
        <w:rPr>
          <w:rFonts w:ascii="Arial" w:eastAsia="Times New Roman" w:hAnsi="Arial" w:cs="Arial"/>
          <w:color w:val="000000"/>
        </w:rPr>
        <w:t>Topiclijst:</w:t>
      </w:r>
    </w:p>
    <w:p w14:paraId="5E007885" w14:textId="77777777" w:rsidR="00E44675" w:rsidRPr="00E44675" w:rsidRDefault="00E44675" w:rsidP="00E44675">
      <w:pPr>
        <w:numPr>
          <w:ilvl w:val="0"/>
          <w:numId w:val="26"/>
        </w:numPr>
        <w:pBdr>
          <w:top w:val="single" w:sz="4" w:space="1"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 xml:space="preserve">Kenmerken Syrische vluchtelingen: beperkte gezondheidsvaardigheden, gezondheidszorg systeem land van herkomst, preventieve zorg niet bekend, taalbarrière, wantrouwen overheid mogelijk, privacy benadrukken, </w:t>
      </w:r>
    </w:p>
    <w:p w14:paraId="531C7D87" w14:textId="77777777" w:rsidR="00E44675" w:rsidRPr="00E44675" w:rsidRDefault="00E44675" w:rsidP="00E44675">
      <w:pPr>
        <w:numPr>
          <w:ilvl w:val="0"/>
          <w:numId w:val="26"/>
        </w:numPr>
        <w:pBdr>
          <w:top w:val="single" w:sz="4" w:space="1"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Vertrouwen als voorwaarde om gevoelige kwesties te bespreken, religie, familie centraal.</w:t>
      </w:r>
    </w:p>
    <w:p w14:paraId="07087D83" w14:textId="77777777" w:rsidR="00E44675" w:rsidRPr="00E44675" w:rsidRDefault="00E44675" w:rsidP="00E44675">
      <w:pPr>
        <w:numPr>
          <w:ilvl w:val="0"/>
          <w:numId w:val="26"/>
        </w:numPr>
        <w:pBdr>
          <w:top w:val="single" w:sz="4" w:space="1"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 xml:space="preserve">Stigma psychische aandoeningen, taboe, stress, onzekerheid, factoren pre- migratie, tijdens migratie en post- migratie. </w:t>
      </w:r>
    </w:p>
    <w:p w14:paraId="6BC3B96B" w14:textId="77777777" w:rsidR="00E44675" w:rsidRPr="00E44675" w:rsidRDefault="00E44675" w:rsidP="00E44675">
      <w:pPr>
        <w:numPr>
          <w:ilvl w:val="0"/>
          <w:numId w:val="26"/>
        </w:numPr>
        <w:pBdr>
          <w:top w:val="single" w:sz="4" w:space="1"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Reacties kinderen gedragsproblemen, beschermende en risico factoren</w:t>
      </w:r>
    </w:p>
    <w:p w14:paraId="4EAD2BDE" w14:textId="77777777" w:rsidR="00E44675" w:rsidRPr="00E44675" w:rsidRDefault="00E44675" w:rsidP="00E44675">
      <w:pPr>
        <w:numPr>
          <w:ilvl w:val="0"/>
          <w:numId w:val="26"/>
        </w:numPr>
        <w:pBdr>
          <w:top w:val="single" w:sz="4" w:space="1"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PTSS en depressie ouders, frequentie verhuizingen opvang risicovol.</w:t>
      </w:r>
    </w:p>
    <w:p w14:paraId="6478B000" w14:textId="77777777" w:rsidR="00E44675" w:rsidRPr="00E44675" w:rsidRDefault="00E44675" w:rsidP="00E44675">
      <w:pPr>
        <w:numPr>
          <w:ilvl w:val="0"/>
          <w:numId w:val="26"/>
        </w:numPr>
        <w:pBdr>
          <w:top w:val="single" w:sz="4" w:space="1"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Cultuur sensitiviteit, benadering, kennis, vaardigheden en attitude.</w:t>
      </w:r>
    </w:p>
    <w:p w14:paraId="0504CD5D" w14:textId="77777777" w:rsidR="00E44675" w:rsidRPr="00E44675" w:rsidRDefault="00E44675" w:rsidP="00E44675">
      <w:pPr>
        <w:numPr>
          <w:ilvl w:val="0"/>
          <w:numId w:val="26"/>
        </w:numPr>
        <w:pBdr>
          <w:top w:val="single" w:sz="4" w:space="1"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Continuïteit van zorg.</w:t>
      </w:r>
    </w:p>
    <w:p w14:paraId="244728B3" w14:textId="77777777" w:rsidR="00E44675" w:rsidRPr="00E44675" w:rsidRDefault="00E44675" w:rsidP="00E44675">
      <w:pPr>
        <w:numPr>
          <w:ilvl w:val="0"/>
          <w:numId w:val="26"/>
        </w:numPr>
        <w:pBdr>
          <w:top w:val="single" w:sz="4" w:space="1"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Behoefte vluchtelingen t.a.v. zorg.</w:t>
      </w:r>
    </w:p>
    <w:p w14:paraId="58F1328B" w14:textId="77777777" w:rsidR="00E44675" w:rsidRPr="00E44675" w:rsidRDefault="00E44675" w:rsidP="00E44675">
      <w:pPr>
        <w:numPr>
          <w:ilvl w:val="0"/>
          <w:numId w:val="26"/>
        </w:numPr>
        <w:pBdr>
          <w:top w:val="single" w:sz="4" w:space="1"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Interventies/ signalering instrumenten validiteit.</w:t>
      </w:r>
    </w:p>
    <w:p w14:paraId="382CDE55" w14:textId="77777777" w:rsidR="00E44675" w:rsidRPr="00E44675" w:rsidRDefault="00E44675" w:rsidP="00E44675">
      <w:pPr>
        <w:pBdr>
          <w:top w:val="single" w:sz="4" w:space="1" w:color="auto"/>
        </w:pBdr>
        <w:spacing w:before="100" w:after="200" w:line="276" w:lineRule="auto"/>
        <w:ind w:left="720"/>
        <w:contextualSpacing/>
        <w:rPr>
          <w:rFonts w:ascii="Arial" w:eastAsia="Times New Roman" w:hAnsi="Arial" w:cs="Arial"/>
          <w:color w:val="000000"/>
        </w:rPr>
      </w:pPr>
    </w:p>
    <w:bookmarkEnd w:id="109"/>
    <w:p w14:paraId="2C5A2292" w14:textId="77777777" w:rsidR="00E44675" w:rsidRPr="00E44675" w:rsidRDefault="00E44675" w:rsidP="00E44675">
      <w:pPr>
        <w:pBdr>
          <w:top w:val="single" w:sz="4" w:space="1" w:color="auto"/>
        </w:pBdr>
        <w:spacing w:before="100" w:after="200" w:line="276" w:lineRule="auto"/>
        <w:rPr>
          <w:rFonts w:ascii="Arial" w:eastAsia="Times New Roman" w:hAnsi="Arial" w:cs="Arial"/>
          <w:color w:val="000000"/>
        </w:rPr>
      </w:pPr>
    </w:p>
    <w:p w14:paraId="18ECFDA7" w14:textId="77777777" w:rsidR="00E44675" w:rsidRPr="00E44675" w:rsidRDefault="00E44675" w:rsidP="00E44675">
      <w:pPr>
        <w:spacing w:before="100" w:after="200" w:line="276" w:lineRule="auto"/>
        <w:rPr>
          <w:rFonts w:ascii="Arial" w:eastAsia="Times New Roman" w:hAnsi="Arial" w:cs="Arial"/>
          <w:color w:val="000000"/>
        </w:rPr>
      </w:pPr>
    </w:p>
    <w:p w14:paraId="56CBB580" w14:textId="77777777" w:rsidR="00E44675" w:rsidRPr="00E44675" w:rsidRDefault="00E44675" w:rsidP="00E44675">
      <w:pPr>
        <w:spacing w:before="100" w:after="200" w:line="276" w:lineRule="auto"/>
        <w:rPr>
          <w:rFonts w:ascii="Arial" w:eastAsia="Times New Roman" w:hAnsi="Arial" w:cs="Arial"/>
          <w:color w:val="243255"/>
        </w:rPr>
      </w:pPr>
    </w:p>
    <w:p w14:paraId="5FFED46D" w14:textId="77777777" w:rsidR="00E44675" w:rsidRPr="00E44675" w:rsidRDefault="00E44675" w:rsidP="00E44675">
      <w:pPr>
        <w:spacing w:before="100" w:after="200" w:line="276" w:lineRule="auto"/>
        <w:rPr>
          <w:rFonts w:ascii="Arial" w:eastAsia="Times New Roman" w:hAnsi="Arial" w:cs="Arial"/>
          <w:color w:val="243255"/>
        </w:rPr>
      </w:pPr>
    </w:p>
    <w:p w14:paraId="4E284D23" w14:textId="77777777" w:rsidR="00E44675" w:rsidRPr="00E44675" w:rsidRDefault="00E44675" w:rsidP="00E44675">
      <w:pPr>
        <w:spacing w:before="100" w:after="200" w:line="276" w:lineRule="auto"/>
        <w:rPr>
          <w:rFonts w:ascii="Arial" w:eastAsia="Times New Roman" w:hAnsi="Arial" w:cs="Arial"/>
          <w:color w:val="243255"/>
        </w:rPr>
      </w:pPr>
    </w:p>
    <w:p w14:paraId="7B2414FF" w14:textId="77777777" w:rsidR="00E44675" w:rsidRPr="00E44675" w:rsidRDefault="00E44675" w:rsidP="00E44675">
      <w:pPr>
        <w:spacing w:before="100" w:after="200" w:line="276" w:lineRule="auto"/>
        <w:rPr>
          <w:rFonts w:ascii="Arial" w:eastAsia="Times New Roman" w:hAnsi="Arial" w:cs="Arial"/>
          <w:color w:val="243255"/>
        </w:rPr>
      </w:pPr>
    </w:p>
    <w:p w14:paraId="3246804F" w14:textId="77777777" w:rsidR="00E44675" w:rsidRPr="00E44675" w:rsidRDefault="00E44675" w:rsidP="00E44675">
      <w:pPr>
        <w:spacing w:before="100" w:after="200" w:line="276" w:lineRule="auto"/>
        <w:rPr>
          <w:rFonts w:ascii="Arial" w:eastAsia="Times New Roman" w:hAnsi="Arial" w:cs="Arial"/>
          <w:color w:val="243255"/>
        </w:rPr>
      </w:pPr>
    </w:p>
    <w:p w14:paraId="55B53256" w14:textId="77777777" w:rsidR="00E44675" w:rsidRPr="00E44675" w:rsidRDefault="00E44675" w:rsidP="00E44675">
      <w:pPr>
        <w:spacing w:before="100" w:after="200" w:line="276" w:lineRule="auto"/>
        <w:rPr>
          <w:rFonts w:ascii="Arial" w:eastAsia="Times New Roman" w:hAnsi="Arial" w:cs="Arial"/>
          <w:color w:val="243255"/>
        </w:rPr>
      </w:pPr>
    </w:p>
    <w:p w14:paraId="2358ECB4" w14:textId="60002AE6" w:rsidR="00E44675" w:rsidRDefault="00E44675" w:rsidP="00E44675">
      <w:pPr>
        <w:spacing w:before="100" w:after="200" w:line="276" w:lineRule="auto"/>
        <w:rPr>
          <w:rFonts w:ascii="Arial" w:eastAsia="Times New Roman" w:hAnsi="Arial" w:cs="Arial"/>
          <w:color w:val="243255"/>
        </w:rPr>
      </w:pPr>
    </w:p>
    <w:p w14:paraId="257D789A" w14:textId="533AEE38" w:rsidR="00E44675" w:rsidRPr="0081082A" w:rsidRDefault="00CC39A5" w:rsidP="00CC39A5">
      <w:pPr>
        <w:pStyle w:val="Kop2"/>
        <w:rPr>
          <w:rFonts w:eastAsia="Times New Roman"/>
        </w:rPr>
      </w:pPr>
      <w:bookmarkStart w:id="110" w:name="_Toc520123464"/>
      <w:bookmarkEnd w:id="108"/>
      <w:r>
        <w:rPr>
          <w:rFonts w:eastAsia="Times New Roman"/>
        </w:rPr>
        <w:t>C.</w:t>
      </w:r>
      <w:r w:rsidR="00C30992">
        <w:rPr>
          <w:rFonts w:eastAsia="Times New Roman"/>
        </w:rPr>
        <w:t xml:space="preserve"> </w:t>
      </w:r>
      <w:r w:rsidR="00D1737D">
        <w:rPr>
          <w:rFonts w:eastAsia="Times New Roman"/>
        </w:rPr>
        <w:t xml:space="preserve">Vragenlijst </w:t>
      </w:r>
      <w:r w:rsidR="00E44675" w:rsidRPr="0081082A">
        <w:rPr>
          <w:rFonts w:eastAsia="Times New Roman"/>
        </w:rPr>
        <w:t>Benchmarking</w:t>
      </w:r>
      <w:bookmarkEnd w:id="110"/>
    </w:p>
    <w:p w14:paraId="59888329" w14:textId="77777777" w:rsidR="00E44675" w:rsidRPr="00E44675" w:rsidRDefault="00E44675" w:rsidP="00CC39A5">
      <w:pPr>
        <w:pStyle w:val="Kop2"/>
        <w:rPr>
          <w:rFonts w:ascii="Arial" w:eastAsia="Times New Roman" w:hAnsi="Arial" w:cs="Arial"/>
          <w:color w:val="000000"/>
        </w:rPr>
      </w:pPr>
    </w:p>
    <w:p w14:paraId="17218285" w14:textId="77777777" w:rsidR="00E44675" w:rsidRPr="00E44675" w:rsidRDefault="00E44675" w:rsidP="00E44675">
      <w:pPr>
        <w:spacing w:before="100" w:after="200" w:line="276" w:lineRule="auto"/>
        <w:rPr>
          <w:rFonts w:ascii="Arial" w:eastAsia="Times New Roman" w:hAnsi="Arial" w:cs="Arial"/>
          <w:color w:val="000000"/>
        </w:rPr>
      </w:pPr>
      <w:bookmarkStart w:id="111" w:name="_Hlk508563149"/>
      <w:r w:rsidRPr="00E44675">
        <w:rPr>
          <w:rFonts w:ascii="Arial" w:eastAsia="Times New Roman" w:hAnsi="Arial" w:cs="Arial"/>
          <w:color w:val="000000"/>
        </w:rPr>
        <w:t>In het kader van de opleiding tot Verpleegkundig specialist verricht ik een praktijkonderzoek  naar mogelijkheden voor een betere vroeg- signalering van psychosociale problemen bij Syrische vluchteling kinderen. Om  hier aanzet tot te maken  legt JGZ Almere  een kennismakingshuisbezoek af waarbij zorgbehoeften van Syrische vluchteling gezinnen  zoveel mogelijk in kaart worden gebracht</w:t>
      </w:r>
    </w:p>
    <w:bookmarkEnd w:id="111"/>
    <w:p w14:paraId="7B98E96D" w14:textId="77777777" w:rsidR="00E44675" w:rsidRPr="00E44675" w:rsidRDefault="00E44675" w:rsidP="00E44675">
      <w:pPr>
        <w:spacing w:before="100" w:after="200" w:line="276" w:lineRule="auto"/>
        <w:rPr>
          <w:rFonts w:ascii="Arial" w:eastAsia="Times New Roman" w:hAnsi="Arial" w:cs="Arial"/>
          <w:color w:val="000000"/>
        </w:rPr>
      </w:pPr>
    </w:p>
    <w:p w14:paraId="343FF4E2" w14:textId="240E83E3" w:rsidR="00E44675" w:rsidRDefault="00E44675" w:rsidP="00E44675">
      <w:pPr>
        <w:spacing w:before="100" w:after="200" w:line="276" w:lineRule="auto"/>
        <w:rPr>
          <w:rFonts w:ascii="Arial" w:eastAsia="Times New Roman" w:hAnsi="Arial" w:cs="Arial"/>
          <w:color w:val="000000"/>
        </w:rPr>
      </w:pPr>
      <w:r w:rsidRPr="00E44675">
        <w:rPr>
          <w:rFonts w:ascii="Arial" w:eastAsia="Times New Roman" w:hAnsi="Arial" w:cs="Arial"/>
          <w:color w:val="000000"/>
        </w:rPr>
        <w:t>Ik zou u graag wat vragen willen stellen over de zorg aan vluchtelingen binnen uw organisatie. De antwoorden worden verwerkt in mijn praktijkonderzoek. Ik zal u ter goedkeuring een kopie van het verslag met antwoorden naar u per mail  versturen.</w:t>
      </w:r>
    </w:p>
    <w:p w14:paraId="5BE6535C" w14:textId="77777777" w:rsidR="00D1737D" w:rsidRPr="00E44675" w:rsidRDefault="00D1737D" w:rsidP="00E44675">
      <w:pPr>
        <w:spacing w:before="100" w:after="200" w:line="276" w:lineRule="auto"/>
        <w:rPr>
          <w:rFonts w:ascii="Arial" w:eastAsia="Times New Roman" w:hAnsi="Arial" w:cs="Arial"/>
          <w:color w:val="000000"/>
        </w:rPr>
      </w:pPr>
    </w:p>
    <w:p w14:paraId="14A2465D" w14:textId="42F2D40A" w:rsidR="00E44675" w:rsidRPr="00D1737D" w:rsidRDefault="00E44675" w:rsidP="00D1737D">
      <w:pPr>
        <w:rPr>
          <w:rFonts w:ascii="Arial" w:hAnsi="Arial" w:cs="Arial"/>
          <w:sz w:val="24"/>
          <w:szCs w:val="24"/>
        </w:rPr>
      </w:pPr>
      <w:r w:rsidRPr="00D1737D">
        <w:rPr>
          <w:rFonts w:ascii="Arial" w:hAnsi="Arial" w:cs="Arial"/>
          <w:sz w:val="24"/>
          <w:szCs w:val="24"/>
        </w:rPr>
        <w:t xml:space="preserve"> Doe</w:t>
      </w:r>
      <w:r w:rsidR="00D1737D" w:rsidRPr="00D1737D">
        <w:rPr>
          <w:rFonts w:ascii="Arial" w:hAnsi="Arial" w:cs="Arial"/>
          <w:sz w:val="24"/>
          <w:szCs w:val="24"/>
        </w:rPr>
        <w:t>len</w:t>
      </w:r>
      <w:r w:rsidRPr="00D1737D">
        <w:rPr>
          <w:rFonts w:ascii="Arial" w:hAnsi="Arial" w:cs="Arial"/>
          <w:sz w:val="24"/>
          <w:szCs w:val="24"/>
        </w:rPr>
        <w:t xml:space="preserve">: </w:t>
      </w:r>
    </w:p>
    <w:p w14:paraId="30722378" w14:textId="77777777" w:rsidR="00E44675" w:rsidRPr="00E44675" w:rsidRDefault="00E44675" w:rsidP="00E44675">
      <w:pPr>
        <w:spacing w:before="100" w:after="200" w:line="360" w:lineRule="auto"/>
        <w:rPr>
          <w:rFonts w:ascii="Arial" w:eastAsia="Times New Roman" w:hAnsi="Arial" w:cs="Arial"/>
          <w:color w:val="000000"/>
        </w:rPr>
      </w:pPr>
      <w:r w:rsidRPr="00E44675">
        <w:rPr>
          <w:rFonts w:ascii="Arial" w:eastAsia="Times New Roman" w:hAnsi="Arial" w:cs="Arial"/>
          <w:color w:val="000000"/>
        </w:rPr>
        <w:t>Hoe doen wij het, in vergelijking met anderen?</w:t>
      </w:r>
    </w:p>
    <w:p w14:paraId="3D069AE4" w14:textId="5112A0AC" w:rsidR="00D1737D" w:rsidRDefault="00E44675" w:rsidP="00E44675">
      <w:pPr>
        <w:pStyle w:val="Lijstalinea"/>
        <w:numPr>
          <w:ilvl w:val="0"/>
          <w:numId w:val="29"/>
        </w:numPr>
        <w:spacing w:before="100" w:after="200" w:line="360" w:lineRule="auto"/>
        <w:rPr>
          <w:rFonts w:ascii="Arial" w:eastAsia="Times New Roman" w:hAnsi="Arial" w:cs="Arial"/>
          <w:color w:val="000000"/>
        </w:rPr>
      </w:pPr>
      <w:r w:rsidRPr="00D1737D">
        <w:rPr>
          <w:rFonts w:ascii="Arial" w:eastAsia="Times New Roman" w:hAnsi="Arial" w:cs="Arial"/>
          <w:color w:val="000000"/>
        </w:rPr>
        <w:t xml:space="preserve"> Wat kunnen we leren van en aan anderen?</w:t>
      </w:r>
    </w:p>
    <w:p w14:paraId="4E13E04F" w14:textId="52AAC9FD" w:rsidR="00D1737D" w:rsidRDefault="00E44675" w:rsidP="00E44675">
      <w:pPr>
        <w:pStyle w:val="Lijstalinea"/>
        <w:numPr>
          <w:ilvl w:val="0"/>
          <w:numId w:val="29"/>
        </w:numPr>
        <w:spacing w:before="100" w:after="200" w:line="360" w:lineRule="auto"/>
        <w:rPr>
          <w:rFonts w:ascii="Arial" w:eastAsia="Times New Roman" w:hAnsi="Arial" w:cs="Arial"/>
          <w:color w:val="000000"/>
        </w:rPr>
      </w:pPr>
      <w:r w:rsidRPr="00D1737D">
        <w:rPr>
          <w:rFonts w:ascii="Arial" w:eastAsia="Times New Roman" w:hAnsi="Arial" w:cs="Arial"/>
          <w:color w:val="000000"/>
        </w:rPr>
        <w:t xml:space="preserve"> Welke processen kunnen we verbeteren en hoe kunnen we dat  doen?</w:t>
      </w:r>
    </w:p>
    <w:p w14:paraId="31602906" w14:textId="7D13D123" w:rsidR="00D1737D" w:rsidRDefault="00E44675" w:rsidP="00E44675">
      <w:pPr>
        <w:pStyle w:val="Lijstalinea"/>
        <w:numPr>
          <w:ilvl w:val="0"/>
          <w:numId w:val="29"/>
        </w:numPr>
        <w:spacing w:before="100" w:after="200" w:line="360" w:lineRule="auto"/>
        <w:rPr>
          <w:rFonts w:ascii="Arial" w:eastAsia="Times New Roman" w:hAnsi="Arial" w:cs="Arial"/>
          <w:color w:val="000000"/>
        </w:rPr>
      </w:pPr>
      <w:r w:rsidRPr="00D1737D">
        <w:rPr>
          <w:rFonts w:ascii="Arial" w:eastAsia="Times New Roman" w:hAnsi="Arial" w:cs="Arial"/>
          <w:color w:val="000000"/>
        </w:rPr>
        <w:t xml:space="preserve"> Welke alternatieven zijn er voor onze aanpak?</w:t>
      </w:r>
    </w:p>
    <w:p w14:paraId="6EF2CA23" w14:textId="075E2D0C" w:rsidR="00E44675" w:rsidRPr="00D1737D" w:rsidRDefault="00E44675" w:rsidP="00E44675">
      <w:pPr>
        <w:pStyle w:val="Lijstalinea"/>
        <w:numPr>
          <w:ilvl w:val="0"/>
          <w:numId w:val="29"/>
        </w:numPr>
        <w:spacing w:before="100" w:after="200" w:line="360" w:lineRule="auto"/>
        <w:rPr>
          <w:rFonts w:ascii="Arial" w:eastAsia="Times New Roman" w:hAnsi="Arial" w:cs="Arial"/>
          <w:color w:val="000000"/>
        </w:rPr>
      </w:pPr>
      <w:r w:rsidRPr="00D1737D">
        <w:rPr>
          <w:rFonts w:ascii="Arial" w:eastAsia="Times New Roman" w:hAnsi="Arial" w:cs="Arial"/>
          <w:color w:val="000000"/>
        </w:rPr>
        <w:t xml:space="preserve"> Wat zijn nieuwe ontwikkelingen in ons vakgebied?</w:t>
      </w:r>
    </w:p>
    <w:p w14:paraId="7341862A" w14:textId="77777777" w:rsidR="00E44675" w:rsidRPr="00E44675" w:rsidRDefault="00E44675" w:rsidP="00D1737D">
      <w:r w:rsidRPr="00E44675">
        <w:t>Vragen :</w:t>
      </w:r>
    </w:p>
    <w:p w14:paraId="33C4F75D" w14:textId="77777777" w:rsidR="00E44675" w:rsidRPr="00E44675" w:rsidRDefault="00E44675" w:rsidP="00E44675">
      <w:pPr>
        <w:numPr>
          <w:ilvl w:val="0"/>
          <w:numId w:val="27"/>
        </w:numPr>
        <w:spacing w:before="100" w:after="200" w:line="360" w:lineRule="auto"/>
        <w:contextualSpacing/>
        <w:rPr>
          <w:rFonts w:ascii="Arial" w:eastAsia="Times New Roman" w:hAnsi="Arial" w:cs="Arial"/>
          <w:caps/>
          <w:color w:val="000000"/>
        </w:rPr>
      </w:pPr>
      <w:r w:rsidRPr="00E44675">
        <w:rPr>
          <w:rFonts w:ascii="Arial" w:eastAsia="Times New Roman" w:hAnsi="Arial" w:cs="Arial"/>
          <w:color w:val="000000"/>
        </w:rPr>
        <w:t>Welke ervaringen heeft jullie organisatie met vluchtelingenzorg?</w:t>
      </w:r>
    </w:p>
    <w:p w14:paraId="2652793D" w14:textId="77777777" w:rsidR="00E44675" w:rsidRPr="00E44675" w:rsidRDefault="00E44675" w:rsidP="00E44675">
      <w:pPr>
        <w:numPr>
          <w:ilvl w:val="0"/>
          <w:numId w:val="27"/>
        </w:numP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Is er een best practice binnen jullie JGZ organisatie?</w:t>
      </w:r>
    </w:p>
    <w:p w14:paraId="4501D374" w14:textId="77777777" w:rsidR="00E44675" w:rsidRPr="00E44675" w:rsidRDefault="00E44675" w:rsidP="00E44675">
      <w:pPr>
        <w:numPr>
          <w:ilvl w:val="0"/>
          <w:numId w:val="27"/>
        </w:numP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Hoe leggen jullie contact met een vluchtelinggezin binnen jullie werkgebied?</w:t>
      </w:r>
    </w:p>
    <w:p w14:paraId="7219EF1E" w14:textId="77777777" w:rsidR="00E44675" w:rsidRPr="00E44675" w:rsidRDefault="00E44675" w:rsidP="00E44675">
      <w:pPr>
        <w:numPr>
          <w:ilvl w:val="0"/>
          <w:numId w:val="27"/>
        </w:numP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Welk zorg pad volgt hierop? ( huisbezoek? Uitnodigen consultatiebureau?)</w:t>
      </w:r>
    </w:p>
    <w:p w14:paraId="67F733E7" w14:textId="77777777" w:rsidR="00E44675" w:rsidRPr="00E44675" w:rsidRDefault="00E44675" w:rsidP="00E44675">
      <w:pPr>
        <w:numPr>
          <w:ilvl w:val="0"/>
          <w:numId w:val="27"/>
        </w:numP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Wie zijn er betrokken bij de organisatie van zorg m.b.t. vuchtelingen?</w:t>
      </w:r>
    </w:p>
    <w:p w14:paraId="118F153D" w14:textId="77777777" w:rsidR="00E44675" w:rsidRPr="00E44675" w:rsidRDefault="00E44675" w:rsidP="00E44675">
      <w:pPr>
        <w:numPr>
          <w:ilvl w:val="0"/>
          <w:numId w:val="27"/>
        </w:numP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Hebben jullie een werkwijze ontwikkeld specifiek m.b.t. zorg aan vluchtelingen?</w:t>
      </w:r>
    </w:p>
    <w:p w14:paraId="392E835A" w14:textId="77777777" w:rsidR="00E44675" w:rsidRPr="00E44675" w:rsidRDefault="00E44675" w:rsidP="00E44675">
      <w:pPr>
        <w:numPr>
          <w:ilvl w:val="0"/>
          <w:numId w:val="27"/>
        </w:numP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Hoe brengen jullie zorgbehoeften van vluchtelinggezinnen in kaart?</w:t>
      </w:r>
    </w:p>
    <w:p w14:paraId="4871E465" w14:textId="77777777" w:rsidR="00E44675" w:rsidRPr="00E44675" w:rsidRDefault="00E44675" w:rsidP="00E44675">
      <w:pPr>
        <w:numPr>
          <w:ilvl w:val="0"/>
          <w:numId w:val="27"/>
        </w:numP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Maakt jullie JGZ organisatie gebruik van een signaleringsinstrument of interventie om de psychische gezondheid en opvoeding van vluchteling kinderen in kaart te brengen?</w:t>
      </w:r>
    </w:p>
    <w:p w14:paraId="5453C238" w14:textId="77777777" w:rsidR="00E44675" w:rsidRPr="00E44675" w:rsidRDefault="00E44675" w:rsidP="00E44675">
      <w:pPr>
        <w:numPr>
          <w:ilvl w:val="0"/>
          <w:numId w:val="27"/>
        </w:numP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Wat heeft de JGZ professional nodig aan vaardigheden en attitude in het contact met vluchtelingen?</w:t>
      </w:r>
    </w:p>
    <w:p w14:paraId="2C4EBBC8" w14:textId="77777777" w:rsidR="00E44675" w:rsidRPr="00E44675" w:rsidRDefault="00E44675" w:rsidP="00E44675">
      <w:pPr>
        <w:numPr>
          <w:ilvl w:val="0"/>
          <w:numId w:val="27"/>
        </w:numP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Wat heeft de JGZ professional nodig aan kennis over vluchtelingen om problemen te kunnen signaleren?</w:t>
      </w:r>
    </w:p>
    <w:p w14:paraId="6386AE89" w14:textId="77777777" w:rsidR="00E44675" w:rsidRPr="00E44675" w:rsidRDefault="00E44675" w:rsidP="00E44675">
      <w:pPr>
        <w:spacing w:before="100" w:after="200" w:line="276" w:lineRule="auto"/>
        <w:rPr>
          <w:rFonts w:ascii="Arial" w:eastAsia="Times New Roman" w:hAnsi="Arial" w:cs="Arial"/>
          <w:caps/>
          <w:color w:val="000000"/>
        </w:rPr>
      </w:pPr>
      <w:r w:rsidRPr="00E44675">
        <w:rPr>
          <w:rFonts w:ascii="Arial" w:eastAsia="Times New Roman" w:hAnsi="Arial" w:cs="Arial"/>
          <w:color w:val="000000"/>
        </w:rPr>
        <w:t>Dank voor uw tijd en antwoorden. Heeft u zelf nog vragen?</w:t>
      </w:r>
    </w:p>
    <w:p w14:paraId="11E7E291" w14:textId="2123F923" w:rsidR="00E44675" w:rsidRDefault="00E44675" w:rsidP="00E44675">
      <w:pPr>
        <w:rPr>
          <w:rFonts w:ascii="Arial" w:hAnsi="Arial" w:cs="Arial"/>
          <w:sz w:val="24"/>
          <w:szCs w:val="24"/>
        </w:rPr>
      </w:pPr>
    </w:p>
    <w:p w14:paraId="7C196A56" w14:textId="76114F0A" w:rsidR="00B074C1" w:rsidRDefault="00B074C1" w:rsidP="00E44675">
      <w:pPr>
        <w:rPr>
          <w:rFonts w:ascii="Arial" w:hAnsi="Arial" w:cs="Arial"/>
          <w:sz w:val="24"/>
          <w:szCs w:val="24"/>
        </w:rPr>
      </w:pPr>
    </w:p>
    <w:p w14:paraId="11121EC2" w14:textId="7F32B025" w:rsidR="00B074C1" w:rsidRDefault="00B074C1" w:rsidP="00E44675">
      <w:pPr>
        <w:rPr>
          <w:rFonts w:ascii="Arial" w:hAnsi="Arial" w:cs="Arial"/>
          <w:sz w:val="24"/>
          <w:szCs w:val="24"/>
        </w:rPr>
      </w:pPr>
    </w:p>
    <w:p w14:paraId="43727C12" w14:textId="77777777" w:rsidR="00B074C1" w:rsidRPr="00E44675" w:rsidRDefault="00B074C1" w:rsidP="00B074C1">
      <w:pPr>
        <w:pBdr>
          <w:top w:val="single" w:sz="4" w:space="1" w:color="auto"/>
        </w:pBdr>
        <w:spacing w:before="100" w:after="200" w:line="276" w:lineRule="auto"/>
        <w:rPr>
          <w:rFonts w:ascii="Arial" w:eastAsia="Times New Roman" w:hAnsi="Arial" w:cs="Arial"/>
          <w:color w:val="000000"/>
        </w:rPr>
      </w:pPr>
      <w:r w:rsidRPr="00E44675">
        <w:rPr>
          <w:rFonts w:ascii="Arial" w:eastAsia="Times New Roman" w:hAnsi="Arial" w:cs="Arial"/>
          <w:color w:val="000000"/>
        </w:rPr>
        <w:t>Topiclijst:</w:t>
      </w:r>
    </w:p>
    <w:p w14:paraId="1A0EA87E" w14:textId="77777777" w:rsidR="00B074C1" w:rsidRPr="00E44675" w:rsidRDefault="00B074C1" w:rsidP="00B074C1">
      <w:pPr>
        <w:numPr>
          <w:ilvl w:val="0"/>
          <w:numId w:val="26"/>
        </w:numPr>
        <w:pBdr>
          <w:top w:val="single" w:sz="4" w:space="1"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 xml:space="preserve">Kenmerken Syrische vluchtelingen: beperkte gezondheidsvaardigheden, gezondheidszorg systeem land van herkomst, preventieve zorg niet bekend, taalbarrière, wantrouwen overheid mogelijk, privacy benadrukken, </w:t>
      </w:r>
    </w:p>
    <w:p w14:paraId="3F62971B" w14:textId="77777777" w:rsidR="00B074C1" w:rsidRPr="00E44675" w:rsidRDefault="00B074C1" w:rsidP="00B074C1">
      <w:pPr>
        <w:numPr>
          <w:ilvl w:val="0"/>
          <w:numId w:val="26"/>
        </w:numPr>
        <w:pBdr>
          <w:top w:val="single" w:sz="4" w:space="1"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Vertrouwen als voorwaarde om gevoelige kwesties te bespreken, religie, familie centraal.</w:t>
      </w:r>
    </w:p>
    <w:p w14:paraId="444BBC87" w14:textId="77777777" w:rsidR="00B074C1" w:rsidRPr="00E44675" w:rsidRDefault="00B074C1" w:rsidP="00B074C1">
      <w:pPr>
        <w:numPr>
          <w:ilvl w:val="0"/>
          <w:numId w:val="26"/>
        </w:numPr>
        <w:pBdr>
          <w:top w:val="single" w:sz="4" w:space="1"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 xml:space="preserve">Stigma psychische aandoeningen, taboe, stress, onzekerheid, factoren pre- migratie, tijdens migratie en post- migratie. </w:t>
      </w:r>
    </w:p>
    <w:p w14:paraId="288C5917" w14:textId="77777777" w:rsidR="00B074C1" w:rsidRPr="00E44675" w:rsidRDefault="00B074C1" w:rsidP="00B074C1">
      <w:pPr>
        <w:numPr>
          <w:ilvl w:val="0"/>
          <w:numId w:val="26"/>
        </w:numPr>
        <w:pBdr>
          <w:top w:val="single" w:sz="4" w:space="1"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Reacties kinderen gedragsproblemen, beschermende en risico factoren</w:t>
      </w:r>
    </w:p>
    <w:p w14:paraId="2B429D3A" w14:textId="77777777" w:rsidR="00B074C1" w:rsidRPr="00E44675" w:rsidRDefault="00B074C1" w:rsidP="00B074C1">
      <w:pPr>
        <w:numPr>
          <w:ilvl w:val="0"/>
          <w:numId w:val="26"/>
        </w:numPr>
        <w:pBdr>
          <w:top w:val="single" w:sz="4" w:space="1"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PTSS en depressie ouders, frequentie verhuizingen opvang risicovol.</w:t>
      </w:r>
    </w:p>
    <w:p w14:paraId="359673B1" w14:textId="77777777" w:rsidR="00B074C1" w:rsidRPr="00E44675" w:rsidRDefault="00B074C1" w:rsidP="00B074C1">
      <w:pPr>
        <w:numPr>
          <w:ilvl w:val="0"/>
          <w:numId w:val="26"/>
        </w:numPr>
        <w:pBdr>
          <w:top w:val="single" w:sz="4" w:space="1"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Cultuur sensitiviteit, benadering, kennis, vaardigheden en attitude.</w:t>
      </w:r>
    </w:p>
    <w:p w14:paraId="67E11AED" w14:textId="77777777" w:rsidR="00B074C1" w:rsidRPr="00E44675" w:rsidRDefault="00B074C1" w:rsidP="00B074C1">
      <w:pPr>
        <w:numPr>
          <w:ilvl w:val="0"/>
          <w:numId w:val="26"/>
        </w:numPr>
        <w:pBdr>
          <w:top w:val="single" w:sz="4" w:space="1"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Continuïteit van zorg.</w:t>
      </w:r>
    </w:p>
    <w:p w14:paraId="41D2D6D5" w14:textId="77777777" w:rsidR="00B074C1" w:rsidRPr="00E44675" w:rsidRDefault="00B074C1" w:rsidP="00B074C1">
      <w:pPr>
        <w:numPr>
          <w:ilvl w:val="0"/>
          <w:numId w:val="26"/>
        </w:numPr>
        <w:pBdr>
          <w:top w:val="single" w:sz="4" w:space="1"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Behoefte vluchtelingen t.a.v. zorg.</w:t>
      </w:r>
    </w:p>
    <w:p w14:paraId="50886FF6" w14:textId="77777777" w:rsidR="00B074C1" w:rsidRPr="00E44675" w:rsidRDefault="00B074C1" w:rsidP="00B074C1">
      <w:pPr>
        <w:numPr>
          <w:ilvl w:val="0"/>
          <w:numId w:val="26"/>
        </w:numPr>
        <w:pBdr>
          <w:top w:val="single" w:sz="4" w:space="1" w:color="auto"/>
        </w:pBdr>
        <w:spacing w:before="100" w:after="200" w:line="276" w:lineRule="auto"/>
        <w:contextualSpacing/>
        <w:rPr>
          <w:rFonts w:ascii="Arial" w:eastAsia="Times New Roman" w:hAnsi="Arial" w:cs="Arial"/>
          <w:color w:val="000000"/>
        </w:rPr>
      </w:pPr>
      <w:r w:rsidRPr="00E44675">
        <w:rPr>
          <w:rFonts w:ascii="Arial" w:eastAsia="Times New Roman" w:hAnsi="Arial" w:cs="Arial"/>
          <w:color w:val="000000"/>
        </w:rPr>
        <w:t>Interventies/ signalering instrumenten validiteit.</w:t>
      </w:r>
    </w:p>
    <w:p w14:paraId="1D3C0E41" w14:textId="77777777" w:rsidR="00B074C1" w:rsidRPr="00E44675" w:rsidRDefault="00B074C1" w:rsidP="00B074C1">
      <w:pPr>
        <w:pBdr>
          <w:top w:val="single" w:sz="4" w:space="1" w:color="auto"/>
        </w:pBdr>
        <w:spacing w:before="100" w:after="200" w:line="276" w:lineRule="auto"/>
        <w:ind w:left="720"/>
        <w:contextualSpacing/>
        <w:rPr>
          <w:rFonts w:ascii="Arial" w:eastAsia="Times New Roman" w:hAnsi="Arial" w:cs="Arial"/>
          <w:color w:val="000000"/>
        </w:rPr>
      </w:pPr>
    </w:p>
    <w:p w14:paraId="569C7A12" w14:textId="77777777" w:rsidR="00B074C1" w:rsidRDefault="00B074C1" w:rsidP="00E44675">
      <w:pPr>
        <w:rPr>
          <w:rFonts w:ascii="Arial" w:hAnsi="Arial" w:cs="Arial"/>
          <w:sz w:val="24"/>
          <w:szCs w:val="24"/>
        </w:rPr>
      </w:pPr>
    </w:p>
    <w:sectPr w:rsidR="00B074C1" w:rsidSect="007279EF">
      <w:pgSz w:w="11906" w:h="16838"/>
      <w:pgMar w:top="1418" w:right="1418" w:bottom="1418" w:left="1418" w:header="709" w:footer="709" w:gutter="0"/>
      <w:pgBorders w:offsetFrom="page">
        <w:top w:val="single" w:sz="8" w:space="24" w:color="D9DFEF" w:themeColor="accent1" w:themeTint="33"/>
        <w:left w:val="single" w:sz="8" w:space="24" w:color="D9DFEF" w:themeColor="accent1" w:themeTint="33"/>
        <w:bottom w:val="single" w:sz="8" w:space="24" w:color="D9DFEF" w:themeColor="accent1" w:themeTint="33"/>
        <w:right w:val="single" w:sz="8" w:space="24" w:color="D9DFEF" w:themeColor="accent1" w:themeTint="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DB352" w14:textId="77777777" w:rsidR="00854105" w:rsidRDefault="00854105" w:rsidP="00AA3C3A">
      <w:pPr>
        <w:spacing w:after="0" w:line="240" w:lineRule="auto"/>
      </w:pPr>
      <w:r>
        <w:separator/>
      </w:r>
    </w:p>
  </w:endnote>
  <w:endnote w:type="continuationSeparator" w:id="0">
    <w:p w14:paraId="2F5F40BF" w14:textId="77777777" w:rsidR="00854105" w:rsidRDefault="00854105" w:rsidP="00AA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0193A" w14:textId="12C76CA9" w:rsidR="006B1D4F" w:rsidRDefault="006B1D4F">
    <w:pPr>
      <w:pStyle w:val="Voettekst"/>
    </w:pPr>
    <w:r>
      <w:tab/>
    </w:r>
    <w:r>
      <w:tab/>
    </w:r>
    <w:r>
      <w:fldChar w:fldCharType="begin"/>
    </w:r>
    <w:r>
      <w:instrText>PAGE   \* MERGEFORMAT</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3F20E" w14:textId="77777777" w:rsidR="00854105" w:rsidRDefault="00854105" w:rsidP="00AA3C3A">
      <w:pPr>
        <w:spacing w:after="0" w:line="240" w:lineRule="auto"/>
      </w:pPr>
      <w:r>
        <w:separator/>
      </w:r>
    </w:p>
  </w:footnote>
  <w:footnote w:type="continuationSeparator" w:id="0">
    <w:p w14:paraId="49E2555F" w14:textId="77777777" w:rsidR="00854105" w:rsidRDefault="00854105" w:rsidP="00AA3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A074B"/>
    <w:multiLevelType w:val="hybridMultilevel"/>
    <w:tmpl w:val="C172CE7C"/>
    <w:lvl w:ilvl="0" w:tplc="0413000F">
      <w:start w:val="1"/>
      <w:numFmt w:val="decimal"/>
      <w:lvlText w:val="%1."/>
      <w:lvlJc w:val="left"/>
      <w:pPr>
        <w:ind w:left="1848" w:hanging="360"/>
      </w:pPr>
      <w:rPr>
        <w:rFonts w:hint="default"/>
      </w:rPr>
    </w:lvl>
    <w:lvl w:ilvl="1" w:tplc="04130019" w:tentative="1">
      <w:start w:val="1"/>
      <w:numFmt w:val="lowerLetter"/>
      <w:lvlText w:val="%2."/>
      <w:lvlJc w:val="left"/>
      <w:pPr>
        <w:ind w:left="2628" w:hanging="360"/>
      </w:pPr>
    </w:lvl>
    <w:lvl w:ilvl="2" w:tplc="0413001B" w:tentative="1">
      <w:start w:val="1"/>
      <w:numFmt w:val="lowerRoman"/>
      <w:lvlText w:val="%3."/>
      <w:lvlJc w:val="right"/>
      <w:pPr>
        <w:ind w:left="3348" w:hanging="180"/>
      </w:pPr>
    </w:lvl>
    <w:lvl w:ilvl="3" w:tplc="0413000F" w:tentative="1">
      <w:start w:val="1"/>
      <w:numFmt w:val="decimal"/>
      <w:lvlText w:val="%4."/>
      <w:lvlJc w:val="left"/>
      <w:pPr>
        <w:ind w:left="4068" w:hanging="360"/>
      </w:pPr>
    </w:lvl>
    <w:lvl w:ilvl="4" w:tplc="04130019" w:tentative="1">
      <w:start w:val="1"/>
      <w:numFmt w:val="lowerLetter"/>
      <w:lvlText w:val="%5."/>
      <w:lvlJc w:val="left"/>
      <w:pPr>
        <w:ind w:left="4788" w:hanging="360"/>
      </w:pPr>
    </w:lvl>
    <w:lvl w:ilvl="5" w:tplc="0413001B" w:tentative="1">
      <w:start w:val="1"/>
      <w:numFmt w:val="lowerRoman"/>
      <w:lvlText w:val="%6."/>
      <w:lvlJc w:val="right"/>
      <w:pPr>
        <w:ind w:left="5508" w:hanging="180"/>
      </w:pPr>
    </w:lvl>
    <w:lvl w:ilvl="6" w:tplc="0413000F" w:tentative="1">
      <w:start w:val="1"/>
      <w:numFmt w:val="decimal"/>
      <w:lvlText w:val="%7."/>
      <w:lvlJc w:val="left"/>
      <w:pPr>
        <w:ind w:left="6228" w:hanging="360"/>
      </w:pPr>
    </w:lvl>
    <w:lvl w:ilvl="7" w:tplc="04130019" w:tentative="1">
      <w:start w:val="1"/>
      <w:numFmt w:val="lowerLetter"/>
      <w:lvlText w:val="%8."/>
      <w:lvlJc w:val="left"/>
      <w:pPr>
        <w:ind w:left="6948" w:hanging="360"/>
      </w:pPr>
    </w:lvl>
    <w:lvl w:ilvl="8" w:tplc="0413001B" w:tentative="1">
      <w:start w:val="1"/>
      <w:numFmt w:val="lowerRoman"/>
      <w:lvlText w:val="%9."/>
      <w:lvlJc w:val="right"/>
      <w:pPr>
        <w:ind w:left="7668" w:hanging="180"/>
      </w:pPr>
    </w:lvl>
  </w:abstractNum>
  <w:abstractNum w:abstractNumId="1" w15:restartNumberingAfterBreak="0">
    <w:nsid w:val="087B7EED"/>
    <w:multiLevelType w:val="hybridMultilevel"/>
    <w:tmpl w:val="5B761D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6B7E29"/>
    <w:multiLevelType w:val="hybridMultilevel"/>
    <w:tmpl w:val="68C243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B5235E"/>
    <w:multiLevelType w:val="hybridMultilevel"/>
    <w:tmpl w:val="C172CE7C"/>
    <w:lvl w:ilvl="0" w:tplc="0413000F">
      <w:start w:val="1"/>
      <w:numFmt w:val="decimal"/>
      <w:lvlText w:val="%1."/>
      <w:lvlJc w:val="left"/>
      <w:pPr>
        <w:ind w:left="6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E322AB"/>
    <w:multiLevelType w:val="hybridMultilevel"/>
    <w:tmpl w:val="47C270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4C56EC"/>
    <w:multiLevelType w:val="hybridMultilevel"/>
    <w:tmpl w:val="C4EE93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1C00F2"/>
    <w:multiLevelType w:val="hybridMultilevel"/>
    <w:tmpl w:val="3D345FBA"/>
    <w:lvl w:ilvl="0" w:tplc="F1AA9508">
      <w:start w:val="1"/>
      <w:numFmt w:val="decimal"/>
      <w:lvlText w:val="%1."/>
      <w:lvlJc w:val="left"/>
      <w:pPr>
        <w:ind w:left="6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2A07FF"/>
    <w:multiLevelType w:val="hybridMultilevel"/>
    <w:tmpl w:val="F3DCF9A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15:restartNumberingAfterBreak="0">
    <w:nsid w:val="1A7658BA"/>
    <w:multiLevelType w:val="hybridMultilevel"/>
    <w:tmpl w:val="1F846E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B539BE"/>
    <w:multiLevelType w:val="hybridMultilevel"/>
    <w:tmpl w:val="FA646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544B5A"/>
    <w:multiLevelType w:val="hybridMultilevel"/>
    <w:tmpl w:val="DE9EEB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4E470C6"/>
    <w:multiLevelType w:val="hybridMultilevel"/>
    <w:tmpl w:val="BD22747C"/>
    <w:lvl w:ilvl="0" w:tplc="F1AA9508">
      <w:start w:val="1"/>
      <w:numFmt w:val="decimal"/>
      <w:lvlText w:val="%1."/>
      <w:lvlJc w:val="left"/>
      <w:pPr>
        <w:ind w:left="660" w:hanging="360"/>
      </w:pPr>
      <w:rPr>
        <w:rFonts w:hint="default"/>
      </w:rPr>
    </w:lvl>
    <w:lvl w:ilvl="1" w:tplc="04130019" w:tentative="1">
      <w:start w:val="1"/>
      <w:numFmt w:val="lowerLetter"/>
      <w:lvlText w:val="%2."/>
      <w:lvlJc w:val="left"/>
      <w:pPr>
        <w:ind w:left="1380" w:hanging="360"/>
      </w:pPr>
    </w:lvl>
    <w:lvl w:ilvl="2" w:tplc="0413001B" w:tentative="1">
      <w:start w:val="1"/>
      <w:numFmt w:val="lowerRoman"/>
      <w:lvlText w:val="%3."/>
      <w:lvlJc w:val="right"/>
      <w:pPr>
        <w:ind w:left="2100" w:hanging="180"/>
      </w:pPr>
    </w:lvl>
    <w:lvl w:ilvl="3" w:tplc="0413000F" w:tentative="1">
      <w:start w:val="1"/>
      <w:numFmt w:val="decimal"/>
      <w:lvlText w:val="%4."/>
      <w:lvlJc w:val="left"/>
      <w:pPr>
        <w:ind w:left="2820" w:hanging="360"/>
      </w:pPr>
    </w:lvl>
    <w:lvl w:ilvl="4" w:tplc="04130019" w:tentative="1">
      <w:start w:val="1"/>
      <w:numFmt w:val="lowerLetter"/>
      <w:lvlText w:val="%5."/>
      <w:lvlJc w:val="left"/>
      <w:pPr>
        <w:ind w:left="3540" w:hanging="360"/>
      </w:pPr>
    </w:lvl>
    <w:lvl w:ilvl="5" w:tplc="0413001B" w:tentative="1">
      <w:start w:val="1"/>
      <w:numFmt w:val="lowerRoman"/>
      <w:lvlText w:val="%6."/>
      <w:lvlJc w:val="right"/>
      <w:pPr>
        <w:ind w:left="4260" w:hanging="180"/>
      </w:pPr>
    </w:lvl>
    <w:lvl w:ilvl="6" w:tplc="0413000F" w:tentative="1">
      <w:start w:val="1"/>
      <w:numFmt w:val="decimal"/>
      <w:lvlText w:val="%7."/>
      <w:lvlJc w:val="left"/>
      <w:pPr>
        <w:ind w:left="4980" w:hanging="360"/>
      </w:pPr>
    </w:lvl>
    <w:lvl w:ilvl="7" w:tplc="04130019" w:tentative="1">
      <w:start w:val="1"/>
      <w:numFmt w:val="lowerLetter"/>
      <w:lvlText w:val="%8."/>
      <w:lvlJc w:val="left"/>
      <w:pPr>
        <w:ind w:left="5700" w:hanging="360"/>
      </w:pPr>
    </w:lvl>
    <w:lvl w:ilvl="8" w:tplc="0413001B" w:tentative="1">
      <w:start w:val="1"/>
      <w:numFmt w:val="lowerRoman"/>
      <w:lvlText w:val="%9."/>
      <w:lvlJc w:val="right"/>
      <w:pPr>
        <w:ind w:left="6420" w:hanging="180"/>
      </w:pPr>
    </w:lvl>
  </w:abstractNum>
  <w:abstractNum w:abstractNumId="12" w15:restartNumberingAfterBreak="0">
    <w:nsid w:val="2CFE44C6"/>
    <w:multiLevelType w:val="hybridMultilevel"/>
    <w:tmpl w:val="3A7C23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D217955"/>
    <w:multiLevelType w:val="hybridMultilevel"/>
    <w:tmpl w:val="9828D6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14565AB"/>
    <w:multiLevelType w:val="hybridMultilevel"/>
    <w:tmpl w:val="534CEE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6D3755D"/>
    <w:multiLevelType w:val="hybridMultilevel"/>
    <w:tmpl w:val="C5FA9C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7980D41"/>
    <w:multiLevelType w:val="hybridMultilevel"/>
    <w:tmpl w:val="571652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83870EB"/>
    <w:multiLevelType w:val="hybridMultilevel"/>
    <w:tmpl w:val="17F216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D8E4215"/>
    <w:multiLevelType w:val="hybridMultilevel"/>
    <w:tmpl w:val="B366E9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11C02AB"/>
    <w:multiLevelType w:val="hybridMultilevel"/>
    <w:tmpl w:val="247E7A9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0" w15:restartNumberingAfterBreak="0">
    <w:nsid w:val="4320679B"/>
    <w:multiLevelType w:val="hybridMultilevel"/>
    <w:tmpl w:val="CBFAB5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96617F4"/>
    <w:multiLevelType w:val="hybridMultilevel"/>
    <w:tmpl w:val="36D4BB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D6B4331"/>
    <w:multiLevelType w:val="hybridMultilevel"/>
    <w:tmpl w:val="00BA55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FDA2A18"/>
    <w:multiLevelType w:val="hybridMultilevel"/>
    <w:tmpl w:val="38AEDF24"/>
    <w:lvl w:ilvl="0" w:tplc="0413000F">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4" w15:restartNumberingAfterBreak="0">
    <w:nsid w:val="53AB0A70"/>
    <w:multiLevelType w:val="hybridMultilevel"/>
    <w:tmpl w:val="11EA8562"/>
    <w:lvl w:ilvl="0" w:tplc="F2741266">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7B51031"/>
    <w:multiLevelType w:val="hybridMultilevel"/>
    <w:tmpl w:val="95380C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A471003"/>
    <w:multiLevelType w:val="hybridMultilevel"/>
    <w:tmpl w:val="3B3CBF6C"/>
    <w:lvl w:ilvl="0" w:tplc="8C6A4D38">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A7E6F36"/>
    <w:multiLevelType w:val="hybridMultilevel"/>
    <w:tmpl w:val="6B563B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A8A1B8A"/>
    <w:multiLevelType w:val="hybridMultilevel"/>
    <w:tmpl w:val="C5FA9C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D5D7A10"/>
    <w:multiLevelType w:val="hybridMultilevel"/>
    <w:tmpl w:val="5A34F6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756111B"/>
    <w:multiLevelType w:val="hybridMultilevel"/>
    <w:tmpl w:val="3D183518"/>
    <w:lvl w:ilvl="0" w:tplc="04130001">
      <w:start w:val="1"/>
      <w:numFmt w:val="bullet"/>
      <w:lvlText w:val=""/>
      <w:lvlJc w:val="left"/>
      <w:pPr>
        <w:ind w:left="792" w:hanging="360"/>
      </w:pPr>
      <w:rPr>
        <w:rFonts w:ascii="Symbol" w:hAnsi="Symbol" w:hint="default"/>
      </w:rPr>
    </w:lvl>
    <w:lvl w:ilvl="1" w:tplc="04130003" w:tentative="1">
      <w:start w:val="1"/>
      <w:numFmt w:val="bullet"/>
      <w:lvlText w:val="o"/>
      <w:lvlJc w:val="left"/>
      <w:pPr>
        <w:ind w:left="1512" w:hanging="360"/>
      </w:pPr>
      <w:rPr>
        <w:rFonts w:ascii="Courier New" w:hAnsi="Courier New" w:cs="Courier New" w:hint="default"/>
      </w:rPr>
    </w:lvl>
    <w:lvl w:ilvl="2" w:tplc="04130005" w:tentative="1">
      <w:start w:val="1"/>
      <w:numFmt w:val="bullet"/>
      <w:lvlText w:val=""/>
      <w:lvlJc w:val="left"/>
      <w:pPr>
        <w:ind w:left="2232" w:hanging="360"/>
      </w:pPr>
      <w:rPr>
        <w:rFonts w:ascii="Wingdings" w:hAnsi="Wingdings" w:hint="default"/>
      </w:rPr>
    </w:lvl>
    <w:lvl w:ilvl="3" w:tplc="04130001" w:tentative="1">
      <w:start w:val="1"/>
      <w:numFmt w:val="bullet"/>
      <w:lvlText w:val=""/>
      <w:lvlJc w:val="left"/>
      <w:pPr>
        <w:ind w:left="2952" w:hanging="360"/>
      </w:pPr>
      <w:rPr>
        <w:rFonts w:ascii="Symbol" w:hAnsi="Symbol" w:hint="default"/>
      </w:rPr>
    </w:lvl>
    <w:lvl w:ilvl="4" w:tplc="04130003" w:tentative="1">
      <w:start w:val="1"/>
      <w:numFmt w:val="bullet"/>
      <w:lvlText w:val="o"/>
      <w:lvlJc w:val="left"/>
      <w:pPr>
        <w:ind w:left="3672" w:hanging="360"/>
      </w:pPr>
      <w:rPr>
        <w:rFonts w:ascii="Courier New" w:hAnsi="Courier New" w:cs="Courier New" w:hint="default"/>
      </w:rPr>
    </w:lvl>
    <w:lvl w:ilvl="5" w:tplc="04130005" w:tentative="1">
      <w:start w:val="1"/>
      <w:numFmt w:val="bullet"/>
      <w:lvlText w:val=""/>
      <w:lvlJc w:val="left"/>
      <w:pPr>
        <w:ind w:left="4392" w:hanging="360"/>
      </w:pPr>
      <w:rPr>
        <w:rFonts w:ascii="Wingdings" w:hAnsi="Wingdings" w:hint="default"/>
      </w:rPr>
    </w:lvl>
    <w:lvl w:ilvl="6" w:tplc="04130001" w:tentative="1">
      <w:start w:val="1"/>
      <w:numFmt w:val="bullet"/>
      <w:lvlText w:val=""/>
      <w:lvlJc w:val="left"/>
      <w:pPr>
        <w:ind w:left="5112" w:hanging="360"/>
      </w:pPr>
      <w:rPr>
        <w:rFonts w:ascii="Symbol" w:hAnsi="Symbol" w:hint="default"/>
      </w:rPr>
    </w:lvl>
    <w:lvl w:ilvl="7" w:tplc="04130003" w:tentative="1">
      <w:start w:val="1"/>
      <w:numFmt w:val="bullet"/>
      <w:lvlText w:val="o"/>
      <w:lvlJc w:val="left"/>
      <w:pPr>
        <w:ind w:left="5832" w:hanging="360"/>
      </w:pPr>
      <w:rPr>
        <w:rFonts w:ascii="Courier New" w:hAnsi="Courier New" w:cs="Courier New" w:hint="default"/>
      </w:rPr>
    </w:lvl>
    <w:lvl w:ilvl="8" w:tplc="04130005" w:tentative="1">
      <w:start w:val="1"/>
      <w:numFmt w:val="bullet"/>
      <w:lvlText w:val=""/>
      <w:lvlJc w:val="left"/>
      <w:pPr>
        <w:ind w:left="6552" w:hanging="360"/>
      </w:pPr>
      <w:rPr>
        <w:rFonts w:ascii="Wingdings" w:hAnsi="Wingdings" w:hint="default"/>
      </w:rPr>
    </w:lvl>
  </w:abstractNum>
  <w:abstractNum w:abstractNumId="31" w15:restartNumberingAfterBreak="0">
    <w:nsid w:val="679470F5"/>
    <w:multiLevelType w:val="hybridMultilevel"/>
    <w:tmpl w:val="6D2EF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957711C"/>
    <w:multiLevelType w:val="hybridMultilevel"/>
    <w:tmpl w:val="06DC9B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9DA115B"/>
    <w:multiLevelType w:val="hybridMultilevel"/>
    <w:tmpl w:val="FA44AB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9F10F94"/>
    <w:multiLevelType w:val="hybridMultilevel"/>
    <w:tmpl w:val="9886B1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5" w15:restartNumberingAfterBreak="0">
    <w:nsid w:val="6C362270"/>
    <w:multiLevelType w:val="hybridMultilevel"/>
    <w:tmpl w:val="812298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F514297"/>
    <w:multiLevelType w:val="hybridMultilevel"/>
    <w:tmpl w:val="956838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61A1B08"/>
    <w:multiLevelType w:val="multilevel"/>
    <w:tmpl w:val="7B8C4A62"/>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8" w15:restartNumberingAfterBreak="0">
    <w:nsid w:val="7AB82F35"/>
    <w:multiLevelType w:val="hybridMultilevel"/>
    <w:tmpl w:val="14A8E2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12"/>
  </w:num>
  <w:num w:numId="3">
    <w:abstractNumId w:val="30"/>
  </w:num>
  <w:num w:numId="4">
    <w:abstractNumId w:val="31"/>
  </w:num>
  <w:num w:numId="5">
    <w:abstractNumId w:val="13"/>
  </w:num>
  <w:num w:numId="6">
    <w:abstractNumId w:val="18"/>
  </w:num>
  <w:num w:numId="7">
    <w:abstractNumId w:val="11"/>
  </w:num>
  <w:num w:numId="8">
    <w:abstractNumId w:val="6"/>
  </w:num>
  <w:num w:numId="9">
    <w:abstractNumId w:val="0"/>
  </w:num>
  <w:num w:numId="10">
    <w:abstractNumId w:val="3"/>
  </w:num>
  <w:num w:numId="11">
    <w:abstractNumId w:val="8"/>
  </w:num>
  <w:num w:numId="12">
    <w:abstractNumId w:val="16"/>
  </w:num>
  <w:num w:numId="13">
    <w:abstractNumId w:val="28"/>
  </w:num>
  <w:num w:numId="14">
    <w:abstractNumId w:val="32"/>
  </w:num>
  <w:num w:numId="15">
    <w:abstractNumId w:val="38"/>
  </w:num>
  <w:num w:numId="16">
    <w:abstractNumId w:val="19"/>
  </w:num>
  <w:num w:numId="17">
    <w:abstractNumId w:val="7"/>
  </w:num>
  <w:num w:numId="18">
    <w:abstractNumId w:val="21"/>
  </w:num>
  <w:num w:numId="19">
    <w:abstractNumId w:val="35"/>
  </w:num>
  <w:num w:numId="20">
    <w:abstractNumId w:val="10"/>
  </w:num>
  <w:num w:numId="21">
    <w:abstractNumId w:val="14"/>
  </w:num>
  <w:num w:numId="22">
    <w:abstractNumId w:val="22"/>
  </w:num>
  <w:num w:numId="23">
    <w:abstractNumId w:val="15"/>
  </w:num>
  <w:num w:numId="24">
    <w:abstractNumId w:val="36"/>
  </w:num>
  <w:num w:numId="25">
    <w:abstractNumId w:val="29"/>
  </w:num>
  <w:num w:numId="26">
    <w:abstractNumId w:val="2"/>
  </w:num>
  <w:num w:numId="27">
    <w:abstractNumId w:val="17"/>
  </w:num>
  <w:num w:numId="28">
    <w:abstractNumId w:val="24"/>
  </w:num>
  <w:num w:numId="29">
    <w:abstractNumId w:val="25"/>
  </w:num>
  <w:num w:numId="30">
    <w:abstractNumId w:val="20"/>
  </w:num>
  <w:num w:numId="31">
    <w:abstractNumId w:val="5"/>
  </w:num>
  <w:num w:numId="32">
    <w:abstractNumId w:val="27"/>
  </w:num>
  <w:num w:numId="33">
    <w:abstractNumId w:val="4"/>
  </w:num>
  <w:num w:numId="34">
    <w:abstractNumId w:val="23"/>
  </w:num>
  <w:num w:numId="35">
    <w:abstractNumId w:val="26"/>
  </w:num>
  <w:num w:numId="36">
    <w:abstractNumId w:val="37"/>
  </w:num>
  <w:num w:numId="37">
    <w:abstractNumId w:val="33"/>
  </w:num>
  <w:num w:numId="38">
    <w:abstractNumId w:val="9"/>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AF"/>
    <w:rsid w:val="0000023E"/>
    <w:rsid w:val="00000945"/>
    <w:rsid w:val="00000C90"/>
    <w:rsid w:val="0000120B"/>
    <w:rsid w:val="00002B57"/>
    <w:rsid w:val="00004661"/>
    <w:rsid w:val="0000547A"/>
    <w:rsid w:val="00007FC4"/>
    <w:rsid w:val="00011729"/>
    <w:rsid w:val="00011B0F"/>
    <w:rsid w:val="00011E30"/>
    <w:rsid w:val="00012B96"/>
    <w:rsid w:val="000133E1"/>
    <w:rsid w:val="00014AFD"/>
    <w:rsid w:val="000159EC"/>
    <w:rsid w:val="00016A86"/>
    <w:rsid w:val="00017F77"/>
    <w:rsid w:val="00017FD2"/>
    <w:rsid w:val="00022F00"/>
    <w:rsid w:val="00023B21"/>
    <w:rsid w:val="00024AAD"/>
    <w:rsid w:val="00026591"/>
    <w:rsid w:val="00026BAE"/>
    <w:rsid w:val="00032A2B"/>
    <w:rsid w:val="000360B7"/>
    <w:rsid w:val="00037857"/>
    <w:rsid w:val="000419A6"/>
    <w:rsid w:val="00041F59"/>
    <w:rsid w:val="000427CF"/>
    <w:rsid w:val="0004377B"/>
    <w:rsid w:val="00047F69"/>
    <w:rsid w:val="00052511"/>
    <w:rsid w:val="000530A2"/>
    <w:rsid w:val="00057366"/>
    <w:rsid w:val="0006295D"/>
    <w:rsid w:val="00065007"/>
    <w:rsid w:val="00071D8B"/>
    <w:rsid w:val="000750BD"/>
    <w:rsid w:val="000755DD"/>
    <w:rsid w:val="000759F7"/>
    <w:rsid w:val="00075FC6"/>
    <w:rsid w:val="00080153"/>
    <w:rsid w:val="000821FA"/>
    <w:rsid w:val="00082A4C"/>
    <w:rsid w:val="00083AC0"/>
    <w:rsid w:val="00084943"/>
    <w:rsid w:val="00084E9F"/>
    <w:rsid w:val="0008584C"/>
    <w:rsid w:val="00087964"/>
    <w:rsid w:val="00087B92"/>
    <w:rsid w:val="0009691D"/>
    <w:rsid w:val="000973D4"/>
    <w:rsid w:val="00097C34"/>
    <w:rsid w:val="000A0049"/>
    <w:rsid w:val="000A01D2"/>
    <w:rsid w:val="000A0CDC"/>
    <w:rsid w:val="000A2995"/>
    <w:rsid w:val="000A5D53"/>
    <w:rsid w:val="000A6179"/>
    <w:rsid w:val="000A79EE"/>
    <w:rsid w:val="000B707F"/>
    <w:rsid w:val="000B7DB8"/>
    <w:rsid w:val="000C04D7"/>
    <w:rsid w:val="000C0A5A"/>
    <w:rsid w:val="000C10D0"/>
    <w:rsid w:val="000C1326"/>
    <w:rsid w:val="000C16E8"/>
    <w:rsid w:val="000C4387"/>
    <w:rsid w:val="000C43E0"/>
    <w:rsid w:val="000C44D4"/>
    <w:rsid w:val="000C4B3C"/>
    <w:rsid w:val="000C5A98"/>
    <w:rsid w:val="000C5E3A"/>
    <w:rsid w:val="000C6124"/>
    <w:rsid w:val="000C6200"/>
    <w:rsid w:val="000C73EC"/>
    <w:rsid w:val="000D00E5"/>
    <w:rsid w:val="000D13CE"/>
    <w:rsid w:val="000D1450"/>
    <w:rsid w:val="000D2A65"/>
    <w:rsid w:val="000D2B48"/>
    <w:rsid w:val="000D2FDF"/>
    <w:rsid w:val="000D37A8"/>
    <w:rsid w:val="000D6EFA"/>
    <w:rsid w:val="000E47DD"/>
    <w:rsid w:val="000E6C7E"/>
    <w:rsid w:val="000E761F"/>
    <w:rsid w:val="000F235F"/>
    <w:rsid w:val="000F251D"/>
    <w:rsid w:val="000F4A46"/>
    <w:rsid w:val="000F4D34"/>
    <w:rsid w:val="000F5C2C"/>
    <w:rsid w:val="000F6551"/>
    <w:rsid w:val="000F6F72"/>
    <w:rsid w:val="001024DF"/>
    <w:rsid w:val="0010363C"/>
    <w:rsid w:val="00107013"/>
    <w:rsid w:val="0010793F"/>
    <w:rsid w:val="00111D72"/>
    <w:rsid w:val="00114162"/>
    <w:rsid w:val="001147E0"/>
    <w:rsid w:val="00115F11"/>
    <w:rsid w:val="00117156"/>
    <w:rsid w:val="0012027C"/>
    <w:rsid w:val="00121D47"/>
    <w:rsid w:val="00121FA6"/>
    <w:rsid w:val="0012422D"/>
    <w:rsid w:val="00125FC0"/>
    <w:rsid w:val="00127FA8"/>
    <w:rsid w:val="00136414"/>
    <w:rsid w:val="00136703"/>
    <w:rsid w:val="001412D8"/>
    <w:rsid w:val="00141BDF"/>
    <w:rsid w:val="00142D5D"/>
    <w:rsid w:val="001434D1"/>
    <w:rsid w:val="001449F6"/>
    <w:rsid w:val="00144A2D"/>
    <w:rsid w:val="00153365"/>
    <w:rsid w:val="0015549B"/>
    <w:rsid w:val="00156E14"/>
    <w:rsid w:val="00160DC2"/>
    <w:rsid w:val="00161A5D"/>
    <w:rsid w:val="00162EF4"/>
    <w:rsid w:val="001635E9"/>
    <w:rsid w:val="00163BE4"/>
    <w:rsid w:val="00164663"/>
    <w:rsid w:val="001648FF"/>
    <w:rsid w:val="00164A51"/>
    <w:rsid w:val="00166B7F"/>
    <w:rsid w:val="00167874"/>
    <w:rsid w:val="00170610"/>
    <w:rsid w:val="001708B8"/>
    <w:rsid w:val="0017220E"/>
    <w:rsid w:val="00173C70"/>
    <w:rsid w:val="00174045"/>
    <w:rsid w:val="00176327"/>
    <w:rsid w:val="00176F4E"/>
    <w:rsid w:val="00180510"/>
    <w:rsid w:val="001810FD"/>
    <w:rsid w:val="001836AB"/>
    <w:rsid w:val="00184ADA"/>
    <w:rsid w:val="00187C83"/>
    <w:rsid w:val="00190CB9"/>
    <w:rsid w:val="00191895"/>
    <w:rsid w:val="00192BDB"/>
    <w:rsid w:val="00194D4B"/>
    <w:rsid w:val="00196EC0"/>
    <w:rsid w:val="001A188B"/>
    <w:rsid w:val="001A1A82"/>
    <w:rsid w:val="001A2B3E"/>
    <w:rsid w:val="001A3E57"/>
    <w:rsid w:val="001A5B61"/>
    <w:rsid w:val="001A7FCD"/>
    <w:rsid w:val="001B0079"/>
    <w:rsid w:val="001B0F47"/>
    <w:rsid w:val="001B1733"/>
    <w:rsid w:val="001B1B8E"/>
    <w:rsid w:val="001B2816"/>
    <w:rsid w:val="001B3E4E"/>
    <w:rsid w:val="001B4AE5"/>
    <w:rsid w:val="001B4F77"/>
    <w:rsid w:val="001C2281"/>
    <w:rsid w:val="001C3E15"/>
    <w:rsid w:val="001C4BBC"/>
    <w:rsid w:val="001C6C0A"/>
    <w:rsid w:val="001C7561"/>
    <w:rsid w:val="001D2EEC"/>
    <w:rsid w:val="001D3613"/>
    <w:rsid w:val="001D382E"/>
    <w:rsid w:val="001D4A04"/>
    <w:rsid w:val="001D6F66"/>
    <w:rsid w:val="001D74EC"/>
    <w:rsid w:val="001D77C8"/>
    <w:rsid w:val="001D78CB"/>
    <w:rsid w:val="001E0731"/>
    <w:rsid w:val="001E1C27"/>
    <w:rsid w:val="001E21E7"/>
    <w:rsid w:val="001E2370"/>
    <w:rsid w:val="001E2E14"/>
    <w:rsid w:val="001E398A"/>
    <w:rsid w:val="001E4640"/>
    <w:rsid w:val="001E59A9"/>
    <w:rsid w:val="001E59B6"/>
    <w:rsid w:val="001E5D6E"/>
    <w:rsid w:val="001E5D7F"/>
    <w:rsid w:val="001E6A9F"/>
    <w:rsid w:val="001F0B96"/>
    <w:rsid w:val="001F2299"/>
    <w:rsid w:val="001F2D1F"/>
    <w:rsid w:val="001F591E"/>
    <w:rsid w:val="001F5D54"/>
    <w:rsid w:val="0020100B"/>
    <w:rsid w:val="002043DF"/>
    <w:rsid w:val="00205328"/>
    <w:rsid w:val="00207EBC"/>
    <w:rsid w:val="002128F9"/>
    <w:rsid w:val="00213A19"/>
    <w:rsid w:val="00216933"/>
    <w:rsid w:val="0021766F"/>
    <w:rsid w:val="002179A6"/>
    <w:rsid w:val="00224BD8"/>
    <w:rsid w:val="00226325"/>
    <w:rsid w:val="00226DE2"/>
    <w:rsid w:val="00227651"/>
    <w:rsid w:val="002351C5"/>
    <w:rsid w:val="002365A4"/>
    <w:rsid w:val="002367B1"/>
    <w:rsid w:val="0023704F"/>
    <w:rsid w:val="002375A4"/>
    <w:rsid w:val="00243561"/>
    <w:rsid w:val="00245FA5"/>
    <w:rsid w:val="0025089B"/>
    <w:rsid w:val="00251128"/>
    <w:rsid w:val="002518B1"/>
    <w:rsid w:val="002518D1"/>
    <w:rsid w:val="0025488D"/>
    <w:rsid w:val="002551D3"/>
    <w:rsid w:val="00257EB6"/>
    <w:rsid w:val="002629CD"/>
    <w:rsid w:val="00262C8C"/>
    <w:rsid w:val="002650F0"/>
    <w:rsid w:val="00271C5E"/>
    <w:rsid w:val="00274CAC"/>
    <w:rsid w:val="002762CE"/>
    <w:rsid w:val="00277764"/>
    <w:rsid w:val="00280530"/>
    <w:rsid w:val="00282389"/>
    <w:rsid w:val="00282FB0"/>
    <w:rsid w:val="0028375B"/>
    <w:rsid w:val="00290220"/>
    <w:rsid w:val="00291C28"/>
    <w:rsid w:val="002929D4"/>
    <w:rsid w:val="00293162"/>
    <w:rsid w:val="0029404C"/>
    <w:rsid w:val="00296155"/>
    <w:rsid w:val="002A3043"/>
    <w:rsid w:val="002A3154"/>
    <w:rsid w:val="002A36F2"/>
    <w:rsid w:val="002A517F"/>
    <w:rsid w:val="002A56C6"/>
    <w:rsid w:val="002B0432"/>
    <w:rsid w:val="002B0594"/>
    <w:rsid w:val="002B176C"/>
    <w:rsid w:val="002B34CB"/>
    <w:rsid w:val="002B6E4A"/>
    <w:rsid w:val="002C0B7C"/>
    <w:rsid w:val="002C170A"/>
    <w:rsid w:val="002C1930"/>
    <w:rsid w:val="002C3E63"/>
    <w:rsid w:val="002C5C47"/>
    <w:rsid w:val="002C780E"/>
    <w:rsid w:val="002C7A78"/>
    <w:rsid w:val="002D030E"/>
    <w:rsid w:val="002D0638"/>
    <w:rsid w:val="002D0720"/>
    <w:rsid w:val="002D0E20"/>
    <w:rsid w:val="002D1416"/>
    <w:rsid w:val="002D1D22"/>
    <w:rsid w:val="002D3C23"/>
    <w:rsid w:val="002D578D"/>
    <w:rsid w:val="002D57A3"/>
    <w:rsid w:val="002E0254"/>
    <w:rsid w:val="002E2533"/>
    <w:rsid w:val="002E3C16"/>
    <w:rsid w:val="002E44AA"/>
    <w:rsid w:val="002E588E"/>
    <w:rsid w:val="002F3807"/>
    <w:rsid w:val="002F39C8"/>
    <w:rsid w:val="002F41B2"/>
    <w:rsid w:val="002F75DB"/>
    <w:rsid w:val="00301FFA"/>
    <w:rsid w:val="0030215D"/>
    <w:rsid w:val="003030CD"/>
    <w:rsid w:val="003033A4"/>
    <w:rsid w:val="0030392D"/>
    <w:rsid w:val="00305A38"/>
    <w:rsid w:val="00307B23"/>
    <w:rsid w:val="00311313"/>
    <w:rsid w:val="0031196B"/>
    <w:rsid w:val="00311FBE"/>
    <w:rsid w:val="00314F0A"/>
    <w:rsid w:val="00315E11"/>
    <w:rsid w:val="0031784B"/>
    <w:rsid w:val="00317E2C"/>
    <w:rsid w:val="00320E3A"/>
    <w:rsid w:val="00320F10"/>
    <w:rsid w:val="00321A2C"/>
    <w:rsid w:val="003226CB"/>
    <w:rsid w:val="00332CE6"/>
    <w:rsid w:val="00336578"/>
    <w:rsid w:val="00340212"/>
    <w:rsid w:val="0034052D"/>
    <w:rsid w:val="00341290"/>
    <w:rsid w:val="00342064"/>
    <w:rsid w:val="00342706"/>
    <w:rsid w:val="00343854"/>
    <w:rsid w:val="00344ECD"/>
    <w:rsid w:val="003461F6"/>
    <w:rsid w:val="00347ACC"/>
    <w:rsid w:val="003503FF"/>
    <w:rsid w:val="003504C6"/>
    <w:rsid w:val="0035154B"/>
    <w:rsid w:val="00355E3B"/>
    <w:rsid w:val="00356CA6"/>
    <w:rsid w:val="003573AD"/>
    <w:rsid w:val="003601AF"/>
    <w:rsid w:val="00360ACF"/>
    <w:rsid w:val="003613FC"/>
    <w:rsid w:val="003628FB"/>
    <w:rsid w:val="00364255"/>
    <w:rsid w:val="00364943"/>
    <w:rsid w:val="003665D5"/>
    <w:rsid w:val="003672BB"/>
    <w:rsid w:val="003722A5"/>
    <w:rsid w:val="00372ABF"/>
    <w:rsid w:val="00372D3D"/>
    <w:rsid w:val="0037350D"/>
    <w:rsid w:val="0037481E"/>
    <w:rsid w:val="00374E02"/>
    <w:rsid w:val="00376335"/>
    <w:rsid w:val="00376BD9"/>
    <w:rsid w:val="00382811"/>
    <w:rsid w:val="00384947"/>
    <w:rsid w:val="00384E83"/>
    <w:rsid w:val="00384F01"/>
    <w:rsid w:val="00390131"/>
    <w:rsid w:val="003928CF"/>
    <w:rsid w:val="003946CD"/>
    <w:rsid w:val="00396DE9"/>
    <w:rsid w:val="003A138F"/>
    <w:rsid w:val="003A168F"/>
    <w:rsid w:val="003B0B39"/>
    <w:rsid w:val="003B0B68"/>
    <w:rsid w:val="003B0DD0"/>
    <w:rsid w:val="003B116F"/>
    <w:rsid w:val="003B65D9"/>
    <w:rsid w:val="003B73B7"/>
    <w:rsid w:val="003B79E5"/>
    <w:rsid w:val="003C132D"/>
    <w:rsid w:val="003C2500"/>
    <w:rsid w:val="003C2D59"/>
    <w:rsid w:val="003C6F05"/>
    <w:rsid w:val="003D37CA"/>
    <w:rsid w:val="003D4623"/>
    <w:rsid w:val="003D4E0D"/>
    <w:rsid w:val="003D4E0F"/>
    <w:rsid w:val="003D4F01"/>
    <w:rsid w:val="003D50F5"/>
    <w:rsid w:val="003E0466"/>
    <w:rsid w:val="003E088F"/>
    <w:rsid w:val="003E08B1"/>
    <w:rsid w:val="003E1E46"/>
    <w:rsid w:val="003E223F"/>
    <w:rsid w:val="003E3FBC"/>
    <w:rsid w:val="003E5F7C"/>
    <w:rsid w:val="003E6660"/>
    <w:rsid w:val="003F06F5"/>
    <w:rsid w:val="003F12B9"/>
    <w:rsid w:val="003F341F"/>
    <w:rsid w:val="003F4532"/>
    <w:rsid w:val="003F4EA5"/>
    <w:rsid w:val="003F7A02"/>
    <w:rsid w:val="00400F63"/>
    <w:rsid w:val="004026EB"/>
    <w:rsid w:val="00402C7E"/>
    <w:rsid w:val="00403B15"/>
    <w:rsid w:val="00406CFD"/>
    <w:rsid w:val="0041354B"/>
    <w:rsid w:val="004141BB"/>
    <w:rsid w:val="004146AE"/>
    <w:rsid w:val="00415210"/>
    <w:rsid w:val="00415570"/>
    <w:rsid w:val="00415FFE"/>
    <w:rsid w:val="00416CD3"/>
    <w:rsid w:val="00417D17"/>
    <w:rsid w:val="004213A3"/>
    <w:rsid w:val="004254B5"/>
    <w:rsid w:val="004254C8"/>
    <w:rsid w:val="00425BBC"/>
    <w:rsid w:val="0043210B"/>
    <w:rsid w:val="0043536F"/>
    <w:rsid w:val="00435775"/>
    <w:rsid w:val="00435CC7"/>
    <w:rsid w:val="00437A32"/>
    <w:rsid w:val="00437F69"/>
    <w:rsid w:val="0044099D"/>
    <w:rsid w:val="00441209"/>
    <w:rsid w:val="004429BD"/>
    <w:rsid w:val="004432EC"/>
    <w:rsid w:val="00443930"/>
    <w:rsid w:val="00447523"/>
    <w:rsid w:val="00452E2B"/>
    <w:rsid w:val="00453ADA"/>
    <w:rsid w:val="004541F6"/>
    <w:rsid w:val="00454949"/>
    <w:rsid w:val="00455662"/>
    <w:rsid w:val="004635CF"/>
    <w:rsid w:val="004666A5"/>
    <w:rsid w:val="00467C60"/>
    <w:rsid w:val="00467F55"/>
    <w:rsid w:val="004706BB"/>
    <w:rsid w:val="00471556"/>
    <w:rsid w:val="00471E3A"/>
    <w:rsid w:val="004721C0"/>
    <w:rsid w:val="00472C96"/>
    <w:rsid w:val="00474693"/>
    <w:rsid w:val="00474E81"/>
    <w:rsid w:val="00476FD3"/>
    <w:rsid w:val="00477697"/>
    <w:rsid w:val="00477816"/>
    <w:rsid w:val="00480E6F"/>
    <w:rsid w:val="00484234"/>
    <w:rsid w:val="004847D3"/>
    <w:rsid w:val="00484BEC"/>
    <w:rsid w:val="00484DA3"/>
    <w:rsid w:val="00485F14"/>
    <w:rsid w:val="0049007D"/>
    <w:rsid w:val="004949E1"/>
    <w:rsid w:val="00496126"/>
    <w:rsid w:val="004A59CB"/>
    <w:rsid w:val="004A62CC"/>
    <w:rsid w:val="004B0654"/>
    <w:rsid w:val="004B4854"/>
    <w:rsid w:val="004B4D3F"/>
    <w:rsid w:val="004B5579"/>
    <w:rsid w:val="004B60F7"/>
    <w:rsid w:val="004B61B4"/>
    <w:rsid w:val="004C1877"/>
    <w:rsid w:val="004C1964"/>
    <w:rsid w:val="004C2674"/>
    <w:rsid w:val="004C2EE6"/>
    <w:rsid w:val="004C4DEB"/>
    <w:rsid w:val="004C4F75"/>
    <w:rsid w:val="004C5FE7"/>
    <w:rsid w:val="004C75AF"/>
    <w:rsid w:val="004D2173"/>
    <w:rsid w:val="004D284A"/>
    <w:rsid w:val="004D3872"/>
    <w:rsid w:val="004D3BF7"/>
    <w:rsid w:val="004D54D4"/>
    <w:rsid w:val="004D684F"/>
    <w:rsid w:val="004D686F"/>
    <w:rsid w:val="004E0A88"/>
    <w:rsid w:val="004E0B2C"/>
    <w:rsid w:val="004E1D47"/>
    <w:rsid w:val="004E24EF"/>
    <w:rsid w:val="004E2C2A"/>
    <w:rsid w:val="004E53DF"/>
    <w:rsid w:val="004E557E"/>
    <w:rsid w:val="004E6923"/>
    <w:rsid w:val="004E70F5"/>
    <w:rsid w:val="004F1E58"/>
    <w:rsid w:val="004F3BB0"/>
    <w:rsid w:val="004F6387"/>
    <w:rsid w:val="004F7BD9"/>
    <w:rsid w:val="005014BC"/>
    <w:rsid w:val="005017DC"/>
    <w:rsid w:val="00502D3E"/>
    <w:rsid w:val="0050329E"/>
    <w:rsid w:val="0050411C"/>
    <w:rsid w:val="005061D3"/>
    <w:rsid w:val="00506B26"/>
    <w:rsid w:val="00507B4D"/>
    <w:rsid w:val="005119D8"/>
    <w:rsid w:val="00513FCC"/>
    <w:rsid w:val="005161BC"/>
    <w:rsid w:val="00521F21"/>
    <w:rsid w:val="00523AA4"/>
    <w:rsid w:val="005241BB"/>
    <w:rsid w:val="00530578"/>
    <w:rsid w:val="0053137A"/>
    <w:rsid w:val="00532B3B"/>
    <w:rsid w:val="00535278"/>
    <w:rsid w:val="00540D92"/>
    <w:rsid w:val="00541D02"/>
    <w:rsid w:val="005435D1"/>
    <w:rsid w:val="00543992"/>
    <w:rsid w:val="00543C59"/>
    <w:rsid w:val="00546CD7"/>
    <w:rsid w:val="0055195E"/>
    <w:rsid w:val="00554BE2"/>
    <w:rsid w:val="00557383"/>
    <w:rsid w:val="00564000"/>
    <w:rsid w:val="0056401A"/>
    <w:rsid w:val="005645B3"/>
    <w:rsid w:val="00565D00"/>
    <w:rsid w:val="005679E5"/>
    <w:rsid w:val="00570B50"/>
    <w:rsid w:val="00572568"/>
    <w:rsid w:val="00572AA1"/>
    <w:rsid w:val="00577C9D"/>
    <w:rsid w:val="00577E73"/>
    <w:rsid w:val="00580457"/>
    <w:rsid w:val="00580F9D"/>
    <w:rsid w:val="00582BFE"/>
    <w:rsid w:val="00587385"/>
    <w:rsid w:val="00591E6D"/>
    <w:rsid w:val="0059563D"/>
    <w:rsid w:val="0059630B"/>
    <w:rsid w:val="005A280E"/>
    <w:rsid w:val="005A4346"/>
    <w:rsid w:val="005A45F5"/>
    <w:rsid w:val="005A5407"/>
    <w:rsid w:val="005A597A"/>
    <w:rsid w:val="005A5B8C"/>
    <w:rsid w:val="005A60F8"/>
    <w:rsid w:val="005B0868"/>
    <w:rsid w:val="005B365E"/>
    <w:rsid w:val="005B4041"/>
    <w:rsid w:val="005B5C30"/>
    <w:rsid w:val="005B5D9B"/>
    <w:rsid w:val="005B6CED"/>
    <w:rsid w:val="005B70DA"/>
    <w:rsid w:val="005C0A09"/>
    <w:rsid w:val="005C0AD5"/>
    <w:rsid w:val="005C1917"/>
    <w:rsid w:val="005C1DEA"/>
    <w:rsid w:val="005C46FC"/>
    <w:rsid w:val="005C5C48"/>
    <w:rsid w:val="005C641F"/>
    <w:rsid w:val="005D12AD"/>
    <w:rsid w:val="005D1670"/>
    <w:rsid w:val="005D2F01"/>
    <w:rsid w:val="005D303E"/>
    <w:rsid w:val="005D35C7"/>
    <w:rsid w:val="005D3A37"/>
    <w:rsid w:val="005D4325"/>
    <w:rsid w:val="005D72DB"/>
    <w:rsid w:val="005E1349"/>
    <w:rsid w:val="005E2E4F"/>
    <w:rsid w:val="005E313E"/>
    <w:rsid w:val="005E339B"/>
    <w:rsid w:val="005E4214"/>
    <w:rsid w:val="005E5FA8"/>
    <w:rsid w:val="005E7373"/>
    <w:rsid w:val="005E7A70"/>
    <w:rsid w:val="005F28EC"/>
    <w:rsid w:val="005F3EA5"/>
    <w:rsid w:val="005F72E1"/>
    <w:rsid w:val="00603252"/>
    <w:rsid w:val="00605612"/>
    <w:rsid w:val="00606AB4"/>
    <w:rsid w:val="006076EA"/>
    <w:rsid w:val="00607A51"/>
    <w:rsid w:val="00611635"/>
    <w:rsid w:val="006118BD"/>
    <w:rsid w:val="0061208D"/>
    <w:rsid w:val="0061329F"/>
    <w:rsid w:val="00617273"/>
    <w:rsid w:val="00617BDA"/>
    <w:rsid w:val="006208E9"/>
    <w:rsid w:val="0062126D"/>
    <w:rsid w:val="006228D3"/>
    <w:rsid w:val="006260A8"/>
    <w:rsid w:val="006277BB"/>
    <w:rsid w:val="006277DE"/>
    <w:rsid w:val="0063185C"/>
    <w:rsid w:val="0063353C"/>
    <w:rsid w:val="00634132"/>
    <w:rsid w:val="0063455A"/>
    <w:rsid w:val="0064259D"/>
    <w:rsid w:val="00645D5E"/>
    <w:rsid w:val="0064703A"/>
    <w:rsid w:val="00651204"/>
    <w:rsid w:val="00651252"/>
    <w:rsid w:val="006537BF"/>
    <w:rsid w:val="00653971"/>
    <w:rsid w:val="0065534A"/>
    <w:rsid w:val="006628FF"/>
    <w:rsid w:val="00662B43"/>
    <w:rsid w:val="00670807"/>
    <w:rsid w:val="00670B06"/>
    <w:rsid w:val="00671462"/>
    <w:rsid w:val="00671BE6"/>
    <w:rsid w:val="00672F37"/>
    <w:rsid w:val="006740AE"/>
    <w:rsid w:val="00674C7E"/>
    <w:rsid w:val="00675AA7"/>
    <w:rsid w:val="00683872"/>
    <w:rsid w:val="0068422E"/>
    <w:rsid w:val="00684807"/>
    <w:rsid w:val="00685E24"/>
    <w:rsid w:val="00687303"/>
    <w:rsid w:val="006905B6"/>
    <w:rsid w:val="00691501"/>
    <w:rsid w:val="0069217E"/>
    <w:rsid w:val="00692BB3"/>
    <w:rsid w:val="00693B9E"/>
    <w:rsid w:val="006954C3"/>
    <w:rsid w:val="006959EB"/>
    <w:rsid w:val="006963CF"/>
    <w:rsid w:val="006971F6"/>
    <w:rsid w:val="00697A84"/>
    <w:rsid w:val="006A2006"/>
    <w:rsid w:val="006A6CC4"/>
    <w:rsid w:val="006B107F"/>
    <w:rsid w:val="006B1D4F"/>
    <w:rsid w:val="006B1DF8"/>
    <w:rsid w:val="006B21F3"/>
    <w:rsid w:val="006B36C1"/>
    <w:rsid w:val="006B46B8"/>
    <w:rsid w:val="006B473D"/>
    <w:rsid w:val="006B518E"/>
    <w:rsid w:val="006B6837"/>
    <w:rsid w:val="006B6D34"/>
    <w:rsid w:val="006B75E3"/>
    <w:rsid w:val="006C042C"/>
    <w:rsid w:val="006C0714"/>
    <w:rsid w:val="006C20AA"/>
    <w:rsid w:val="006C313C"/>
    <w:rsid w:val="006C466D"/>
    <w:rsid w:val="006C7FAC"/>
    <w:rsid w:val="006D0355"/>
    <w:rsid w:val="006D1C9D"/>
    <w:rsid w:val="006D3BC5"/>
    <w:rsid w:val="006D6A66"/>
    <w:rsid w:val="006E00F3"/>
    <w:rsid w:val="006E1495"/>
    <w:rsid w:val="006E2F6F"/>
    <w:rsid w:val="006E4A69"/>
    <w:rsid w:val="006E617F"/>
    <w:rsid w:val="006F0074"/>
    <w:rsid w:val="006F0B77"/>
    <w:rsid w:val="006F0CE4"/>
    <w:rsid w:val="006F1FAA"/>
    <w:rsid w:val="006F36B0"/>
    <w:rsid w:val="006F50D1"/>
    <w:rsid w:val="006F7F6B"/>
    <w:rsid w:val="00701622"/>
    <w:rsid w:val="0070276F"/>
    <w:rsid w:val="007035D3"/>
    <w:rsid w:val="00703A53"/>
    <w:rsid w:val="007041A2"/>
    <w:rsid w:val="00704AE5"/>
    <w:rsid w:val="007054D5"/>
    <w:rsid w:val="00705C24"/>
    <w:rsid w:val="007064AF"/>
    <w:rsid w:val="00706F76"/>
    <w:rsid w:val="00710EDB"/>
    <w:rsid w:val="00711206"/>
    <w:rsid w:val="007161B0"/>
    <w:rsid w:val="00717F64"/>
    <w:rsid w:val="007216D8"/>
    <w:rsid w:val="007244E0"/>
    <w:rsid w:val="00725CD0"/>
    <w:rsid w:val="00726CC0"/>
    <w:rsid w:val="0072779A"/>
    <w:rsid w:val="007279EF"/>
    <w:rsid w:val="00732F87"/>
    <w:rsid w:val="007332F6"/>
    <w:rsid w:val="00733405"/>
    <w:rsid w:val="0073358F"/>
    <w:rsid w:val="007373DB"/>
    <w:rsid w:val="00737C80"/>
    <w:rsid w:val="0074189F"/>
    <w:rsid w:val="00742E34"/>
    <w:rsid w:val="00742EC8"/>
    <w:rsid w:val="0074498B"/>
    <w:rsid w:val="007508A0"/>
    <w:rsid w:val="00750AB7"/>
    <w:rsid w:val="00751A7C"/>
    <w:rsid w:val="00752591"/>
    <w:rsid w:val="00753FBA"/>
    <w:rsid w:val="00755AC2"/>
    <w:rsid w:val="00757CFF"/>
    <w:rsid w:val="0076049C"/>
    <w:rsid w:val="00761D25"/>
    <w:rsid w:val="0076522C"/>
    <w:rsid w:val="0076603E"/>
    <w:rsid w:val="007672CA"/>
    <w:rsid w:val="00770217"/>
    <w:rsid w:val="007723EF"/>
    <w:rsid w:val="00772B44"/>
    <w:rsid w:val="0077435D"/>
    <w:rsid w:val="00774766"/>
    <w:rsid w:val="00774DE6"/>
    <w:rsid w:val="00775885"/>
    <w:rsid w:val="007760E0"/>
    <w:rsid w:val="00776AE6"/>
    <w:rsid w:val="00776BCE"/>
    <w:rsid w:val="007802E9"/>
    <w:rsid w:val="00780BF1"/>
    <w:rsid w:val="00784806"/>
    <w:rsid w:val="007848D0"/>
    <w:rsid w:val="00785DD7"/>
    <w:rsid w:val="00791F18"/>
    <w:rsid w:val="00796605"/>
    <w:rsid w:val="007A0D08"/>
    <w:rsid w:val="007A51C1"/>
    <w:rsid w:val="007A7A34"/>
    <w:rsid w:val="007B0089"/>
    <w:rsid w:val="007B2001"/>
    <w:rsid w:val="007B2E4B"/>
    <w:rsid w:val="007B341B"/>
    <w:rsid w:val="007B3504"/>
    <w:rsid w:val="007B37FA"/>
    <w:rsid w:val="007B6654"/>
    <w:rsid w:val="007C244E"/>
    <w:rsid w:val="007C2774"/>
    <w:rsid w:val="007C3380"/>
    <w:rsid w:val="007C3BA8"/>
    <w:rsid w:val="007C60D7"/>
    <w:rsid w:val="007C7A29"/>
    <w:rsid w:val="007D1485"/>
    <w:rsid w:val="007D1C29"/>
    <w:rsid w:val="007D2C2E"/>
    <w:rsid w:val="007D4669"/>
    <w:rsid w:val="007D4E2E"/>
    <w:rsid w:val="007D5048"/>
    <w:rsid w:val="007D7B29"/>
    <w:rsid w:val="007E27FF"/>
    <w:rsid w:val="007E3B79"/>
    <w:rsid w:val="007E5839"/>
    <w:rsid w:val="007E7B72"/>
    <w:rsid w:val="007F0942"/>
    <w:rsid w:val="007F15C8"/>
    <w:rsid w:val="007F24B0"/>
    <w:rsid w:val="007F42C9"/>
    <w:rsid w:val="007F5D3A"/>
    <w:rsid w:val="00801808"/>
    <w:rsid w:val="008024DD"/>
    <w:rsid w:val="008028C6"/>
    <w:rsid w:val="0080408B"/>
    <w:rsid w:val="008040D2"/>
    <w:rsid w:val="00807178"/>
    <w:rsid w:val="00807C71"/>
    <w:rsid w:val="00807EC2"/>
    <w:rsid w:val="00807F35"/>
    <w:rsid w:val="00810632"/>
    <w:rsid w:val="0081082A"/>
    <w:rsid w:val="00811E54"/>
    <w:rsid w:val="00812014"/>
    <w:rsid w:val="00814FA6"/>
    <w:rsid w:val="008156FD"/>
    <w:rsid w:val="008214DA"/>
    <w:rsid w:val="008226DE"/>
    <w:rsid w:val="00825292"/>
    <w:rsid w:val="008259D8"/>
    <w:rsid w:val="008275BF"/>
    <w:rsid w:val="00830410"/>
    <w:rsid w:val="0083180D"/>
    <w:rsid w:val="0083227A"/>
    <w:rsid w:val="0083258C"/>
    <w:rsid w:val="00833586"/>
    <w:rsid w:val="00835113"/>
    <w:rsid w:val="00837EBD"/>
    <w:rsid w:val="00841233"/>
    <w:rsid w:val="008424AA"/>
    <w:rsid w:val="00842E89"/>
    <w:rsid w:val="00843C14"/>
    <w:rsid w:val="008457CE"/>
    <w:rsid w:val="00850F18"/>
    <w:rsid w:val="0085354A"/>
    <w:rsid w:val="00854105"/>
    <w:rsid w:val="00855DB9"/>
    <w:rsid w:val="00860403"/>
    <w:rsid w:val="008622E2"/>
    <w:rsid w:val="00862347"/>
    <w:rsid w:val="00865246"/>
    <w:rsid w:val="0086656D"/>
    <w:rsid w:val="00867844"/>
    <w:rsid w:val="0087082F"/>
    <w:rsid w:val="00870A8E"/>
    <w:rsid w:val="0087138D"/>
    <w:rsid w:val="00871825"/>
    <w:rsid w:val="00873A22"/>
    <w:rsid w:val="00873F7F"/>
    <w:rsid w:val="0087453F"/>
    <w:rsid w:val="008773C8"/>
    <w:rsid w:val="008814CE"/>
    <w:rsid w:val="00883E2C"/>
    <w:rsid w:val="00884AB0"/>
    <w:rsid w:val="00885083"/>
    <w:rsid w:val="008877EA"/>
    <w:rsid w:val="00887B62"/>
    <w:rsid w:val="00887D35"/>
    <w:rsid w:val="00890CD5"/>
    <w:rsid w:val="00890F51"/>
    <w:rsid w:val="00893636"/>
    <w:rsid w:val="008950A5"/>
    <w:rsid w:val="00896C01"/>
    <w:rsid w:val="008A09CC"/>
    <w:rsid w:val="008A48AD"/>
    <w:rsid w:val="008A50CD"/>
    <w:rsid w:val="008A68F6"/>
    <w:rsid w:val="008A7EC7"/>
    <w:rsid w:val="008B09EE"/>
    <w:rsid w:val="008B0CA5"/>
    <w:rsid w:val="008B193E"/>
    <w:rsid w:val="008B30A6"/>
    <w:rsid w:val="008B3456"/>
    <w:rsid w:val="008B3E60"/>
    <w:rsid w:val="008B6E18"/>
    <w:rsid w:val="008B739B"/>
    <w:rsid w:val="008C0E99"/>
    <w:rsid w:val="008C2AAC"/>
    <w:rsid w:val="008C379B"/>
    <w:rsid w:val="008C476A"/>
    <w:rsid w:val="008C629B"/>
    <w:rsid w:val="008C7151"/>
    <w:rsid w:val="008D28BD"/>
    <w:rsid w:val="008D311F"/>
    <w:rsid w:val="008D431A"/>
    <w:rsid w:val="008D4E7C"/>
    <w:rsid w:val="008E1B0A"/>
    <w:rsid w:val="008E32AC"/>
    <w:rsid w:val="008E37D8"/>
    <w:rsid w:val="008E4690"/>
    <w:rsid w:val="008E49C5"/>
    <w:rsid w:val="008E4F9F"/>
    <w:rsid w:val="008E7132"/>
    <w:rsid w:val="008E73EE"/>
    <w:rsid w:val="008E7CD1"/>
    <w:rsid w:val="008F098E"/>
    <w:rsid w:val="008F1971"/>
    <w:rsid w:val="008F1975"/>
    <w:rsid w:val="008F29D4"/>
    <w:rsid w:val="008F5663"/>
    <w:rsid w:val="008F5B3E"/>
    <w:rsid w:val="008F5BA3"/>
    <w:rsid w:val="008F6250"/>
    <w:rsid w:val="008F6F0F"/>
    <w:rsid w:val="008F7CDC"/>
    <w:rsid w:val="0090092A"/>
    <w:rsid w:val="00900C8A"/>
    <w:rsid w:val="009032E2"/>
    <w:rsid w:val="00904719"/>
    <w:rsid w:val="00912F91"/>
    <w:rsid w:val="00914F56"/>
    <w:rsid w:val="009158A3"/>
    <w:rsid w:val="009167D0"/>
    <w:rsid w:val="00924B22"/>
    <w:rsid w:val="00926008"/>
    <w:rsid w:val="00927DCB"/>
    <w:rsid w:val="00934494"/>
    <w:rsid w:val="00934AD4"/>
    <w:rsid w:val="00936963"/>
    <w:rsid w:val="00937227"/>
    <w:rsid w:val="00937E99"/>
    <w:rsid w:val="00941754"/>
    <w:rsid w:val="0094196F"/>
    <w:rsid w:val="00942D10"/>
    <w:rsid w:val="0094342C"/>
    <w:rsid w:val="00943DA3"/>
    <w:rsid w:val="00946E60"/>
    <w:rsid w:val="00950403"/>
    <w:rsid w:val="009528B5"/>
    <w:rsid w:val="00952C3B"/>
    <w:rsid w:val="00952EDB"/>
    <w:rsid w:val="0095374D"/>
    <w:rsid w:val="00953D05"/>
    <w:rsid w:val="00954781"/>
    <w:rsid w:val="009568D4"/>
    <w:rsid w:val="00957BDF"/>
    <w:rsid w:val="0096120B"/>
    <w:rsid w:val="009630DE"/>
    <w:rsid w:val="00964488"/>
    <w:rsid w:val="00966059"/>
    <w:rsid w:val="00966E13"/>
    <w:rsid w:val="00971CDC"/>
    <w:rsid w:val="00972117"/>
    <w:rsid w:val="009730AF"/>
    <w:rsid w:val="00975411"/>
    <w:rsid w:val="0098137D"/>
    <w:rsid w:val="00981694"/>
    <w:rsid w:val="009861A6"/>
    <w:rsid w:val="009918B1"/>
    <w:rsid w:val="009937DD"/>
    <w:rsid w:val="009964B4"/>
    <w:rsid w:val="00996A6C"/>
    <w:rsid w:val="00996AF0"/>
    <w:rsid w:val="009A0060"/>
    <w:rsid w:val="009A00DD"/>
    <w:rsid w:val="009A1D71"/>
    <w:rsid w:val="009A32F8"/>
    <w:rsid w:val="009A63F0"/>
    <w:rsid w:val="009A7CFE"/>
    <w:rsid w:val="009A7FDF"/>
    <w:rsid w:val="009B0AB4"/>
    <w:rsid w:val="009B13C4"/>
    <w:rsid w:val="009B1895"/>
    <w:rsid w:val="009B360D"/>
    <w:rsid w:val="009B4D3C"/>
    <w:rsid w:val="009B6562"/>
    <w:rsid w:val="009C42BE"/>
    <w:rsid w:val="009C4746"/>
    <w:rsid w:val="009C531C"/>
    <w:rsid w:val="009D0331"/>
    <w:rsid w:val="009D3F45"/>
    <w:rsid w:val="009D40F7"/>
    <w:rsid w:val="009D4819"/>
    <w:rsid w:val="009D64BE"/>
    <w:rsid w:val="009D6FAD"/>
    <w:rsid w:val="009D7F75"/>
    <w:rsid w:val="009E1F7B"/>
    <w:rsid w:val="009F165C"/>
    <w:rsid w:val="009F1B64"/>
    <w:rsid w:val="009F30C6"/>
    <w:rsid w:val="009F48E1"/>
    <w:rsid w:val="00A001DB"/>
    <w:rsid w:val="00A00FF5"/>
    <w:rsid w:val="00A048AD"/>
    <w:rsid w:val="00A04B36"/>
    <w:rsid w:val="00A060A2"/>
    <w:rsid w:val="00A10E50"/>
    <w:rsid w:val="00A142E3"/>
    <w:rsid w:val="00A152D7"/>
    <w:rsid w:val="00A155A6"/>
    <w:rsid w:val="00A20E3D"/>
    <w:rsid w:val="00A23807"/>
    <w:rsid w:val="00A249EE"/>
    <w:rsid w:val="00A24CAE"/>
    <w:rsid w:val="00A255F3"/>
    <w:rsid w:val="00A31A6D"/>
    <w:rsid w:val="00A32054"/>
    <w:rsid w:val="00A34285"/>
    <w:rsid w:val="00A3577C"/>
    <w:rsid w:val="00A35B69"/>
    <w:rsid w:val="00A35FF3"/>
    <w:rsid w:val="00A402CB"/>
    <w:rsid w:val="00A40457"/>
    <w:rsid w:val="00A40799"/>
    <w:rsid w:val="00A41311"/>
    <w:rsid w:val="00A42EC5"/>
    <w:rsid w:val="00A4622B"/>
    <w:rsid w:val="00A4683E"/>
    <w:rsid w:val="00A47D23"/>
    <w:rsid w:val="00A51E02"/>
    <w:rsid w:val="00A53319"/>
    <w:rsid w:val="00A5479B"/>
    <w:rsid w:val="00A56052"/>
    <w:rsid w:val="00A57041"/>
    <w:rsid w:val="00A57540"/>
    <w:rsid w:val="00A60947"/>
    <w:rsid w:val="00A67B9F"/>
    <w:rsid w:val="00A735B9"/>
    <w:rsid w:val="00A7361E"/>
    <w:rsid w:val="00A750B8"/>
    <w:rsid w:val="00A76042"/>
    <w:rsid w:val="00A7622B"/>
    <w:rsid w:val="00A768B1"/>
    <w:rsid w:val="00A81AA1"/>
    <w:rsid w:val="00A83B28"/>
    <w:rsid w:val="00A83DCB"/>
    <w:rsid w:val="00A84823"/>
    <w:rsid w:val="00A86832"/>
    <w:rsid w:val="00A9174A"/>
    <w:rsid w:val="00A94C17"/>
    <w:rsid w:val="00A954B2"/>
    <w:rsid w:val="00A95C9E"/>
    <w:rsid w:val="00A9627C"/>
    <w:rsid w:val="00A965B0"/>
    <w:rsid w:val="00AA1096"/>
    <w:rsid w:val="00AA260D"/>
    <w:rsid w:val="00AA28B0"/>
    <w:rsid w:val="00AA3C3A"/>
    <w:rsid w:val="00AA5484"/>
    <w:rsid w:val="00AA59CF"/>
    <w:rsid w:val="00AA665F"/>
    <w:rsid w:val="00AA73B7"/>
    <w:rsid w:val="00AB457C"/>
    <w:rsid w:val="00AB4EEE"/>
    <w:rsid w:val="00AB52AE"/>
    <w:rsid w:val="00AB6C74"/>
    <w:rsid w:val="00AB6F84"/>
    <w:rsid w:val="00AC2536"/>
    <w:rsid w:val="00AC564F"/>
    <w:rsid w:val="00AC56DB"/>
    <w:rsid w:val="00AC7085"/>
    <w:rsid w:val="00AC7F64"/>
    <w:rsid w:val="00AD2F76"/>
    <w:rsid w:val="00AD3D7C"/>
    <w:rsid w:val="00AD3E72"/>
    <w:rsid w:val="00AD51F6"/>
    <w:rsid w:val="00AD6355"/>
    <w:rsid w:val="00AD68EB"/>
    <w:rsid w:val="00AE0E97"/>
    <w:rsid w:val="00AE3F92"/>
    <w:rsid w:val="00AE4A42"/>
    <w:rsid w:val="00AE5885"/>
    <w:rsid w:val="00AE6276"/>
    <w:rsid w:val="00AE72F8"/>
    <w:rsid w:val="00AF04A4"/>
    <w:rsid w:val="00AF3011"/>
    <w:rsid w:val="00AF4BAF"/>
    <w:rsid w:val="00AF5A30"/>
    <w:rsid w:val="00AF6B7A"/>
    <w:rsid w:val="00AF6DF4"/>
    <w:rsid w:val="00B000A4"/>
    <w:rsid w:val="00B002A0"/>
    <w:rsid w:val="00B004E9"/>
    <w:rsid w:val="00B022FA"/>
    <w:rsid w:val="00B02B42"/>
    <w:rsid w:val="00B031B4"/>
    <w:rsid w:val="00B0530D"/>
    <w:rsid w:val="00B05D4D"/>
    <w:rsid w:val="00B07249"/>
    <w:rsid w:val="00B074C1"/>
    <w:rsid w:val="00B078BF"/>
    <w:rsid w:val="00B101D1"/>
    <w:rsid w:val="00B10AF2"/>
    <w:rsid w:val="00B11856"/>
    <w:rsid w:val="00B16A26"/>
    <w:rsid w:val="00B174CD"/>
    <w:rsid w:val="00B220F3"/>
    <w:rsid w:val="00B221DE"/>
    <w:rsid w:val="00B25169"/>
    <w:rsid w:val="00B2594B"/>
    <w:rsid w:val="00B2603F"/>
    <w:rsid w:val="00B306C4"/>
    <w:rsid w:val="00B3093F"/>
    <w:rsid w:val="00B32904"/>
    <w:rsid w:val="00B34013"/>
    <w:rsid w:val="00B40E58"/>
    <w:rsid w:val="00B4432F"/>
    <w:rsid w:val="00B4494B"/>
    <w:rsid w:val="00B53C17"/>
    <w:rsid w:val="00B5534B"/>
    <w:rsid w:val="00B566EF"/>
    <w:rsid w:val="00B6031B"/>
    <w:rsid w:val="00B60BC9"/>
    <w:rsid w:val="00B62378"/>
    <w:rsid w:val="00B63808"/>
    <w:rsid w:val="00B640C3"/>
    <w:rsid w:val="00B73326"/>
    <w:rsid w:val="00B73ED9"/>
    <w:rsid w:val="00B82984"/>
    <w:rsid w:val="00B82E18"/>
    <w:rsid w:val="00B82F86"/>
    <w:rsid w:val="00B840DC"/>
    <w:rsid w:val="00B8415B"/>
    <w:rsid w:val="00B846D8"/>
    <w:rsid w:val="00B86E79"/>
    <w:rsid w:val="00B87AE5"/>
    <w:rsid w:val="00B87D38"/>
    <w:rsid w:val="00B9192D"/>
    <w:rsid w:val="00B9192F"/>
    <w:rsid w:val="00B91B7A"/>
    <w:rsid w:val="00B92428"/>
    <w:rsid w:val="00B93161"/>
    <w:rsid w:val="00B95876"/>
    <w:rsid w:val="00B9592A"/>
    <w:rsid w:val="00BA0934"/>
    <w:rsid w:val="00BA0F2E"/>
    <w:rsid w:val="00BA12B4"/>
    <w:rsid w:val="00BA22D0"/>
    <w:rsid w:val="00BA4C25"/>
    <w:rsid w:val="00BA61CA"/>
    <w:rsid w:val="00BA62C8"/>
    <w:rsid w:val="00BA6E9C"/>
    <w:rsid w:val="00BA71AC"/>
    <w:rsid w:val="00BA7770"/>
    <w:rsid w:val="00BB181A"/>
    <w:rsid w:val="00BB29DA"/>
    <w:rsid w:val="00BB5C9E"/>
    <w:rsid w:val="00BB6CE6"/>
    <w:rsid w:val="00BC11ED"/>
    <w:rsid w:val="00BC30BB"/>
    <w:rsid w:val="00BC6154"/>
    <w:rsid w:val="00BC76B9"/>
    <w:rsid w:val="00BC7B4E"/>
    <w:rsid w:val="00BC7CE5"/>
    <w:rsid w:val="00BD43CC"/>
    <w:rsid w:val="00BD5123"/>
    <w:rsid w:val="00BD5582"/>
    <w:rsid w:val="00BD5DB8"/>
    <w:rsid w:val="00BD65FB"/>
    <w:rsid w:val="00BD696F"/>
    <w:rsid w:val="00BD7F6D"/>
    <w:rsid w:val="00BE002C"/>
    <w:rsid w:val="00BE087B"/>
    <w:rsid w:val="00BE58B8"/>
    <w:rsid w:val="00BE6965"/>
    <w:rsid w:val="00BE73D8"/>
    <w:rsid w:val="00BF161F"/>
    <w:rsid w:val="00BF18D7"/>
    <w:rsid w:val="00BF3D90"/>
    <w:rsid w:val="00BF5D2A"/>
    <w:rsid w:val="00BF63BF"/>
    <w:rsid w:val="00BF667E"/>
    <w:rsid w:val="00BF7148"/>
    <w:rsid w:val="00C050EB"/>
    <w:rsid w:val="00C05D28"/>
    <w:rsid w:val="00C073C1"/>
    <w:rsid w:val="00C07C07"/>
    <w:rsid w:val="00C10005"/>
    <w:rsid w:val="00C12E71"/>
    <w:rsid w:val="00C14E3C"/>
    <w:rsid w:val="00C17CA7"/>
    <w:rsid w:val="00C21A1C"/>
    <w:rsid w:val="00C22276"/>
    <w:rsid w:val="00C24557"/>
    <w:rsid w:val="00C30992"/>
    <w:rsid w:val="00C3111D"/>
    <w:rsid w:val="00C340F2"/>
    <w:rsid w:val="00C34249"/>
    <w:rsid w:val="00C349B2"/>
    <w:rsid w:val="00C349FC"/>
    <w:rsid w:val="00C37FBC"/>
    <w:rsid w:val="00C40F37"/>
    <w:rsid w:val="00C42387"/>
    <w:rsid w:val="00C434C0"/>
    <w:rsid w:val="00C4385A"/>
    <w:rsid w:val="00C446D7"/>
    <w:rsid w:val="00C47697"/>
    <w:rsid w:val="00C53830"/>
    <w:rsid w:val="00C550B5"/>
    <w:rsid w:val="00C60736"/>
    <w:rsid w:val="00C60F74"/>
    <w:rsid w:val="00C615C7"/>
    <w:rsid w:val="00C70851"/>
    <w:rsid w:val="00C70FDF"/>
    <w:rsid w:val="00C7288C"/>
    <w:rsid w:val="00C75DE5"/>
    <w:rsid w:val="00C76401"/>
    <w:rsid w:val="00C82F30"/>
    <w:rsid w:val="00C8454E"/>
    <w:rsid w:val="00C85BAC"/>
    <w:rsid w:val="00C86879"/>
    <w:rsid w:val="00C8748F"/>
    <w:rsid w:val="00C879AC"/>
    <w:rsid w:val="00C87AE7"/>
    <w:rsid w:val="00C87BCC"/>
    <w:rsid w:val="00C91D83"/>
    <w:rsid w:val="00C958A4"/>
    <w:rsid w:val="00CA0E1B"/>
    <w:rsid w:val="00CA0E98"/>
    <w:rsid w:val="00CA2003"/>
    <w:rsid w:val="00CA318A"/>
    <w:rsid w:val="00CA39D0"/>
    <w:rsid w:val="00CA43C8"/>
    <w:rsid w:val="00CA4C97"/>
    <w:rsid w:val="00CA4FD0"/>
    <w:rsid w:val="00CB12E0"/>
    <w:rsid w:val="00CB15D9"/>
    <w:rsid w:val="00CB340B"/>
    <w:rsid w:val="00CB5C7A"/>
    <w:rsid w:val="00CB74AD"/>
    <w:rsid w:val="00CB7DB5"/>
    <w:rsid w:val="00CC0AA9"/>
    <w:rsid w:val="00CC1AE2"/>
    <w:rsid w:val="00CC213D"/>
    <w:rsid w:val="00CC25B3"/>
    <w:rsid w:val="00CC39A5"/>
    <w:rsid w:val="00CC3EAE"/>
    <w:rsid w:val="00CC6126"/>
    <w:rsid w:val="00CC6134"/>
    <w:rsid w:val="00CC78F0"/>
    <w:rsid w:val="00CD318D"/>
    <w:rsid w:val="00CD35DE"/>
    <w:rsid w:val="00CD4D6E"/>
    <w:rsid w:val="00CE12B2"/>
    <w:rsid w:val="00CE426B"/>
    <w:rsid w:val="00CE6BB0"/>
    <w:rsid w:val="00CE7651"/>
    <w:rsid w:val="00CF0C68"/>
    <w:rsid w:val="00CF1353"/>
    <w:rsid w:val="00CF4B3E"/>
    <w:rsid w:val="00CF79C0"/>
    <w:rsid w:val="00CF7B45"/>
    <w:rsid w:val="00D00657"/>
    <w:rsid w:val="00D0340F"/>
    <w:rsid w:val="00D050CE"/>
    <w:rsid w:val="00D11914"/>
    <w:rsid w:val="00D128FF"/>
    <w:rsid w:val="00D13736"/>
    <w:rsid w:val="00D1737D"/>
    <w:rsid w:val="00D20738"/>
    <w:rsid w:val="00D20A42"/>
    <w:rsid w:val="00D23E41"/>
    <w:rsid w:val="00D24355"/>
    <w:rsid w:val="00D273EB"/>
    <w:rsid w:val="00D319A5"/>
    <w:rsid w:val="00D320EF"/>
    <w:rsid w:val="00D3395C"/>
    <w:rsid w:val="00D3412C"/>
    <w:rsid w:val="00D347BB"/>
    <w:rsid w:val="00D36166"/>
    <w:rsid w:val="00D4098C"/>
    <w:rsid w:val="00D415C9"/>
    <w:rsid w:val="00D42C64"/>
    <w:rsid w:val="00D4374C"/>
    <w:rsid w:val="00D438C8"/>
    <w:rsid w:val="00D44D0B"/>
    <w:rsid w:val="00D453B8"/>
    <w:rsid w:val="00D4562A"/>
    <w:rsid w:val="00D465F5"/>
    <w:rsid w:val="00D47BCF"/>
    <w:rsid w:val="00D5072E"/>
    <w:rsid w:val="00D5159A"/>
    <w:rsid w:val="00D521EE"/>
    <w:rsid w:val="00D52628"/>
    <w:rsid w:val="00D52E35"/>
    <w:rsid w:val="00D562E5"/>
    <w:rsid w:val="00D57B02"/>
    <w:rsid w:val="00D612C3"/>
    <w:rsid w:val="00D615FC"/>
    <w:rsid w:val="00D63DE7"/>
    <w:rsid w:val="00D675CE"/>
    <w:rsid w:val="00D677E4"/>
    <w:rsid w:val="00D719A6"/>
    <w:rsid w:val="00D71EC2"/>
    <w:rsid w:val="00D76889"/>
    <w:rsid w:val="00D76EC7"/>
    <w:rsid w:val="00D77973"/>
    <w:rsid w:val="00D806E0"/>
    <w:rsid w:val="00D81802"/>
    <w:rsid w:val="00D81969"/>
    <w:rsid w:val="00D84136"/>
    <w:rsid w:val="00D86CE9"/>
    <w:rsid w:val="00D93B79"/>
    <w:rsid w:val="00D963B3"/>
    <w:rsid w:val="00D968F2"/>
    <w:rsid w:val="00DA0167"/>
    <w:rsid w:val="00DA017F"/>
    <w:rsid w:val="00DA1DB9"/>
    <w:rsid w:val="00DA1E7E"/>
    <w:rsid w:val="00DA23F7"/>
    <w:rsid w:val="00DA2C67"/>
    <w:rsid w:val="00DA52BD"/>
    <w:rsid w:val="00DA6E82"/>
    <w:rsid w:val="00DA77A9"/>
    <w:rsid w:val="00DB01F1"/>
    <w:rsid w:val="00DB04F3"/>
    <w:rsid w:val="00DB2B5D"/>
    <w:rsid w:val="00DB339E"/>
    <w:rsid w:val="00DB5406"/>
    <w:rsid w:val="00DB5C5D"/>
    <w:rsid w:val="00DB7E55"/>
    <w:rsid w:val="00DC0293"/>
    <w:rsid w:val="00DC19CD"/>
    <w:rsid w:val="00DC3128"/>
    <w:rsid w:val="00DD094E"/>
    <w:rsid w:val="00DD09C5"/>
    <w:rsid w:val="00DD48EE"/>
    <w:rsid w:val="00DD6208"/>
    <w:rsid w:val="00DD77AD"/>
    <w:rsid w:val="00DE127D"/>
    <w:rsid w:val="00DE22B9"/>
    <w:rsid w:val="00DE3D0E"/>
    <w:rsid w:val="00DE3E59"/>
    <w:rsid w:val="00DE6119"/>
    <w:rsid w:val="00DF42FB"/>
    <w:rsid w:val="00DF4969"/>
    <w:rsid w:val="00E00D39"/>
    <w:rsid w:val="00E020D6"/>
    <w:rsid w:val="00E04A75"/>
    <w:rsid w:val="00E062D7"/>
    <w:rsid w:val="00E0703C"/>
    <w:rsid w:val="00E11F58"/>
    <w:rsid w:val="00E12E2C"/>
    <w:rsid w:val="00E132CD"/>
    <w:rsid w:val="00E1500D"/>
    <w:rsid w:val="00E16022"/>
    <w:rsid w:val="00E17E2D"/>
    <w:rsid w:val="00E32533"/>
    <w:rsid w:val="00E325BB"/>
    <w:rsid w:val="00E3328A"/>
    <w:rsid w:val="00E33C86"/>
    <w:rsid w:val="00E34485"/>
    <w:rsid w:val="00E35DE4"/>
    <w:rsid w:val="00E3656D"/>
    <w:rsid w:val="00E423E9"/>
    <w:rsid w:val="00E44675"/>
    <w:rsid w:val="00E44D6B"/>
    <w:rsid w:val="00E45371"/>
    <w:rsid w:val="00E45ADB"/>
    <w:rsid w:val="00E478DE"/>
    <w:rsid w:val="00E510F1"/>
    <w:rsid w:val="00E52A9D"/>
    <w:rsid w:val="00E53521"/>
    <w:rsid w:val="00E53878"/>
    <w:rsid w:val="00E53A61"/>
    <w:rsid w:val="00E56291"/>
    <w:rsid w:val="00E57E6F"/>
    <w:rsid w:val="00E60959"/>
    <w:rsid w:val="00E62080"/>
    <w:rsid w:val="00E63E15"/>
    <w:rsid w:val="00E6450F"/>
    <w:rsid w:val="00E64E37"/>
    <w:rsid w:val="00E72C91"/>
    <w:rsid w:val="00E73694"/>
    <w:rsid w:val="00E73F97"/>
    <w:rsid w:val="00E745E2"/>
    <w:rsid w:val="00E755C5"/>
    <w:rsid w:val="00E7653F"/>
    <w:rsid w:val="00E776FE"/>
    <w:rsid w:val="00E81216"/>
    <w:rsid w:val="00E82671"/>
    <w:rsid w:val="00E8353D"/>
    <w:rsid w:val="00E84951"/>
    <w:rsid w:val="00E86B9B"/>
    <w:rsid w:val="00E872E6"/>
    <w:rsid w:val="00E87C92"/>
    <w:rsid w:val="00E87E7D"/>
    <w:rsid w:val="00E9077B"/>
    <w:rsid w:val="00E90CDE"/>
    <w:rsid w:val="00E91CAE"/>
    <w:rsid w:val="00E92B01"/>
    <w:rsid w:val="00E93ABD"/>
    <w:rsid w:val="00E9478D"/>
    <w:rsid w:val="00E9546C"/>
    <w:rsid w:val="00E97758"/>
    <w:rsid w:val="00EA1908"/>
    <w:rsid w:val="00EA1BFE"/>
    <w:rsid w:val="00EA2C2A"/>
    <w:rsid w:val="00EA693D"/>
    <w:rsid w:val="00EB040E"/>
    <w:rsid w:val="00EB2EED"/>
    <w:rsid w:val="00EB4C6B"/>
    <w:rsid w:val="00EB5305"/>
    <w:rsid w:val="00EC1D45"/>
    <w:rsid w:val="00EC4033"/>
    <w:rsid w:val="00EC4CBA"/>
    <w:rsid w:val="00EC5772"/>
    <w:rsid w:val="00EC5BA9"/>
    <w:rsid w:val="00EC5D6B"/>
    <w:rsid w:val="00EC67B0"/>
    <w:rsid w:val="00ED0EE1"/>
    <w:rsid w:val="00ED0F55"/>
    <w:rsid w:val="00ED2C68"/>
    <w:rsid w:val="00ED3467"/>
    <w:rsid w:val="00ED5A90"/>
    <w:rsid w:val="00ED5E77"/>
    <w:rsid w:val="00ED603B"/>
    <w:rsid w:val="00ED71EE"/>
    <w:rsid w:val="00EE183C"/>
    <w:rsid w:val="00EE1AEF"/>
    <w:rsid w:val="00EE2089"/>
    <w:rsid w:val="00EE25BE"/>
    <w:rsid w:val="00EE3198"/>
    <w:rsid w:val="00EE51E8"/>
    <w:rsid w:val="00EE53AA"/>
    <w:rsid w:val="00EE621D"/>
    <w:rsid w:val="00EE7FA7"/>
    <w:rsid w:val="00EF29B4"/>
    <w:rsid w:val="00EF35E7"/>
    <w:rsid w:val="00EF6ACC"/>
    <w:rsid w:val="00EF7318"/>
    <w:rsid w:val="00EF7412"/>
    <w:rsid w:val="00EF7BC2"/>
    <w:rsid w:val="00EF7F71"/>
    <w:rsid w:val="00F00793"/>
    <w:rsid w:val="00F04961"/>
    <w:rsid w:val="00F04D45"/>
    <w:rsid w:val="00F06C65"/>
    <w:rsid w:val="00F06D56"/>
    <w:rsid w:val="00F10875"/>
    <w:rsid w:val="00F11D2F"/>
    <w:rsid w:val="00F12D1C"/>
    <w:rsid w:val="00F137E8"/>
    <w:rsid w:val="00F2094A"/>
    <w:rsid w:val="00F20CFA"/>
    <w:rsid w:val="00F21978"/>
    <w:rsid w:val="00F22D42"/>
    <w:rsid w:val="00F233BC"/>
    <w:rsid w:val="00F24428"/>
    <w:rsid w:val="00F264FE"/>
    <w:rsid w:val="00F266E7"/>
    <w:rsid w:val="00F26A08"/>
    <w:rsid w:val="00F313DC"/>
    <w:rsid w:val="00F3254E"/>
    <w:rsid w:val="00F337A0"/>
    <w:rsid w:val="00F34E25"/>
    <w:rsid w:val="00F35120"/>
    <w:rsid w:val="00F361D6"/>
    <w:rsid w:val="00F36F8F"/>
    <w:rsid w:val="00F4061C"/>
    <w:rsid w:val="00F40829"/>
    <w:rsid w:val="00F40E4D"/>
    <w:rsid w:val="00F41F69"/>
    <w:rsid w:val="00F420AB"/>
    <w:rsid w:val="00F422BD"/>
    <w:rsid w:val="00F42828"/>
    <w:rsid w:val="00F43651"/>
    <w:rsid w:val="00F4549F"/>
    <w:rsid w:val="00F4588F"/>
    <w:rsid w:val="00F503BE"/>
    <w:rsid w:val="00F50B5B"/>
    <w:rsid w:val="00F5227D"/>
    <w:rsid w:val="00F5288F"/>
    <w:rsid w:val="00F53029"/>
    <w:rsid w:val="00F55ED3"/>
    <w:rsid w:val="00F5637C"/>
    <w:rsid w:val="00F62170"/>
    <w:rsid w:val="00F66653"/>
    <w:rsid w:val="00F67BEE"/>
    <w:rsid w:val="00F706B7"/>
    <w:rsid w:val="00F71402"/>
    <w:rsid w:val="00F72C82"/>
    <w:rsid w:val="00F7379C"/>
    <w:rsid w:val="00F760D5"/>
    <w:rsid w:val="00F809E6"/>
    <w:rsid w:val="00F82A70"/>
    <w:rsid w:val="00F82F00"/>
    <w:rsid w:val="00F8509E"/>
    <w:rsid w:val="00F859B9"/>
    <w:rsid w:val="00F85B04"/>
    <w:rsid w:val="00F90721"/>
    <w:rsid w:val="00F92D99"/>
    <w:rsid w:val="00F94B5B"/>
    <w:rsid w:val="00F952F7"/>
    <w:rsid w:val="00F96DD7"/>
    <w:rsid w:val="00FA0292"/>
    <w:rsid w:val="00FA1B1D"/>
    <w:rsid w:val="00FA2BFF"/>
    <w:rsid w:val="00FA56DA"/>
    <w:rsid w:val="00FA5778"/>
    <w:rsid w:val="00FA5EF4"/>
    <w:rsid w:val="00FA7F0B"/>
    <w:rsid w:val="00FB3F37"/>
    <w:rsid w:val="00FC2B89"/>
    <w:rsid w:val="00FC520E"/>
    <w:rsid w:val="00FC5C1A"/>
    <w:rsid w:val="00FC63BA"/>
    <w:rsid w:val="00FD1489"/>
    <w:rsid w:val="00FD1509"/>
    <w:rsid w:val="00FD1ECB"/>
    <w:rsid w:val="00FD2876"/>
    <w:rsid w:val="00FD3A2E"/>
    <w:rsid w:val="00FD46C5"/>
    <w:rsid w:val="00FD4D87"/>
    <w:rsid w:val="00FD679C"/>
    <w:rsid w:val="00FE08E3"/>
    <w:rsid w:val="00FE1B39"/>
    <w:rsid w:val="00FE1EA5"/>
    <w:rsid w:val="00FE2E01"/>
    <w:rsid w:val="00FE4280"/>
    <w:rsid w:val="00FE697C"/>
    <w:rsid w:val="00FF0317"/>
    <w:rsid w:val="00FF0595"/>
    <w:rsid w:val="00FF05BF"/>
    <w:rsid w:val="00FF1199"/>
    <w:rsid w:val="00FF19B0"/>
    <w:rsid w:val="00FF1D2A"/>
    <w:rsid w:val="00FF76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5ED660"/>
  <w15:chartTrackingRefBased/>
  <w15:docId w15:val="{786E16F8-9710-4233-A93D-F3411637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62170"/>
  </w:style>
  <w:style w:type="paragraph" w:styleId="Kop1">
    <w:name w:val="heading 1"/>
    <w:basedOn w:val="Standaard"/>
    <w:next w:val="Standaard"/>
    <w:link w:val="Kop1Char"/>
    <w:uiPriority w:val="9"/>
    <w:qFormat/>
    <w:rsid w:val="00496126"/>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Kop2">
    <w:name w:val="heading 2"/>
    <w:basedOn w:val="Standaard"/>
    <w:next w:val="Standaard"/>
    <w:link w:val="Kop2Char"/>
    <w:uiPriority w:val="9"/>
    <w:unhideWhenUsed/>
    <w:qFormat/>
    <w:rsid w:val="00CF7B45"/>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Kop3">
    <w:name w:val="heading 3"/>
    <w:basedOn w:val="Standaard"/>
    <w:next w:val="Standaard"/>
    <w:link w:val="Kop3Char"/>
    <w:uiPriority w:val="9"/>
    <w:unhideWhenUsed/>
    <w:qFormat/>
    <w:rsid w:val="00E84951"/>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73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3358F"/>
    <w:pPr>
      <w:ind w:left="720"/>
      <w:contextualSpacing/>
    </w:pPr>
  </w:style>
  <w:style w:type="table" w:customStyle="1" w:styleId="Tabelraster1">
    <w:name w:val="Tabelraster1"/>
    <w:basedOn w:val="Standaardtabel"/>
    <w:next w:val="Tabelraster"/>
    <w:uiPriority w:val="39"/>
    <w:rsid w:val="00516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496126"/>
    <w:rPr>
      <w:rFonts w:asciiTheme="majorHAnsi" w:eastAsiaTheme="majorEastAsia" w:hAnsiTheme="majorHAnsi" w:cstheme="majorBidi"/>
      <w:color w:val="374C80" w:themeColor="accent1" w:themeShade="BF"/>
      <w:sz w:val="32"/>
      <w:szCs w:val="32"/>
    </w:rPr>
  </w:style>
  <w:style w:type="paragraph" w:styleId="Duidelijkcitaat">
    <w:name w:val="Intense Quote"/>
    <w:basedOn w:val="Standaard"/>
    <w:next w:val="Standaard"/>
    <w:link w:val="DuidelijkcitaatChar"/>
    <w:uiPriority w:val="30"/>
    <w:qFormat/>
    <w:rsid w:val="000D00E5"/>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DuidelijkcitaatChar">
    <w:name w:val="Duidelijk citaat Char"/>
    <w:basedOn w:val="Standaardalinea-lettertype"/>
    <w:link w:val="Duidelijkcitaat"/>
    <w:uiPriority w:val="30"/>
    <w:rsid w:val="000D00E5"/>
    <w:rPr>
      <w:i/>
      <w:iCs/>
      <w:color w:val="4A66AC" w:themeColor="accent1"/>
    </w:rPr>
  </w:style>
  <w:style w:type="character" w:styleId="Nadruk">
    <w:name w:val="Emphasis"/>
    <w:basedOn w:val="Standaardalinea-lettertype"/>
    <w:uiPriority w:val="20"/>
    <w:qFormat/>
    <w:rsid w:val="000D00E5"/>
    <w:rPr>
      <w:i/>
      <w:iCs/>
    </w:rPr>
  </w:style>
  <w:style w:type="character" w:customStyle="1" w:styleId="Kop2Char">
    <w:name w:val="Kop 2 Char"/>
    <w:basedOn w:val="Standaardalinea-lettertype"/>
    <w:link w:val="Kop2"/>
    <w:uiPriority w:val="9"/>
    <w:rsid w:val="00CF7B45"/>
    <w:rPr>
      <w:rFonts w:asciiTheme="majorHAnsi" w:eastAsiaTheme="majorEastAsia" w:hAnsiTheme="majorHAnsi" w:cstheme="majorBidi"/>
      <w:color w:val="374C80" w:themeColor="accent1" w:themeShade="BF"/>
      <w:sz w:val="26"/>
      <w:szCs w:val="26"/>
    </w:rPr>
  </w:style>
  <w:style w:type="character" w:styleId="Subtieleverwijzing">
    <w:name w:val="Subtle Reference"/>
    <w:basedOn w:val="Standaardalinea-lettertype"/>
    <w:uiPriority w:val="31"/>
    <w:qFormat/>
    <w:rsid w:val="000973D4"/>
    <w:rPr>
      <w:smallCaps/>
      <w:color w:val="5A5A5A" w:themeColor="text1" w:themeTint="A5"/>
    </w:rPr>
  </w:style>
  <w:style w:type="character" w:styleId="Hyperlink">
    <w:name w:val="Hyperlink"/>
    <w:basedOn w:val="Standaardalinea-lettertype"/>
    <w:uiPriority w:val="99"/>
    <w:unhideWhenUsed/>
    <w:rsid w:val="00AD68EB"/>
    <w:rPr>
      <w:color w:val="9454C3" w:themeColor="hyperlink"/>
      <w:u w:val="single"/>
    </w:rPr>
  </w:style>
  <w:style w:type="character" w:styleId="Onopgelostemelding">
    <w:name w:val="Unresolved Mention"/>
    <w:basedOn w:val="Standaardalinea-lettertype"/>
    <w:uiPriority w:val="99"/>
    <w:semiHidden/>
    <w:unhideWhenUsed/>
    <w:rsid w:val="00AD68EB"/>
    <w:rPr>
      <w:color w:val="808080"/>
      <w:shd w:val="clear" w:color="auto" w:fill="E6E6E6"/>
    </w:rPr>
  </w:style>
  <w:style w:type="paragraph" w:styleId="Koptekst">
    <w:name w:val="header"/>
    <w:basedOn w:val="Standaard"/>
    <w:link w:val="KoptekstChar"/>
    <w:uiPriority w:val="99"/>
    <w:unhideWhenUsed/>
    <w:rsid w:val="00AA3C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3C3A"/>
  </w:style>
  <w:style w:type="paragraph" w:styleId="Voettekst">
    <w:name w:val="footer"/>
    <w:basedOn w:val="Standaard"/>
    <w:link w:val="VoettekstChar"/>
    <w:uiPriority w:val="99"/>
    <w:unhideWhenUsed/>
    <w:rsid w:val="00AA3C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3C3A"/>
  </w:style>
  <w:style w:type="paragraph" w:styleId="Kopvaninhoudsopgave">
    <w:name w:val="TOC Heading"/>
    <w:basedOn w:val="Kop1"/>
    <w:next w:val="Standaard"/>
    <w:uiPriority w:val="39"/>
    <w:unhideWhenUsed/>
    <w:qFormat/>
    <w:rsid w:val="00403B15"/>
    <w:pPr>
      <w:outlineLvl w:val="9"/>
    </w:pPr>
    <w:rPr>
      <w:lang w:eastAsia="nl-NL"/>
    </w:rPr>
  </w:style>
  <w:style w:type="paragraph" w:styleId="Inhopg1">
    <w:name w:val="toc 1"/>
    <w:basedOn w:val="Standaard"/>
    <w:next w:val="Standaard"/>
    <w:autoRedefine/>
    <w:uiPriority w:val="39"/>
    <w:unhideWhenUsed/>
    <w:rsid w:val="00403B15"/>
    <w:pPr>
      <w:spacing w:after="100"/>
    </w:pPr>
  </w:style>
  <w:style w:type="paragraph" w:styleId="Inhopg2">
    <w:name w:val="toc 2"/>
    <w:basedOn w:val="Standaard"/>
    <w:next w:val="Standaard"/>
    <w:autoRedefine/>
    <w:uiPriority w:val="39"/>
    <w:unhideWhenUsed/>
    <w:rsid w:val="00403B15"/>
    <w:pPr>
      <w:spacing w:after="100"/>
      <w:ind w:left="220"/>
    </w:pPr>
  </w:style>
  <w:style w:type="paragraph" w:styleId="Geenafstand">
    <w:name w:val="No Spacing"/>
    <w:link w:val="GeenafstandChar"/>
    <w:uiPriority w:val="1"/>
    <w:qFormat/>
    <w:rsid w:val="00467C60"/>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qFormat/>
    <w:rsid w:val="00467C60"/>
    <w:rPr>
      <w:rFonts w:eastAsiaTheme="minorEastAsia"/>
      <w:lang w:eastAsia="nl-NL"/>
    </w:rPr>
  </w:style>
  <w:style w:type="character" w:styleId="Verwijzingopmerking">
    <w:name w:val="annotation reference"/>
    <w:basedOn w:val="Standaardalinea-lettertype"/>
    <w:uiPriority w:val="99"/>
    <w:semiHidden/>
    <w:unhideWhenUsed/>
    <w:rsid w:val="00311FBE"/>
    <w:rPr>
      <w:sz w:val="16"/>
      <w:szCs w:val="16"/>
    </w:rPr>
  </w:style>
  <w:style w:type="paragraph" w:styleId="Tekstopmerking">
    <w:name w:val="annotation text"/>
    <w:basedOn w:val="Standaard"/>
    <w:link w:val="TekstopmerkingChar"/>
    <w:uiPriority w:val="99"/>
    <w:semiHidden/>
    <w:unhideWhenUsed/>
    <w:rsid w:val="00311FB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11FBE"/>
    <w:rPr>
      <w:sz w:val="20"/>
      <w:szCs w:val="20"/>
    </w:rPr>
  </w:style>
  <w:style w:type="paragraph" w:styleId="Onderwerpvanopmerking">
    <w:name w:val="annotation subject"/>
    <w:basedOn w:val="Tekstopmerking"/>
    <w:next w:val="Tekstopmerking"/>
    <w:link w:val="OnderwerpvanopmerkingChar"/>
    <w:uiPriority w:val="99"/>
    <w:semiHidden/>
    <w:unhideWhenUsed/>
    <w:rsid w:val="00311FBE"/>
    <w:rPr>
      <w:b/>
      <w:bCs/>
    </w:rPr>
  </w:style>
  <w:style w:type="character" w:customStyle="1" w:styleId="OnderwerpvanopmerkingChar">
    <w:name w:val="Onderwerp van opmerking Char"/>
    <w:basedOn w:val="TekstopmerkingChar"/>
    <w:link w:val="Onderwerpvanopmerking"/>
    <w:uiPriority w:val="99"/>
    <w:semiHidden/>
    <w:rsid w:val="00311FBE"/>
    <w:rPr>
      <w:b/>
      <w:bCs/>
      <w:sz w:val="20"/>
      <w:szCs w:val="20"/>
    </w:rPr>
  </w:style>
  <w:style w:type="paragraph" w:styleId="Ballontekst">
    <w:name w:val="Balloon Text"/>
    <w:basedOn w:val="Standaard"/>
    <w:link w:val="BallontekstChar"/>
    <w:uiPriority w:val="99"/>
    <w:semiHidden/>
    <w:unhideWhenUsed/>
    <w:rsid w:val="00311FB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11FBE"/>
    <w:rPr>
      <w:rFonts w:ascii="Segoe UI" w:hAnsi="Segoe UI" w:cs="Segoe UI"/>
      <w:sz w:val="18"/>
      <w:szCs w:val="18"/>
    </w:rPr>
  </w:style>
  <w:style w:type="paragraph" w:styleId="Normaalweb">
    <w:name w:val="Normal (Web)"/>
    <w:basedOn w:val="Standaard"/>
    <w:uiPriority w:val="99"/>
    <w:unhideWhenUsed/>
    <w:rsid w:val="00E4467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E84951"/>
    <w:rPr>
      <w:rFonts w:asciiTheme="majorHAnsi" w:eastAsiaTheme="majorEastAsia" w:hAnsiTheme="majorHAnsi" w:cstheme="majorBidi"/>
      <w:color w:val="243255" w:themeColor="accent1" w:themeShade="7F"/>
      <w:sz w:val="24"/>
      <w:szCs w:val="24"/>
    </w:rPr>
  </w:style>
  <w:style w:type="table" w:styleId="Onopgemaaktetabel1">
    <w:name w:val="Plain Table 1"/>
    <w:basedOn w:val="Standaardtabel"/>
    <w:uiPriority w:val="41"/>
    <w:rsid w:val="00356CA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hopg3">
    <w:name w:val="toc 3"/>
    <w:basedOn w:val="Standaard"/>
    <w:next w:val="Standaard"/>
    <w:autoRedefine/>
    <w:uiPriority w:val="39"/>
    <w:unhideWhenUsed/>
    <w:rsid w:val="00C70851"/>
    <w:pPr>
      <w:spacing w:after="100"/>
      <w:ind w:left="440"/>
    </w:pPr>
  </w:style>
  <w:style w:type="paragraph" w:styleId="Bijschrift">
    <w:name w:val="caption"/>
    <w:basedOn w:val="Standaard"/>
    <w:next w:val="Standaard"/>
    <w:uiPriority w:val="35"/>
    <w:unhideWhenUsed/>
    <w:qFormat/>
    <w:rsid w:val="00372ABF"/>
    <w:pPr>
      <w:spacing w:after="200" w:line="240" w:lineRule="auto"/>
    </w:pPr>
    <w:rPr>
      <w:i/>
      <w:iCs/>
      <w:color w:val="242852"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355907">
      <w:bodyDiv w:val="1"/>
      <w:marLeft w:val="0"/>
      <w:marRight w:val="0"/>
      <w:marTop w:val="0"/>
      <w:marBottom w:val="0"/>
      <w:divBdr>
        <w:top w:val="none" w:sz="0" w:space="0" w:color="auto"/>
        <w:left w:val="none" w:sz="0" w:space="0" w:color="auto"/>
        <w:bottom w:val="none" w:sz="0" w:space="0" w:color="auto"/>
        <w:right w:val="none" w:sz="0" w:space="0" w:color="auto"/>
      </w:divBdr>
    </w:div>
    <w:div w:id="1148402766">
      <w:bodyDiv w:val="1"/>
      <w:marLeft w:val="0"/>
      <w:marRight w:val="0"/>
      <w:marTop w:val="0"/>
      <w:marBottom w:val="0"/>
      <w:divBdr>
        <w:top w:val="none" w:sz="0" w:space="0" w:color="auto"/>
        <w:left w:val="none" w:sz="0" w:space="0" w:color="auto"/>
        <w:bottom w:val="none" w:sz="0" w:space="0" w:color="auto"/>
        <w:right w:val="none" w:sz="0" w:space="0" w:color="auto"/>
      </w:divBdr>
    </w:div>
    <w:div w:id="1192960544">
      <w:bodyDiv w:val="1"/>
      <w:marLeft w:val="0"/>
      <w:marRight w:val="0"/>
      <w:marTop w:val="0"/>
      <w:marBottom w:val="0"/>
      <w:divBdr>
        <w:top w:val="none" w:sz="0" w:space="0" w:color="auto"/>
        <w:left w:val="none" w:sz="0" w:space="0" w:color="auto"/>
        <w:bottom w:val="none" w:sz="0" w:space="0" w:color="auto"/>
        <w:right w:val="none" w:sz="0" w:space="0" w:color="auto"/>
      </w:divBdr>
    </w:div>
    <w:div w:id="1624774208">
      <w:bodyDiv w:val="1"/>
      <w:marLeft w:val="0"/>
      <w:marRight w:val="0"/>
      <w:marTop w:val="0"/>
      <w:marBottom w:val="0"/>
      <w:divBdr>
        <w:top w:val="none" w:sz="0" w:space="0" w:color="auto"/>
        <w:left w:val="none" w:sz="0" w:space="0" w:color="auto"/>
        <w:bottom w:val="none" w:sz="0" w:space="0" w:color="auto"/>
        <w:right w:val="none" w:sz="0" w:space="0" w:color="auto"/>
      </w:divBdr>
    </w:div>
    <w:div w:id="21401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numbering" Target="numbering.xml"/><Relationship Id="rId21" Type="http://schemas.openxmlformats.org/officeDocument/2006/relationships/hyperlink" Target="http://www.ZonMw.nl"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hyperlink" Target="http://www.gezondheidsvaardigheden.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tyles" Target="style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hyperlink" Target="http://www.Pharos.nl"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CD57FE-934B-41D5-9BB3-CC0C2B7425C8}" type="doc">
      <dgm:prSet loTypeId="urn:microsoft.com/office/officeart/2008/layout/HorizontalMultiLevelHierarchy" loCatId="hierarchy" qsTypeId="urn:microsoft.com/office/officeart/2005/8/quickstyle/simple1" qsCatId="simple" csTypeId="urn:microsoft.com/office/officeart/2005/8/colors/accent1_5" csCatId="accent1" phldr="1"/>
      <dgm:spPr/>
      <dgm:t>
        <a:bodyPr/>
        <a:lstStyle/>
        <a:p>
          <a:endParaRPr lang="nl-NL"/>
        </a:p>
      </dgm:t>
    </dgm:pt>
    <dgm:pt modelId="{88B3EA3B-652D-4EA0-B896-EFB205E221F3}">
      <dgm:prSet phldrT="[Tekst]" custT="1"/>
      <dgm:spPr>
        <a:solidFill>
          <a:schemeClr val="tx2">
            <a:alpha val="80000"/>
          </a:schemeClr>
        </a:solidFill>
      </dgm:spPr>
      <dgm:t>
        <a:bodyPr/>
        <a:lstStyle/>
        <a:p>
          <a:r>
            <a:rPr lang="nl-NL" sz="1000">
              <a:latin typeface="Arial" panose="020B0604020202020204" pitchFamily="34" charset="0"/>
              <a:cs typeface="Arial" panose="020B0604020202020204" pitchFamily="34" charset="0"/>
            </a:rPr>
            <a:t>Zoekstrategie:PubMed en Cinahl MeSH termen i.c.m. AND en OR :</a:t>
          </a:r>
        </a:p>
        <a:p>
          <a:r>
            <a:rPr lang="nl-NL" sz="1000">
              <a:latin typeface="Arial" panose="020B0604020202020204" pitchFamily="34" charset="0"/>
              <a:cs typeface="Arial" panose="020B0604020202020204" pitchFamily="34" charset="0"/>
            </a:rPr>
            <a:t> “Syrian”, “Refugees”, “Needs Assessment”, “Prevention”,   "Psychological trauma”, ”Child, preschool”, “Health literacy”, “quality of life”, “Mental Health”,"Health issues", ”Risk factors”, “Protective factors”, “Reactive attachment disorder”, “Sleep wake disorder”,  “Intervention(s)”</a:t>
          </a:r>
        </a:p>
        <a:p>
          <a:r>
            <a:rPr lang="nl-NL" sz="1000">
              <a:latin typeface="Arial" panose="020B0604020202020204" pitchFamily="34" charset="0"/>
              <a:cs typeface="Arial" panose="020B0604020202020204" pitchFamily="34" charset="0"/>
            </a:rPr>
            <a:t>:  “Refugees”, “Syrian”, “Culturally competent”, “Cultural sensitivity”, “Communication”, “Prevention”</a:t>
          </a:r>
        </a:p>
        <a:p>
          <a:r>
            <a:rPr lang="nl-NL" sz="1000">
              <a:latin typeface="Arial" panose="020B0604020202020204" pitchFamily="34" charset="0"/>
              <a:cs typeface="Arial" panose="020B0604020202020204" pitchFamily="34" charset="0"/>
            </a:rPr>
            <a:t>HUGO zelfde zoektermen als boven</a:t>
          </a:r>
        </a:p>
        <a:p>
          <a:r>
            <a:rPr lang="nl-NL" sz="1000">
              <a:latin typeface="Arial" panose="020B0604020202020204" pitchFamily="34" charset="0"/>
              <a:cs typeface="Arial" panose="020B0604020202020204" pitchFamily="34" charset="0"/>
            </a:rPr>
            <a:t>Inclusie: periode 2007-2017, engelstalig, abstract aanwezig, review, clinical trial</a:t>
          </a:r>
        </a:p>
        <a:p>
          <a:r>
            <a:rPr lang="nl-NL" sz="1000">
              <a:latin typeface="Arial" panose="020B0604020202020204" pitchFamily="34" charset="0"/>
              <a:cs typeface="Arial" panose="020B0604020202020204" pitchFamily="34" charset="0"/>
            </a:rPr>
            <a:t>Exclusie: medische setting, behandelmethoden, medicatie, verloskundige zorg</a:t>
          </a:r>
        </a:p>
      </dgm:t>
    </dgm:pt>
    <dgm:pt modelId="{819832BB-A5E8-41BA-AAD7-86F7FF4E238C}" type="parTrans" cxnId="{8C59CA8D-FDFE-43D1-BB9C-0A24D545C3C3}">
      <dgm:prSet/>
      <dgm:spPr/>
      <dgm:t>
        <a:bodyPr/>
        <a:lstStyle/>
        <a:p>
          <a:endParaRPr lang="nl-NL"/>
        </a:p>
      </dgm:t>
    </dgm:pt>
    <dgm:pt modelId="{1452E0D6-FCC0-4ED3-81B1-D135003D8501}" type="sibTrans" cxnId="{8C59CA8D-FDFE-43D1-BB9C-0A24D545C3C3}">
      <dgm:prSet/>
      <dgm:spPr/>
      <dgm:t>
        <a:bodyPr/>
        <a:lstStyle/>
        <a:p>
          <a:endParaRPr lang="nl-NL"/>
        </a:p>
      </dgm:t>
    </dgm:pt>
    <dgm:pt modelId="{DEC144BF-F9F1-4A9A-9B77-33D3D261C941}">
      <dgm:prSet phldrT="[Tekst]" custT="1"/>
      <dgm:spPr/>
      <dgm:t>
        <a:bodyPr/>
        <a:lstStyle/>
        <a:p>
          <a:r>
            <a:rPr lang="nl-NL" sz="1000">
              <a:latin typeface="Arial" panose="020B0604020202020204" pitchFamily="34" charset="0"/>
              <a:cs typeface="Arial" panose="020B0604020202020204" pitchFamily="34" charset="0"/>
            </a:rPr>
            <a:t>Resultaten PubMed:  185 hits waarvan  7 bruikbaar. Totaal  3 reviews , 4 artikelen.</a:t>
          </a:r>
        </a:p>
      </dgm:t>
    </dgm:pt>
    <dgm:pt modelId="{65BE475B-C57F-4D89-A2F9-F7E677EB77D8}" type="parTrans" cxnId="{C47C1670-3E49-4BAA-A044-9068D3B7A677}">
      <dgm:prSet/>
      <dgm:spPr/>
      <dgm:t>
        <a:bodyPr/>
        <a:lstStyle/>
        <a:p>
          <a:endParaRPr lang="nl-NL"/>
        </a:p>
      </dgm:t>
    </dgm:pt>
    <dgm:pt modelId="{FC515345-8359-47BD-B895-FE146527FE0F}" type="sibTrans" cxnId="{C47C1670-3E49-4BAA-A044-9068D3B7A677}">
      <dgm:prSet/>
      <dgm:spPr/>
      <dgm:t>
        <a:bodyPr/>
        <a:lstStyle/>
        <a:p>
          <a:endParaRPr lang="nl-NL"/>
        </a:p>
      </dgm:t>
    </dgm:pt>
    <dgm:pt modelId="{C3411D9C-7CC9-421C-B7B3-870E155EDABB}">
      <dgm:prSet phldrT="[Tekst]" custT="1"/>
      <dgm:spPr/>
      <dgm:t>
        <a:bodyPr/>
        <a:lstStyle/>
        <a:p>
          <a:r>
            <a:rPr lang="nl-NL" sz="1000">
              <a:latin typeface="Arial" panose="020B0604020202020204" pitchFamily="34" charset="0"/>
              <a:cs typeface="Arial" panose="020B0604020202020204" pitchFamily="34" charset="0"/>
            </a:rPr>
            <a:t> Resultaten CINAHL :118 hits waarvan 2 artikelen bruikbaar. </a:t>
          </a:r>
        </a:p>
      </dgm:t>
    </dgm:pt>
    <dgm:pt modelId="{0A5DCC85-6590-4417-B870-B7D879362C06}" type="parTrans" cxnId="{E19D7565-918F-47A9-86B6-32A2956CDB80}">
      <dgm:prSet/>
      <dgm:spPr/>
      <dgm:t>
        <a:bodyPr/>
        <a:lstStyle/>
        <a:p>
          <a:endParaRPr lang="nl-NL"/>
        </a:p>
      </dgm:t>
    </dgm:pt>
    <dgm:pt modelId="{576DD590-7F15-4DA1-8A1E-C348EC30E137}" type="sibTrans" cxnId="{E19D7565-918F-47A9-86B6-32A2956CDB80}">
      <dgm:prSet/>
      <dgm:spPr/>
      <dgm:t>
        <a:bodyPr/>
        <a:lstStyle/>
        <a:p>
          <a:endParaRPr lang="nl-NL"/>
        </a:p>
      </dgm:t>
    </dgm:pt>
    <dgm:pt modelId="{FD5C6A28-6BE0-4F5B-8575-2DC561780B8D}">
      <dgm:prSet phldrT="[Tekst]" custT="1"/>
      <dgm:spPr/>
      <dgm:t>
        <a:bodyPr/>
        <a:lstStyle/>
        <a:p>
          <a:r>
            <a:rPr lang="nl-NL" sz="1000">
              <a:latin typeface="Arial" panose="020B0604020202020204" pitchFamily="34" charset="0"/>
              <a:cs typeface="Arial" panose="020B0604020202020204" pitchFamily="34" charset="0"/>
            </a:rPr>
            <a:t>Resultaten HUGO: 152 hits waarvan 4 reviews en 1  artikel bruikbaar </a:t>
          </a:r>
        </a:p>
      </dgm:t>
    </dgm:pt>
    <dgm:pt modelId="{4A48ED2D-D0FB-4883-A655-FB0CB0B21345}" type="parTrans" cxnId="{6198FD98-52BD-4FF3-96ED-DFB8E45677BC}">
      <dgm:prSet/>
      <dgm:spPr/>
      <dgm:t>
        <a:bodyPr/>
        <a:lstStyle/>
        <a:p>
          <a:endParaRPr lang="nl-NL"/>
        </a:p>
      </dgm:t>
    </dgm:pt>
    <dgm:pt modelId="{A4FBFF14-57A5-4AA6-B6C8-89FD5802C7E5}" type="sibTrans" cxnId="{6198FD98-52BD-4FF3-96ED-DFB8E45677BC}">
      <dgm:prSet/>
      <dgm:spPr/>
      <dgm:t>
        <a:bodyPr/>
        <a:lstStyle/>
        <a:p>
          <a:endParaRPr lang="nl-NL"/>
        </a:p>
      </dgm:t>
    </dgm:pt>
    <dgm:pt modelId="{1ADE37D2-947C-44DD-AAC8-D8ED1EDF684A}" type="pres">
      <dgm:prSet presAssocID="{95CD57FE-934B-41D5-9BB3-CC0C2B7425C8}" presName="Name0" presStyleCnt="0">
        <dgm:presLayoutVars>
          <dgm:chPref val="1"/>
          <dgm:dir/>
          <dgm:animOne val="branch"/>
          <dgm:animLvl val="lvl"/>
          <dgm:resizeHandles val="exact"/>
        </dgm:presLayoutVars>
      </dgm:prSet>
      <dgm:spPr/>
    </dgm:pt>
    <dgm:pt modelId="{907D65F0-00FF-4948-B69D-A2EF881E2CC2}" type="pres">
      <dgm:prSet presAssocID="{88B3EA3B-652D-4EA0-B896-EFB205E221F3}" presName="root1" presStyleCnt="0"/>
      <dgm:spPr/>
    </dgm:pt>
    <dgm:pt modelId="{A2A3C090-94C4-4841-AF95-07823448E4F9}" type="pres">
      <dgm:prSet presAssocID="{88B3EA3B-652D-4EA0-B896-EFB205E221F3}" presName="LevelOneTextNode" presStyleLbl="node0" presStyleIdx="0" presStyleCnt="1" custAng="5400000" custScaleX="901877" custScaleY="137088">
        <dgm:presLayoutVars>
          <dgm:chPref val="3"/>
        </dgm:presLayoutVars>
      </dgm:prSet>
      <dgm:spPr/>
    </dgm:pt>
    <dgm:pt modelId="{EF8FC3D4-6AB9-4624-AEE7-D3E37246890D}" type="pres">
      <dgm:prSet presAssocID="{88B3EA3B-652D-4EA0-B896-EFB205E221F3}" presName="level2hierChild" presStyleCnt="0"/>
      <dgm:spPr/>
    </dgm:pt>
    <dgm:pt modelId="{5B2BB9F9-F806-443A-AB65-6DEFC10E2E21}" type="pres">
      <dgm:prSet presAssocID="{65BE475B-C57F-4D89-A2F9-F7E677EB77D8}" presName="conn2-1" presStyleLbl="parChTrans1D2" presStyleIdx="0" presStyleCnt="3"/>
      <dgm:spPr/>
    </dgm:pt>
    <dgm:pt modelId="{CF19910E-D59E-472C-BC77-4BE0200AEFBE}" type="pres">
      <dgm:prSet presAssocID="{65BE475B-C57F-4D89-A2F9-F7E677EB77D8}" presName="connTx" presStyleLbl="parChTrans1D2" presStyleIdx="0" presStyleCnt="3"/>
      <dgm:spPr/>
    </dgm:pt>
    <dgm:pt modelId="{B48CABDC-0F9A-4623-B84B-429B421C183E}" type="pres">
      <dgm:prSet presAssocID="{DEC144BF-F9F1-4A9A-9B77-33D3D261C941}" presName="root2" presStyleCnt="0"/>
      <dgm:spPr/>
    </dgm:pt>
    <dgm:pt modelId="{47038D38-4748-45AB-AC75-F65891E967E8}" type="pres">
      <dgm:prSet presAssocID="{DEC144BF-F9F1-4A9A-9B77-33D3D261C941}" presName="LevelTwoTextNode" presStyleLbl="node2" presStyleIdx="0" presStyleCnt="3" custScaleX="201965" custScaleY="201012" custLinFactNeighborX="1028" custLinFactNeighborY="6079">
        <dgm:presLayoutVars>
          <dgm:chPref val="3"/>
        </dgm:presLayoutVars>
      </dgm:prSet>
      <dgm:spPr/>
    </dgm:pt>
    <dgm:pt modelId="{84E2044B-4292-4B59-B2BE-061CD813B70D}" type="pres">
      <dgm:prSet presAssocID="{DEC144BF-F9F1-4A9A-9B77-33D3D261C941}" presName="level3hierChild" presStyleCnt="0"/>
      <dgm:spPr/>
    </dgm:pt>
    <dgm:pt modelId="{3B7240A5-CD15-491E-ACF0-718CCF7F3DE3}" type="pres">
      <dgm:prSet presAssocID="{0A5DCC85-6590-4417-B870-B7D879362C06}" presName="conn2-1" presStyleLbl="parChTrans1D2" presStyleIdx="1" presStyleCnt="3"/>
      <dgm:spPr/>
    </dgm:pt>
    <dgm:pt modelId="{CCD1BEBA-757D-4CF9-94E5-6A5A0B1C70CA}" type="pres">
      <dgm:prSet presAssocID="{0A5DCC85-6590-4417-B870-B7D879362C06}" presName="connTx" presStyleLbl="parChTrans1D2" presStyleIdx="1" presStyleCnt="3"/>
      <dgm:spPr/>
    </dgm:pt>
    <dgm:pt modelId="{F006D380-6AE5-49B6-AD24-869933A19FB3}" type="pres">
      <dgm:prSet presAssocID="{C3411D9C-7CC9-421C-B7B3-870E155EDABB}" presName="root2" presStyleCnt="0"/>
      <dgm:spPr/>
    </dgm:pt>
    <dgm:pt modelId="{5D106F15-097A-41F9-9B74-502FF6D1CEA0}" type="pres">
      <dgm:prSet presAssocID="{C3411D9C-7CC9-421C-B7B3-870E155EDABB}" presName="LevelTwoTextNode" presStyleLbl="node2" presStyleIdx="1" presStyleCnt="3" custScaleX="204192" custScaleY="196406" custLinFactNeighborX="2286" custLinFactNeighborY="-106">
        <dgm:presLayoutVars>
          <dgm:chPref val="3"/>
        </dgm:presLayoutVars>
      </dgm:prSet>
      <dgm:spPr/>
    </dgm:pt>
    <dgm:pt modelId="{D3EB317E-0780-4461-AEF4-F253219F9068}" type="pres">
      <dgm:prSet presAssocID="{C3411D9C-7CC9-421C-B7B3-870E155EDABB}" presName="level3hierChild" presStyleCnt="0"/>
      <dgm:spPr/>
    </dgm:pt>
    <dgm:pt modelId="{B3A0E2B7-6068-4485-B48B-2E0AC2AAE1A1}" type="pres">
      <dgm:prSet presAssocID="{4A48ED2D-D0FB-4883-A655-FB0CB0B21345}" presName="conn2-1" presStyleLbl="parChTrans1D2" presStyleIdx="2" presStyleCnt="3"/>
      <dgm:spPr/>
    </dgm:pt>
    <dgm:pt modelId="{86F41965-3202-4B5B-8EA9-EAD60919B1FA}" type="pres">
      <dgm:prSet presAssocID="{4A48ED2D-D0FB-4883-A655-FB0CB0B21345}" presName="connTx" presStyleLbl="parChTrans1D2" presStyleIdx="2" presStyleCnt="3"/>
      <dgm:spPr/>
    </dgm:pt>
    <dgm:pt modelId="{13780BE1-5434-4882-8D90-ABDA1D0B6743}" type="pres">
      <dgm:prSet presAssocID="{FD5C6A28-6BE0-4F5B-8575-2DC561780B8D}" presName="root2" presStyleCnt="0"/>
      <dgm:spPr/>
    </dgm:pt>
    <dgm:pt modelId="{23813F7E-0E13-4AA6-8C19-63D29C6B32C9}" type="pres">
      <dgm:prSet presAssocID="{FD5C6A28-6BE0-4F5B-8575-2DC561780B8D}" presName="LevelTwoTextNode" presStyleLbl="node2" presStyleIdx="2" presStyleCnt="3" custScaleX="203545" custScaleY="211173" custLinFactNeighborX="3205">
        <dgm:presLayoutVars>
          <dgm:chPref val="3"/>
        </dgm:presLayoutVars>
      </dgm:prSet>
      <dgm:spPr/>
    </dgm:pt>
    <dgm:pt modelId="{8D1F7D30-2CD8-4FB2-AD12-26391D8942CD}" type="pres">
      <dgm:prSet presAssocID="{FD5C6A28-6BE0-4F5B-8575-2DC561780B8D}" presName="level3hierChild" presStyleCnt="0"/>
      <dgm:spPr/>
    </dgm:pt>
  </dgm:ptLst>
  <dgm:cxnLst>
    <dgm:cxn modelId="{C18A9C04-4D84-4E37-A981-9F3663E9BC48}" type="presOf" srcId="{0A5DCC85-6590-4417-B870-B7D879362C06}" destId="{CCD1BEBA-757D-4CF9-94E5-6A5A0B1C70CA}" srcOrd="1" destOrd="0" presId="urn:microsoft.com/office/officeart/2008/layout/HorizontalMultiLevelHierarchy"/>
    <dgm:cxn modelId="{A01FF90F-0832-435E-8A59-94D7226FB5CD}" type="presOf" srcId="{FD5C6A28-6BE0-4F5B-8575-2DC561780B8D}" destId="{23813F7E-0E13-4AA6-8C19-63D29C6B32C9}" srcOrd="0" destOrd="0" presId="urn:microsoft.com/office/officeart/2008/layout/HorizontalMultiLevelHierarchy"/>
    <dgm:cxn modelId="{5DB48722-3A3D-4227-8FFB-12ABD5E73F37}" type="presOf" srcId="{4A48ED2D-D0FB-4883-A655-FB0CB0B21345}" destId="{86F41965-3202-4B5B-8EA9-EAD60919B1FA}" srcOrd="1" destOrd="0" presId="urn:microsoft.com/office/officeart/2008/layout/HorizontalMultiLevelHierarchy"/>
    <dgm:cxn modelId="{8D0B6238-F55C-446C-9333-9AE6CB5ED5DE}" type="presOf" srcId="{88B3EA3B-652D-4EA0-B896-EFB205E221F3}" destId="{A2A3C090-94C4-4841-AF95-07823448E4F9}" srcOrd="0" destOrd="0" presId="urn:microsoft.com/office/officeart/2008/layout/HorizontalMultiLevelHierarchy"/>
    <dgm:cxn modelId="{E19D7565-918F-47A9-86B6-32A2956CDB80}" srcId="{88B3EA3B-652D-4EA0-B896-EFB205E221F3}" destId="{C3411D9C-7CC9-421C-B7B3-870E155EDABB}" srcOrd="1" destOrd="0" parTransId="{0A5DCC85-6590-4417-B870-B7D879362C06}" sibTransId="{576DD590-7F15-4DA1-8A1E-C348EC30E137}"/>
    <dgm:cxn modelId="{3484054A-CE2B-4740-9FFC-9C4EBDB243EB}" type="presOf" srcId="{C3411D9C-7CC9-421C-B7B3-870E155EDABB}" destId="{5D106F15-097A-41F9-9B74-502FF6D1CEA0}" srcOrd="0" destOrd="0" presId="urn:microsoft.com/office/officeart/2008/layout/HorizontalMultiLevelHierarchy"/>
    <dgm:cxn modelId="{5516C04B-8FAE-44AF-8A8F-77C01E758722}" type="presOf" srcId="{DEC144BF-F9F1-4A9A-9B77-33D3D261C941}" destId="{47038D38-4748-45AB-AC75-F65891E967E8}" srcOrd="0" destOrd="0" presId="urn:microsoft.com/office/officeart/2008/layout/HorizontalMultiLevelHierarchy"/>
    <dgm:cxn modelId="{7BF3AE4D-0EF1-49EF-A7FF-ABFAD342715B}" type="presOf" srcId="{4A48ED2D-D0FB-4883-A655-FB0CB0B21345}" destId="{B3A0E2B7-6068-4485-B48B-2E0AC2AAE1A1}" srcOrd="0" destOrd="0" presId="urn:microsoft.com/office/officeart/2008/layout/HorizontalMultiLevelHierarchy"/>
    <dgm:cxn modelId="{C47C1670-3E49-4BAA-A044-9068D3B7A677}" srcId="{88B3EA3B-652D-4EA0-B896-EFB205E221F3}" destId="{DEC144BF-F9F1-4A9A-9B77-33D3D261C941}" srcOrd="0" destOrd="0" parTransId="{65BE475B-C57F-4D89-A2F9-F7E677EB77D8}" sibTransId="{FC515345-8359-47BD-B895-FE146527FE0F}"/>
    <dgm:cxn modelId="{62E5907F-C056-46BE-8914-0D9E672BE724}" type="presOf" srcId="{95CD57FE-934B-41D5-9BB3-CC0C2B7425C8}" destId="{1ADE37D2-947C-44DD-AAC8-D8ED1EDF684A}" srcOrd="0" destOrd="0" presId="urn:microsoft.com/office/officeart/2008/layout/HorizontalMultiLevelHierarchy"/>
    <dgm:cxn modelId="{CA072A87-3DFB-4953-9930-628FE6CC31E3}" type="presOf" srcId="{65BE475B-C57F-4D89-A2F9-F7E677EB77D8}" destId="{CF19910E-D59E-472C-BC77-4BE0200AEFBE}" srcOrd="1" destOrd="0" presId="urn:microsoft.com/office/officeart/2008/layout/HorizontalMultiLevelHierarchy"/>
    <dgm:cxn modelId="{8C59CA8D-FDFE-43D1-BB9C-0A24D545C3C3}" srcId="{95CD57FE-934B-41D5-9BB3-CC0C2B7425C8}" destId="{88B3EA3B-652D-4EA0-B896-EFB205E221F3}" srcOrd="0" destOrd="0" parTransId="{819832BB-A5E8-41BA-AAD7-86F7FF4E238C}" sibTransId="{1452E0D6-FCC0-4ED3-81B1-D135003D8501}"/>
    <dgm:cxn modelId="{6198FD98-52BD-4FF3-96ED-DFB8E45677BC}" srcId="{88B3EA3B-652D-4EA0-B896-EFB205E221F3}" destId="{FD5C6A28-6BE0-4F5B-8575-2DC561780B8D}" srcOrd="2" destOrd="0" parTransId="{4A48ED2D-D0FB-4883-A655-FB0CB0B21345}" sibTransId="{A4FBFF14-57A5-4AA6-B6C8-89FD5802C7E5}"/>
    <dgm:cxn modelId="{D2B8A29F-16F6-44CD-95E9-64EB6CFC8E4D}" type="presOf" srcId="{0A5DCC85-6590-4417-B870-B7D879362C06}" destId="{3B7240A5-CD15-491E-ACF0-718CCF7F3DE3}" srcOrd="0" destOrd="0" presId="urn:microsoft.com/office/officeart/2008/layout/HorizontalMultiLevelHierarchy"/>
    <dgm:cxn modelId="{30C61FCC-97F6-43E3-B826-F13A8E700568}" type="presOf" srcId="{65BE475B-C57F-4D89-A2F9-F7E677EB77D8}" destId="{5B2BB9F9-F806-443A-AB65-6DEFC10E2E21}" srcOrd="0" destOrd="0" presId="urn:microsoft.com/office/officeart/2008/layout/HorizontalMultiLevelHierarchy"/>
    <dgm:cxn modelId="{C051279E-B7C8-4A85-A5E1-84A515B2E51C}" type="presParOf" srcId="{1ADE37D2-947C-44DD-AAC8-D8ED1EDF684A}" destId="{907D65F0-00FF-4948-B69D-A2EF881E2CC2}" srcOrd="0" destOrd="0" presId="urn:microsoft.com/office/officeart/2008/layout/HorizontalMultiLevelHierarchy"/>
    <dgm:cxn modelId="{CE11E938-FE8D-45E4-846C-C59FA4C8E7F3}" type="presParOf" srcId="{907D65F0-00FF-4948-B69D-A2EF881E2CC2}" destId="{A2A3C090-94C4-4841-AF95-07823448E4F9}" srcOrd="0" destOrd="0" presId="urn:microsoft.com/office/officeart/2008/layout/HorizontalMultiLevelHierarchy"/>
    <dgm:cxn modelId="{EEEA965D-FE2F-47E4-90C3-BF63447B2BD5}" type="presParOf" srcId="{907D65F0-00FF-4948-B69D-A2EF881E2CC2}" destId="{EF8FC3D4-6AB9-4624-AEE7-D3E37246890D}" srcOrd="1" destOrd="0" presId="urn:microsoft.com/office/officeart/2008/layout/HorizontalMultiLevelHierarchy"/>
    <dgm:cxn modelId="{0D4CBFDB-D99B-432E-B368-FCBDE459133B}" type="presParOf" srcId="{EF8FC3D4-6AB9-4624-AEE7-D3E37246890D}" destId="{5B2BB9F9-F806-443A-AB65-6DEFC10E2E21}" srcOrd="0" destOrd="0" presId="urn:microsoft.com/office/officeart/2008/layout/HorizontalMultiLevelHierarchy"/>
    <dgm:cxn modelId="{E4D8137C-0754-42DB-AA4A-DC1A77827C11}" type="presParOf" srcId="{5B2BB9F9-F806-443A-AB65-6DEFC10E2E21}" destId="{CF19910E-D59E-472C-BC77-4BE0200AEFBE}" srcOrd="0" destOrd="0" presId="urn:microsoft.com/office/officeart/2008/layout/HorizontalMultiLevelHierarchy"/>
    <dgm:cxn modelId="{F527E647-7E57-4680-9064-313BDD1EDD73}" type="presParOf" srcId="{EF8FC3D4-6AB9-4624-AEE7-D3E37246890D}" destId="{B48CABDC-0F9A-4623-B84B-429B421C183E}" srcOrd="1" destOrd="0" presId="urn:microsoft.com/office/officeart/2008/layout/HorizontalMultiLevelHierarchy"/>
    <dgm:cxn modelId="{6E1629B6-E9DF-401C-ADF4-5F90D640C28F}" type="presParOf" srcId="{B48CABDC-0F9A-4623-B84B-429B421C183E}" destId="{47038D38-4748-45AB-AC75-F65891E967E8}" srcOrd="0" destOrd="0" presId="urn:microsoft.com/office/officeart/2008/layout/HorizontalMultiLevelHierarchy"/>
    <dgm:cxn modelId="{8FD00EE4-87B6-4FBE-9858-74F9AEEFFF5B}" type="presParOf" srcId="{B48CABDC-0F9A-4623-B84B-429B421C183E}" destId="{84E2044B-4292-4B59-B2BE-061CD813B70D}" srcOrd="1" destOrd="0" presId="urn:microsoft.com/office/officeart/2008/layout/HorizontalMultiLevelHierarchy"/>
    <dgm:cxn modelId="{ACB3808B-1CCF-4340-BA9C-4DCC28D8B4F0}" type="presParOf" srcId="{EF8FC3D4-6AB9-4624-AEE7-D3E37246890D}" destId="{3B7240A5-CD15-491E-ACF0-718CCF7F3DE3}" srcOrd="2" destOrd="0" presId="urn:microsoft.com/office/officeart/2008/layout/HorizontalMultiLevelHierarchy"/>
    <dgm:cxn modelId="{4DD9BEFE-C070-4062-8F48-D95DE2B8B327}" type="presParOf" srcId="{3B7240A5-CD15-491E-ACF0-718CCF7F3DE3}" destId="{CCD1BEBA-757D-4CF9-94E5-6A5A0B1C70CA}" srcOrd="0" destOrd="0" presId="urn:microsoft.com/office/officeart/2008/layout/HorizontalMultiLevelHierarchy"/>
    <dgm:cxn modelId="{3070C5C5-E07F-4CA0-82EF-FA68121FA8BC}" type="presParOf" srcId="{EF8FC3D4-6AB9-4624-AEE7-D3E37246890D}" destId="{F006D380-6AE5-49B6-AD24-869933A19FB3}" srcOrd="3" destOrd="0" presId="urn:microsoft.com/office/officeart/2008/layout/HorizontalMultiLevelHierarchy"/>
    <dgm:cxn modelId="{321CA80E-4F47-40EA-969C-F8DA51FF1A8E}" type="presParOf" srcId="{F006D380-6AE5-49B6-AD24-869933A19FB3}" destId="{5D106F15-097A-41F9-9B74-502FF6D1CEA0}" srcOrd="0" destOrd="0" presId="urn:microsoft.com/office/officeart/2008/layout/HorizontalMultiLevelHierarchy"/>
    <dgm:cxn modelId="{D217464E-395B-4750-A42F-364119D26147}" type="presParOf" srcId="{F006D380-6AE5-49B6-AD24-869933A19FB3}" destId="{D3EB317E-0780-4461-AEF4-F253219F9068}" srcOrd="1" destOrd="0" presId="urn:microsoft.com/office/officeart/2008/layout/HorizontalMultiLevelHierarchy"/>
    <dgm:cxn modelId="{9578ACC3-2CE7-4503-BD99-4D8BA499D0C5}" type="presParOf" srcId="{EF8FC3D4-6AB9-4624-AEE7-D3E37246890D}" destId="{B3A0E2B7-6068-4485-B48B-2E0AC2AAE1A1}" srcOrd="4" destOrd="0" presId="urn:microsoft.com/office/officeart/2008/layout/HorizontalMultiLevelHierarchy"/>
    <dgm:cxn modelId="{B96111F3-258C-46BB-AFB7-AC984C1C43CA}" type="presParOf" srcId="{B3A0E2B7-6068-4485-B48B-2E0AC2AAE1A1}" destId="{86F41965-3202-4B5B-8EA9-EAD60919B1FA}" srcOrd="0" destOrd="0" presId="urn:microsoft.com/office/officeart/2008/layout/HorizontalMultiLevelHierarchy"/>
    <dgm:cxn modelId="{C4DEB664-BBA1-4C58-B2BD-3CA5642B4528}" type="presParOf" srcId="{EF8FC3D4-6AB9-4624-AEE7-D3E37246890D}" destId="{13780BE1-5434-4882-8D90-ABDA1D0B6743}" srcOrd="5" destOrd="0" presId="urn:microsoft.com/office/officeart/2008/layout/HorizontalMultiLevelHierarchy"/>
    <dgm:cxn modelId="{71E71967-53B1-462B-B0D0-4FC0FA5B3500}" type="presParOf" srcId="{13780BE1-5434-4882-8D90-ABDA1D0B6743}" destId="{23813F7E-0E13-4AA6-8C19-63D29C6B32C9}" srcOrd="0" destOrd="0" presId="urn:microsoft.com/office/officeart/2008/layout/HorizontalMultiLevelHierarchy"/>
    <dgm:cxn modelId="{41C2A98B-30AD-4267-8BF9-0677E26BD64E}" type="presParOf" srcId="{13780BE1-5434-4882-8D90-ABDA1D0B6743}" destId="{8D1F7D30-2CD8-4FB2-AD12-26391D8942CD}"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00FF888-D157-4A03-AD58-F8851DEB6E84}" type="doc">
      <dgm:prSet loTypeId="urn:microsoft.com/office/officeart/2005/8/layout/vProcess5" loCatId="process" qsTypeId="urn:microsoft.com/office/officeart/2005/8/quickstyle/simple1" qsCatId="simple" csTypeId="urn:microsoft.com/office/officeart/2005/8/colors/accent1_3" csCatId="accent1" phldr="1"/>
      <dgm:spPr/>
      <dgm:t>
        <a:bodyPr/>
        <a:lstStyle/>
        <a:p>
          <a:endParaRPr lang="nl-NL"/>
        </a:p>
      </dgm:t>
    </dgm:pt>
    <dgm:pt modelId="{E94EEA95-F2AC-45AB-AB1D-AA15F6F9106B}">
      <dgm:prSet phldrT="[Tekst]" custT="1"/>
      <dgm:spPr>
        <a:xfrm>
          <a:off x="822959" y="1782025"/>
          <a:ext cx="4663440" cy="607136"/>
        </a:xfrm>
        <a:solidFill>
          <a:schemeClr val="bg1">
            <a:lumMod val="50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1000">
              <a:solidFill>
                <a:sysClr val="window" lastClr="FFFFFF"/>
              </a:solidFill>
              <a:latin typeface="Arial" panose="020B0604020202020204" pitchFamily="34" charset="0"/>
              <a:ea typeface="+mn-ea"/>
              <a:cs typeface="Arial" panose="020B0604020202020204" pitchFamily="34" charset="0"/>
            </a:rPr>
            <a:t>Resultaten :6 documenten</a:t>
          </a:r>
        </a:p>
        <a:p>
          <a:pPr>
            <a:buNone/>
          </a:pPr>
          <a:r>
            <a:rPr lang="nl-NL" sz="1000">
              <a:solidFill>
                <a:sysClr val="window" lastClr="FFFFFF"/>
              </a:solidFill>
              <a:latin typeface="Arial" panose="020B0604020202020204" pitchFamily="34" charset="0"/>
              <a:ea typeface="+mn-ea"/>
              <a:cs typeface="Arial" panose="020B0604020202020204" pitchFamily="34" charset="0"/>
            </a:rPr>
            <a:t>  3 Handreikingen,   2 rapporten, 1 artikel</a:t>
          </a:r>
        </a:p>
      </dgm:t>
    </dgm:pt>
    <dgm:pt modelId="{038D779C-AA53-471E-AC81-8D8AD7503ED1}" type="parTrans" cxnId="{475FCC4D-F3F8-4156-8666-F8224EDD4A6B}">
      <dgm:prSet/>
      <dgm:spPr/>
      <dgm:t>
        <a:bodyPr/>
        <a:lstStyle/>
        <a:p>
          <a:endParaRPr lang="nl-NL"/>
        </a:p>
      </dgm:t>
    </dgm:pt>
    <dgm:pt modelId="{D94F4DDE-DAE1-4AC0-B925-B45F988A01B7}" type="sibTrans" cxnId="{475FCC4D-F3F8-4156-8666-F8224EDD4A6B}">
      <dgm:prSet/>
      <dgm:spPr/>
      <dgm:t>
        <a:bodyPr/>
        <a:lstStyle/>
        <a:p>
          <a:endParaRPr lang="nl-NL"/>
        </a:p>
      </dgm:t>
    </dgm:pt>
    <dgm:pt modelId="{ECC27C36-7DA6-4499-A9F1-7EFEC5433068}">
      <dgm:prSet custT="1"/>
      <dgm:spPr>
        <a:solidFill>
          <a:schemeClr val="accent2">
            <a:lumMod val="50000"/>
          </a:schemeClr>
        </a:solidFill>
      </dgm:spPr>
      <dgm:t>
        <a:bodyPr/>
        <a:lstStyle/>
        <a:p>
          <a:pPr>
            <a:buNone/>
          </a:pPr>
          <a:r>
            <a:rPr lang="nl-NL" sz="1000">
              <a:solidFill>
                <a:sysClr val="window" lastClr="FFFFFF"/>
              </a:solidFill>
              <a:latin typeface="Arial" panose="020B0604020202020204" pitchFamily="34" charset="0"/>
              <a:ea typeface="+mn-ea"/>
              <a:cs typeface="Arial" panose="020B0604020202020204" pitchFamily="34" charset="0"/>
            </a:rPr>
            <a:t>Zoekstrategie: Kenniscentra   Pharos, NCJ, MOVISIE, GGD-GHOR NL , NJI, Arq</a:t>
          </a:r>
        </a:p>
      </dgm:t>
    </dgm:pt>
    <dgm:pt modelId="{97C26B98-C08B-4917-BC6D-68747A2291BE}" type="parTrans" cxnId="{72C4303E-080B-4359-AD11-971F3A9C5653}">
      <dgm:prSet/>
      <dgm:spPr/>
      <dgm:t>
        <a:bodyPr/>
        <a:lstStyle/>
        <a:p>
          <a:endParaRPr lang="nl-NL"/>
        </a:p>
      </dgm:t>
    </dgm:pt>
    <dgm:pt modelId="{BA24AEDE-D365-4D91-8D5A-E3BAE9E178AF}" type="sibTrans" cxnId="{72C4303E-080B-4359-AD11-971F3A9C5653}">
      <dgm:prSet/>
      <dgm:spPr/>
      <dgm:t>
        <a:bodyPr/>
        <a:lstStyle/>
        <a:p>
          <a:endParaRPr lang="nl-NL"/>
        </a:p>
      </dgm:t>
    </dgm:pt>
    <dgm:pt modelId="{CEDCF715-8274-4378-A014-DEB14BBFF79C}">
      <dgm:prSet custT="1"/>
      <dgm:spPr/>
      <dgm:t>
        <a:bodyPr/>
        <a:lstStyle/>
        <a:p>
          <a:pPr>
            <a:buNone/>
          </a:pPr>
          <a:r>
            <a:rPr lang="nl-NL" sz="1000">
              <a:solidFill>
                <a:sysClr val="window" lastClr="FFFFFF"/>
              </a:solidFill>
              <a:latin typeface="Arial" panose="020B0604020202020204" pitchFamily="34" charset="0"/>
              <a:ea typeface="+mn-ea"/>
              <a:cs typeface="Arial" panose="020B0604020202020204" pitchFamily="34" charset="0"/>
            </a:rPr>
            <a:t>Zoektermen : </a:t>
          </a:r>
        </a:p>
        <a:p>
          <a:pPr>
            <a:buNone/>
          </a:pPr>
          <a:r>
            <a:rPr lang="nl-NL" sz="1000">
              <a:solidFill>
                <a:sysClr val="window" lastClr="FFFFFF"/>
              </a:solidFill>
              <a:latin typeface="Arial" panose="020B0604020202020204" pitchFamily="34" charset="0"/>
              <a:ea typeface="+mn-ea"/>
              <a:cs typeface="Arial" panose="020B0604020202020204" pitchFamily="34" charset="0"/>
            </a:rPr>
            <a:t>“Syrische vluchtelingen”, “Syrische statushouders”, “vluchtelingkinderen”, “culturele sensitiviteit”, “Preventie”, “psychosociale problemen”, en “Hechting”, "Signaleren", "screenen", ïnterventies". Onder signaleringsisntrumenten Nji is gekeken naar  "Vroegsignalering i.c.m. 0-4 jaar"  </a:t>
          </a:r>
        </a:p>
        <a:p>
          <a:pPr>
            <a:buNone/>
          </a:pPr>
          <a:r>
            <a:rPr lang="nl-NL" sz="1000">
              <a:solidFill>
                <a:sysClr val="window" lastClr="FFFFFF"/>
              </a:solidFill>
              <a:latin typeface="Arial" panose="020B0604020202020204" pitchFamily="34" charset="0"/>
              <a:ea typeface="+mn-ea"/>
              <a:cs typeface="Arial" panose="020B0604020202020204" pitchFamily="34" charset="0"/>
            </a:rPr>
            <a:t>Periode 2007- heden. </a:t>
          </a:r>
        </a:p>
      </dgm:t>
    </dgm:pt>
    <dgm:pt modelId="{B435167B-AC42-46B7-917F-D2044EC3EB38}" type="parTrans" cxnId="{DAC94071-8222-48DA-9251-FB3591ACCA2F}">
      <dgm:prSet/>
      <dgm:spPr/>
      <dgm:t>
        <a:bodyPr/>
        <a:lstStyle/>
        <a:p>
          <a:endParaRPr lang="nl-NL"/>
        </a:p>
      </dgm:t>
    </dgm:pt>
    <dgm:pt modelId="{DEC41F34-4345-4AFF-8216-487A58D8155D}" type="sibTrans" cxnId="{DAC94071-8222-48DA-9251-FB3591ACCA2F}">
      <dgm:prSet/>
      <dgm:spPr/>
      <dgm:t>
        <a:bodyPr/>
        <a:lstStyle/>
        <a:p>
          <a:endParaRPr lang="nl-NL"/>
        </a:p>
      </dgm:t>
    </dgm:pt>
    <dgm:pt modelId="{C6C371E5-5315-4A55-8DA3-3F36A398342F}" type="pres">
      <dgm:prSet presAssocID="{100FF888-D157-4A03-AD58-F8851DEB6E84}" presName="outerComposite" presStyleCnt="0">
        <dgm:presLayoutVars>
          <dgm:chMax val="5"/>
          <dgm:dir/>
          <dgm:resizeHandles val="exact"/>
        </dgm:presLayoutVars>
      </dgm:prSet>
      <dgm:spPr/>
    </dgm:pt>
    <dgm:pt modelId="{292A810A-A2FA-4449-9CBD-E36DD8E92908}" type="pres">
      <dgm:prSet presAssocID="{100FF888-D157-4A03-AD58-F8851DEB6E84}" presName="dummyMaxCanvas" presStyleCnt="0">
        <dgm:presLayoutVars/>
      </dgm:prSet>
      <dgm:spPr/>
    </dgm:pt>
    <dgm:pt modelId="{52FC8EFE-2FD1-4F47-B95E-455CD9F6212C}" type="pres">
      <dgm:prSet presAssocID="{100FF888-D157-4A03-AD58-F8851DEB6E84}" presName="ThreeNodes_1" presStyleLbl="node1" presStyleIdx="0" presStyleCnt="3" custScaleY="68941">
        <dgm:presLayoutVars>
          <dgm:bulletEnabled val="1"/>
        </dgm:presLayoutVars>
      </dgm:prSet>
      <dgm:spPr/>
    </dgm:pt>
    <dgm:pt modelId="{5BEAE080-8512-40A8-9FBF-A6318E29495C}" type="pres">
      <dgm:prSet presAssocID="{100FF888-D157-4A03-AD58-F8851DEB6E84}" presName="ThreeNodes_2" presStyleLbl="node1" presStyleIdx="1" presStyleCnt="3" custScaleY="116309">
        <dgm:presLayoutVars>
          <dgm:bulletEnabled val="1"/>
        </dgm:presLayoutVars>
      </dgm:prSet>
      <dgm:spPr/>
    </dgm:pt>
    <dgm:pt modelId="{D9C61EC3-32E7-47E4-812C-B3DD12B41C97}" type="pres">
      <dgm:prSet presAssocID="{100FF888-D157-4A03-AD58-F8851DEB6E84}" presName="ThreeNodes_3" presStyleLbl="node1" presStyleIdx="2" presStyleCnt="3" custScaleY="79337">
        <dgm:presLayoutVars>
          <dgm:bulletEnabled val="1"/>
        </dgm:presLayoutVars>
      </dgm:prSet>
      <dgm:spPr/>
    </dgm:pt>
    <dgm:pt modelId="{5F1AD807-19FA-4E0E-A27B-6F15C2069610}" type="pres">
      <dgm:prSet presAssocID="{100FF888-D157-4A03-AD58-F8851DEB6E84}" presName="ThreeConn_1-2" presStyleLbl="fgAccFollowNode1" presStyleIdx="0" presStyleCnt="2">
        <dgm:presLayoutVars>
          <dgm:bulletEnabled val="1"/>
        </dgm:presLayoutVars>
      </dgm:prSet>
      <dgm:spPr/>
    </dgm:pt>
    <dgm:pt modelId="{EDA2384F-39E8-43D8-982F-EDC233CF63C4}" type="pres">
      <dgm:prSet presAssocID="{100FF888-D157-4A03-AD58-F8851DEB6E84}" presName="ThreeConn_2-3" presStyleLbl="fgAccFollowNode1" presStyleIdx="1" presStyleCnt="2">
        <dgm:presLayoutVars>
          <dgm:bulletEnabled val="1"/>
        </dgm:presLayoutVars>
      </dgm:prSet>
      <dgm:spPr/>
    </dgm:pt>
    <dgm:pt modelId="{885B4B44-E72A-4D84-8533-7248FF90292F}" type="pres">
      <dgm:prSet presAssocID="{100FF888-D157-4A03-AD58-F8851DEB6E84}" presName="ThreeNodes_1_text" presStyleLbl="node1" presStyleIdx="2" presStyleCnt="3">
        <dgm:presLayoutVars>
          <dgm:bulletEnabled val="1"/>
        </dgm:presLayoutVars>
      </dgm:prSet>
      <dgm:spPr/>
    </dgm:pt>
    <dgm:pt modelId="{89D2898A-CC61-45ED-A299-71E9CD0ED129}" type="pres">
      <dgm:prSet presAssocID="{100FF888-D157-4A03-AD58-F8851DEB6E84}" presName="ThreeNodes_2_text" presStyleLbl="node1" presStyleIdx="2" presStyleCnt="3">
        <dgm:presLayoutVars>
          <dgm:bulletEnabled val="1"/>
        </dgm:presLayoutVars>
      </dgm:prSet>
      <dgm:spPr/>
    </dgm:pt>
    <dgm:pt modelId="{4E7FACB1-0E57-4835-B261-CFA15220BC21}" type="pres">
      <dgm:prSet presAssocID="{100FF888-D157-4A03-AD58-F8851DEB6E84}" presName="ThreeNodes_3_text" presStyleLbl="node1" presStyleIdx="2" presStyleCnt="3">
        <dgm:presLayoutVars>
          <dgm:bulletEnabled val="1"/>
        </dgm:presLayoutVars>
      </dgm:prSet>
      <dgm:spPr/>
    </dgm:pt>
  </dgm:ptLst>
  <dgm:cxnLst>
    <dgm:cxn modelId="{EDD64536-2DA7-42C5-8258-E200899D7E97}" type="presOf" srcId="{E94EEA95-F2AC-45AB-AB1D-AA15F6F9106B}" destId="{D9C61EC3-32E7-47E4-812C-B3DD12B41C97}" srcOrd="0" destOrd="0" presId="urn:microsoft.com/office/officeart/2005/8/layout/vProcess5"/>
    <dgm:cxn modelId="{72C4303E-080B-4359-AD11-971F3A9C5653}" srcId="{100FF888-D157-4A03-AD58-F8851DEB6E84}" destId="{ECC27C36-7DA6-4499-A9F1-7EFEC5433068}" srcOrd="0" destOrd="0" parTransId="{97C26B98-C08B-4917-BC6D-68747A2291BE}" sibTransId="{BA24AEDE-D365-4D91-8D5A-E3BAE9E178AF}"/>
    <dgm:cxn modelId="{69543B60-AD0F-4967-9C77-06C47CC723B0}" type="presOf" srcId="{E94EEA95-F2AC-45AB-AB1D-AA15F6F9106B}" destId="{4E7FACB1-0E57-4835-B261-CFA15220BC21}" srcOrd="1" destOrd="0" presId="urn:microsoft.com/office/officeart/2005/8/layout/vProcess5"/>
    <dgm:cxn modelId="{CF334641-3616-40C6-8CBC-C467D07CB9C5}" type="presOf" srcId="{ECC27C36-7DA6-4499-A9F1-7EFEC5433068}" destId="{52FC8EFE-2FD1-4F47-B95E-455CD9F6212C}" srcOrd="0" destOrd="0" presId="urn:microsoft.com/office/officeart/2005/8/layout/vProcess5"/>
    <dgm:cxn modelId="{E044F341-CE69-425E-8F4C-0B4DA3892847}" type="presOf" srcId="{100FF888-D157-4A03-AD58-F8851DEB6E84}" destId="{C6C371E5-5315-4A55-8DA3-3F36A398342F}" srcOrd="0" destOrd="0" presId="urn:microsoft.com/office/officeart/2005/8/layout/vProcess5"/>
    <dgm:cxn modelId="{0D41A443-6DBD-48A4-AA93-0516769B7AE7}" type="presOf" srcId="{CEDCF715-8274-4378-A014-DEB14BBFF79C}" destId="{89D2898A-CC61-45ED-A299-71E9CD0ED129}" srcOrd="1" destOrd="0" presId="urn:microsoft.com/office/officeart/2005/8/layout/vProcess5"/>
    <dgm:cxn modelId="{475FCC4D-F3F8-4156-8666-F8224EDD4A6B}" srcId="{100FF888-D157-4A03-AD58-F8851DEB6E84}" destId="{E94EEA95-F2AC-45AB-AB1D-AA15F6F9106B}" srcOrd="2" destOrd="0" parTransId="{038D779C-AA53-471E-AC81-8D8AD7503ED1}" sibTransId="{D94F4DDE-DAE1-4AC0-B925-B45F988A01B7}"/>
    <dgm:cxn modelId="{DAC94071-8222-48DA-9251-FB3591ACCA2F}" srcId="{100FF888-D157-4A03-AD58-F8851DEB6E84}" destId="{CEDCF715-8274-4378-A014-DEB14BBFF79C}" srcOrd="1" destOrd="0" parTransId="{B435167B-AC42-46B7-917F-D2044EC3EB38}" sibTransId="{DEC41F34-4345-4AFF-8216-487A58D8155D}"/>
    <dgm:cxn modelId="{FE696458-323E-4173-A0E4-13CEAE43332F}" type="presOf" srcId="{ECC27C36-7DA6-4499-A9F1-7EFEC5433068}" destId="{885B4B44-E72A-4D84-8533-7248FF90292F}" srcOrd="1" destOrd="0" presId="urn:microsoft.com/office/officeart/2005/8/layout/vProcess5"/>
    <dgm:cxn modelId="{D51C9C58-DDC3-4D7A-9774-C42DCCA657C3}" type="presOf" srcId="{BA24AEDE-D365-4D91-8D5A-E3BAE9E178AF}" destId="{5F1AD807-19FA-4E0E-A27B-6F15C2069610}" srcOrd="0" destOrd="0" presId="urn:microsoft.com/office/officeart/2005/8/layout/vProcess5"/>
    <dgm:cxn modelId="{1CEBE18F-A1EC-4D8C-AD55-55B572AF8DA6}" type="presOf" srcId="{DEC41F34-4345-4AFF-8216-487A58D8155D}" destId="{EDA2384F-39E8-43D8-982F-EDC233CF63C4}" srcOrd="0" destOrd="0" presId="urn:microsoft.com/office/officeart/2005/8/layout/vProcess5"/>
    <dgm:cxn modelId="{55F3A4E7-7495-4EF2-86A7-4004B167ED9D}" type="presOf" srcId="{CEDCF715-8274-4378-A014-DEB14BBFF79C}" destId="{5BEAE080-8512-40A8-9FBF-A6318E29495C}" srcOrd="0" destOrd="0" presId="urn:microsoft.com/office/officeart/2005/8/layout/vProcess5"/>
    <dgm:cxn modelId="{EBC7B972-9678-4202-8687-DD839859F4BD}" type="presParOf" srcId="{C6C371E5-5315-4A55-8DA3-3F36A398342F}" destId="{292A810A-A2FA-4449-9CBD-E36DD8E92908}" srcOrd="0" destOrd="0" presId="urn:microsoft.com/office/officeart/2005/8/layout/vProcess5"/>
    <dgm:cxn modelId="{FD841E5A-77EF-47C6-9105-71304A5FD528}" type="presParOf" srcId="{C6C371E5-5315-4A55-8DA3-3F36A398342F}" destId="{52FC8EFE-2FD1-4F47-B95E-455CD9F6212C}" srcOrd="1" destOrd="0" presId="urn:microsoft.com/office/officeart/2005/8/layout/vProcess5"/>
    <dgm:cxn modelId="{F47ECC32-05F8-4D5B-92C9-C21FA1AD290E}" type="presParOf" srcId="{C6C371E5-5315-4A55-8DA3-3F36A398342F}" destId="{5BEAE080-8512-40A8-9FBF-A6318E29495C}" srcOrd="2" destOrd="0" presId="urn:microsoft.com/office/officeart/2005/8/layout/vProcess5"/>
    <dgm:cxn modelId="{7F651B24-8C98-48D4-B06F-43A6F89FEBD4}" type="presParOf" srcId="{C6C371E5-5315-4A55-8DA3-3F36A398342F}" destId="{D9C61EC3-32E7-47E4-812C-B3DD12B41C97}" srcOrd="3" destOrd="0" presId="urn:microsoft.com/office/officeart/2005/8/layout/vProcess5"/>
    <dgm:cxn modelId="{8A68815D-B01A-48FE-8D29-AB002692838E}" type="presParOf" srcId="{C6C371E5-5315-4A55-8DA3-3F36A398342F}" destId="{5F1AD807-19FA-4E0E-A27B-6F15C2069610}" srcOrd="4" destOrd="0" presId="urn:microsoft.com/office/officeart/2005/8/layout/vProcess5"/>
    <dgm:cxn modelId="{92396379-C583-47C9-B183-C9EE16B26E86}" type="presParOf" srcId="{C6C371E5-5315-4A55-8DA3-3F36A398342F}" destId="{EDA2384F-39E8-43D8-982F-EDC233CF63C4}" srcOrd="5" destOrd="0" presId="urn:microsoft.com/office/officeart/2005/8/layout/vProcess5"/>
    <dgm:cxn modelId="{2ABA425A-5179-4AE6-BFBC-A9BCCDCF4435}" type="presParOf" srcId="{C6C371E5-5315-4A55-8DA3-3F36A398342F}" destId="{885B4B44-E72A-4D84-8533-7248FF90292F}" srcOrd="6" destOrd="0" presId="urn:microsoft.com/office/officeart/2005/8/layout/vProcess5"/>
    <dgm:cxn modelId="{C915D4F1-CBFD-421D-A099-A3BA89302F21}" type="presParOf" srcId="{C6C371E5-5315-4A55-8DA3-3F36A398342F}" destId="{89D2898A-CC61-45ED-A299-71E9CD0ED129}" srcOrd="7" destOrd="0" presId="urn:microsoft.com/office/officeart/2005/8/layout/vProcess5"/>
    <dgm:cxn modelId="{BD85003E-7981-4048-BC3B-EDA19FDCA225}" type="presParOf" srcId="{C6C371E5-5315-4A55-8DA3-3F36A398342F}" destId="{4E7FACB1-0E57-4835-B261-CFA15220BC21}" srcOrd="8" destOrd="0" presId="urn:microsoft.com/office/officeart/2005/8/layout/vProcess5"/>
  </dgm:cxnLst>
  <dgm:bg/>
  <dgm:whole>
    <a:ln cmpd="dbl">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A0E2B7-6068-4485-B48B-2E0AC2AAE1A1}">
      <dsp:nvSpPr>
        <dsp:cNvPr id="0" name=""/>
        <dsp:cNvSpPr/>
      </dsp:nvSpPr>
      <dsp:spPr>
        <a:xfrm>
          <a:off x="3307327" y="1984375"/>
          <a:ext cx="251287" cy="819588"/>
        </a:xfrm>
        <a:custGeom>
          <a:avLst/>
          <a:gdLst/>
          <a:ahLst/>
          <a:cxnLst/>
          <a:rect l="0" t="0" r="0" b="0"/>
          <a:pathLst>
            <a:path>
              <a:moveTo>
                <a:pt x="0" y="0"/>
              </a:moveTo>
              <a:lnTo>
                <a:pt x="125643" y="0"/>
              </a:lnTo>
              <a:lnTo>
                <a:pt x="125643" y="819588"/>
              </a:lnTo>
              <a:lnTo>
                <a:pt x="251287" y="819588"/>
              </a:lnTo>
            </a:path>
          </a:pathLst>
        </a:custGeom>
        <a:noFill/>
        <a:ln w="15875" cap="rnd"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3411540" y="2372738"/>
        <a:ext cx="42862" cy="42862"/>
      </dsp:txXfrm>
    </dsp:sp>
    <dsp:sp modelId="{3B7240A5-CD15-491E-ACF0-718CCF7F3DE3}">
      <dsp:nvSpPr>
        <dsp:cNvPr id="0" name=""/>
        <dsp:cNvSpPr/>
      </dsp:nvSpPr>
      <dsp:spPr>
        <a:xfrm>
          <a:off x="3307327" y="1919653"/>
          <a:ext cx="243512" cy="91440"/>
        </a:xfrm>
        <a:custGeom>
          <a:avLst/>
          <a:gdLst/>
          <a:ahLst/>
          <a:cxnLst/>
          <a:rect l="0" t="0" r="0" b="0"/>
          <a:pathLst>
            <a:path>
              <a:moveTo>
                <a:pt x="0" y="64721"/>
              </a:moveTo>
              <a:lnTo>
                <a:pt x="121756" y="64721"/>
              </a:lnTo>
              <a:lnTo>
                <a:pt x="121756" y="45720"/>
              </a:lnTo>
              <a:lnTo>
                <a:pt x="243512" y="45720"/>
              </a:lnTo>
            </a:path>
          </a:pathLst>
        </a:custGeom>
        <a:noFill/>
        <a:ln w="15875" cap="rnd"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3422977" y="1959267"/>
        <a:ext cx="12212" cy="12212"/>
      </dsp:txXfrm>
    </dsp:sp>
    <dsp:sp modelId="{5B2BB9F9-F806-443A-AB65-6DEFC10E2E21}">
      <dsp:nvSpPr>
        <dsp:cNvPr id="0" name=""/>
        <dsp:cNvSpPr/>
      </dsp:nvSpPr>
      <dsp:spPr>
        <a:xfrm>
          <a:off x="3307327" y="1168444"/>
          <a:ext cx="252687" cy="815930"/>
        </a:xfrm>
        <a:custGeom>
          <a:avLst/>
          <a:gdLst/>
          <a:ahLst/>
          <a:cxnLst/>
          <a:rect l="0" t="0" r="0" b="0"/>
          <a:pathLst>
            <a:path>
              <a:moveTo>
                <a:pt x="0" y="815930"/>
              </a:moveTo>
              <a:lnTo>
                <a:pt x="126343" y="815930"/>
              </a:lnTo>
              <a:lnTo>
                <a:pt x="126343" y="0"/>
              </a:lnTo>
              <a:lnTo>
                <a:pt x="252687" y="0"/>
              </a:lnTo>
            </a:path>
          </a:pathLst>
        </a:custGeom>
        <a:noFill/>
        <a:ln w="15875" cap="rnd"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3412317" y="1555055"/>
        <a:ext cx="42708" cy="42708"/>
      </dsp:txXfrm>
    </dsp:sp>
    <dsp:sp modelId="{A2A3C090-94C4-4841-AF95-07823448E4F9}">
      <dsp:nvSpPr>
        <dsp:cNvPr id="0" name=""/>
        <dsp:cNvSpPr/>
      </dsp:nvSpPr>
      <dsp:spPr>
        <a:xfrm>
          <a:off x="333566" y="332300"/>
          <a:ext cx="2643371" cy="3304149"/>
        </a:xfrm>
        <a:prstGeom prst="rect">
          <a:avLst/>
        </a:prstGeom>
        <a:solidFill>
          <a:schemeClr val="tx2">
            <a:alpha val="8000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latin typeface="Arial" panose="020B0604020202020204" pitchFamily="34" charset="0"/>
              <a:cs typeface="Arial" panose="020B0604020202020204" pitchFamily="34" charset="0"/>
            </a:rPr>
            <a:t>Zoekstrategie:PubMed en Cinahl MeSH termen i.c.m. AND en OR :</a:t>
          </a:r>
        </a:p>
        <a:p>
          <a:pPr marL="0" lvl="0" indent="0" algn="ctr" defTabSz="444500">
            <a:lnSpc>
              <a:spcPct val="90000"/>
            </a:lnSpc>
            <a:spcBef>
              <a:spcPct val="0"/>
            </a:spcBef>
            <a:spcAft>
              <a:spcPct val="35000"/>
            </a:spcAft>
            <a:buNone/>
          </a:pPr>
          <a:r>
            <a:rPr lang="nl-NL" sz="1000" kern="1200">
              <a:latin typeface="Arial" panose="020B0604020202020204" pitchFamily="34" charset="0"/>
              <a:cs typeface="Arial" panose="020B0604020202020204" pitchFamily="34" charset="0"/>
            </a:rPr>
            <a:t> “Syrian”, “Refugees”, “Needs Assessment”, “Prevention”,   "Psychological trauma”, ”Child, preschool”, “Health literacy”, “quality of life”, “Mental Health”,"Health issues", ”Risk factors”, “Protective factors”, “Reactive attachment disorder”, “Sleep wake disorder”,  “Intervention(s)”</a:t>
          </a:r>
        </a:p>
        <a:p>
          <a:pPr marL="0" lvl="0" indent="0" algn="ctr" defTabSz="444500">
            <a:lnSpc>
              <a:spcPct val="90000"/>
            </a:lnSpc>
            <a:spcBef>
              <a:spcPct val="0"/>
            </a:spcBef>
            <a:spcAft>
              <a:spcPct val="35000"/>
            </a:spcAft>
            <a:buNone/>
          </a:pPr>
          <a:r>
            <a:rPr lang="nl-NL" sz="1000" kern="1200">
              <a:latin typeface="Arial" panose="020B0604020202020204" pitchFamily="34" charset="0"/>
              <a:cs typeface="Arial" panose="020B0604020202020204" pitchFamily="34" charset="0"/>
            </a:rPr>
            <a:t>:  “Refugees”, “Syrian”, “Culturally competent”, “Cultural sensitivity”, “Communication”, “Prevention”</a:t>
          </a:r>
        </a:p>
        <a:p>
          <a:pPr marL="0" lvl="0" indent="0" algn="ctr" defTabSz="444500">
            <a:lnSpc>
              <a:spcPct val="90000"/>
            </a:lnSpc>
            <a:spcBef>
              <a:spcPct val="0"/>
            </a:spcBef>
            <a:spcAft>
              <a:spcPct val="35000"/>
            </a:spcAft>
            <a:buNone/>
          </a:pPr>
          <a:r>
            <a:rPr lang="nl-NL" sz="1000" kern="1200">
              <a:latin typeface="Arial" panose="020B0604020202020204" pitchFamily="34" charset="0"/>
              <a:cs typeface="Arial" panose="020B0604020202020204" pitchFamily="34" charset="0"/>
            </a:rPr>
            <a:t>HUGO zelfde zoektermen als boven</a:t>
          </a:r>
        </a:p>
        <a:p>
          <a:pPr marL="0" lvl="0" indent="0" algn="ctr" defTabSz="444500">
            <a:lnSpc>
              <a:spcPct val="90000"/>
            </a:lnSpc>
            <a:spcBef>
              <a:spcPct val="0"/>
            </a:spcBef>
            <a:spcAft>
              <a:spcPct val="35000"/>
            </a:spcAft>
            <a:buNone/>
          </a:pPr>
          <a:r>
            <a:rPr lang="nl-NL" sz="1000" kern="1200">
              <a:latin typeface="Arial" panose="020B0604020202020204" pitchFamily="34" charset="0"/>
              <a:cs typeface="Arial" panose="020B0604020202020204" pitchFamily="34" charset="0"/>
            </a:rPr>
            <a:t>Inclusie: periode 2007-2017, engelstalig, abstract aanwezig, review, clinical trial</a:t>
          </a:r>
        </a:p>
        <a:p>
          <a:pPr marL="0" lvl="0" indent="0" algn="ctr" defTabSz="444500">
            <a:lnSpc>
              <a:spcPct val="90000"/>
            </a:lnSpc>
            <a:spcBef>
              <a:spcPct val="0"/>
            </a:spcBef>
            <a:spcAft>
              <a:spcPct val="35000"/>
            </a:spcAft>
            <a:buNone/>
          </a:pPr>
          <a:r>
            <a:rPr lang="nl-NL" sz="1000" kern="1200">
              <a:latin typeface="Arial" panose="020B0604020202020204" pitchFamily="34" charset="0"/>
              <a:cs typeface="Arial" panose="020B0604020202020204" pitchFamily="34" charset="0"/>
            </a:rPr>
            <a:t>Exclusie: medische setting, behandelmethoden, medicatie, verloskundige zorg</a:t>
          </a:r>
        </a:p>
      </dsp:txBody>
      <dsp:txXfrm>
        <a:off x="333566" y="332300"/>
        <a:ext cx="2643371" cy="3304149"/>
      </dsp:txXfrm>
    </dsp:sp>
    <dsp:sp modelId="{47038D38-4748-45AB-AC75-F65891E967E8}">
      <dsp:nvSpPr>
        <dsp:cNvPr id="0" name=""/>
        <dsp:cNvSpPr/>
      </dsp:nvSpPr>
      <dsp:spPr>
        <a:xfrm>
          <a:off x="3560015" y="800227"/>
          <a:ext cx="2426958" cy="736434"/>
        </a:xfrm>
        <a:prstGeom prst="rect">
          <a:avLst/>
        </a:prstGeom>
        <a:solidFill>
          <a:schemeClr val="accent1">
            <a:alpha val="70000"/>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latin typeface="Arial" panose="020B0604020202020204" pitchFamily="34" charset="0"/>
              <a:cs typeface="Arial" panose="020B0604020202020204" pitchFamily="34" charset="0"/>
            </a:rPr>
            <a:t>Resultaten PubMed:  185 hits waarvan  7 bruikbaar. Totaal  3 reviews , 4 artikelen.</a:t>
          </a:r>
        </a:p>
      </dsp:txBody>
      <dsp:txXfrm>
        <a:off x="3560015" y="800227"/>
        <a:ext cx="2426958" cy="736434"/>
      </dsp:txXfrm>
    </dsp:sp>
    <dsp:sp modelId="{5D106F15-097A-41F9-9B74-502FF6D1CEA0}">
      <dsp:nvSpPr>
        <dsp:cNvPr id="0" name=""/>
        <dsp:cNvSpPr/>
      </dsp:nvSpPr>
      <dsp:spPr>
        <a:xfrm>
          <a:off x="3550840" y="1605593"/>
          <a:ext cx="2453719" cy="719560"/>
        </a:xfrm>
        <a:prstGeom prst="rect">
          <a:avLst/>
        </a:prstGeom>
        <a:solidFill>
          <a:schemeClr val="accent1">
            <a:alpha val="70000"/>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latin typeface="Arial" panose="020B0604020202020204" pitchFamily="34" charset="0"/>
              <a:cs typeface="Arial" panose="020B0604020202020204" pitchFamily="34" charset="0"/>
            </a:rPr>
            <a:t> Resultaten CINAHL :118 hits waarvan 2 artikelen bruikbaar. </a:t>
          </a:r>
        </a:p>
      </dsp:txBody>
      <dsp:txXfrm>
        <a:off x="3550840" y="1605593"/>
        <a:ext cx="2453719" cy="719560"/>
      </dsp:txXfrm>
    </dsp:sp>
    <dsp:sp modelId="{23813F7E-0E13-4AA6-8C19-63D29C6B32C9}">
      <dsp:nvSpPr>
        <dsp:cNvPr id="0" name=""/>
        <dsp:cNvSpPr/>
      </dsp:nvSpPr>
      <dsp:spPr>
        <a:xfrm>
          <a:off x="3558614" y="2417132"/>
          <a:ext cx="2445945" cy="773661"/>
        </a:xfrm>
        <a:prstGeom prst="rect">
          <a:avLst/>
        </a:prstGeom>
        <a:solidFill>
          <a:schemeClr val="accent1">
            <a:alpha val="70000"/>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latin typeface="Arial" panose="020B0604020202020204" pitchFamily="34" charset="0"/>
              <a:cs typeface="Arial" panose="020B0604020202020204" pitchFamily="34" charset="0"/>
            </a:rPr>
            <a:t>Resultaten HUGO: 152 hits waarvan 4 reviews en 1  artikel bruikbaar </a:t>
          </a:r>
        </a:p>
      </dsp:txBody>
      <dsp:txXfrm>
        <a:off x="3558614" y="2417132"/>
        <a:ext cx="2445945" cy="7736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FC8EFE-2FD1-4F47-B95E-455CD9F6212C}">
      <dsp:nvSpPr>
        <dsp:cNvPr id="0" name=""/>
        <dsp:cNvSpPr/>
      </dsp:nvSpPr>
      <dsp:spPr>
        <a:xfrm>
          <a:off x="0" y="182117"/>
          <a:ext cx="4611624" cy="808483"/>
        </a:xfrm>
        <a:prstGeom prst="roundRect">
          <a:avLst>
            <a:gd name="adj" fmla="val 10000"/>
          </a:avLst>
        </a:prstGeom>
        <a:solidFill>
          <a:schemeClr val="accent2">
            <a:lumMod val="5000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nl-NL" sz="1000" kern="1200">
              <a:solidFill>
                <a:sysClr val="window" lastClr="FFFFFF"/>
              </a:solidFill>
              <a:latin typeface="Arial" panose="020B0604020202020204" pitchFamily="34" charset="0"/>
              <a:ea typeface="+mn-ea"/>
              <a:cs typeface="Arial" panose="020B0604020202020204" pitchFamily="34" charset="0"/>
            </a:rPr>
            <a:t>Zoekstrategie: Kenniscentra   Pharos, NCJ, MOVISIE, GGD-GHOR NL , NJI, Arq</a:t>
          </a:r>
        </a:p>
      </dsp:txBody>
      <dsp:txXfrm>
        <a:off x="23680" y="205797"/>
        <a:ext cx="3367505" cy="761123"/>
      </dsp:txXfrm>
    </dsp:sp>
    <dsp:sp modelId="{5BEAE080-8512-40A8-9FBF-A6318E29495C}">
      <dsp:nvSpPr>
        <dsp:cNvPr id="0" name=""/>
        <dsp:cNvSpPr/>
      </dsp:nvSpPr>
      <dsp:spPr>
        <a:xfrm>
          <a:off x="406907" y="1272541"/>
          <a:ext cx="4611624" cy="1363976"/>
        </a:xfrm>
        <a:prstGeom prst="roundRect">
          <a:avLst>
            <a:gd name="adj" fmla="val 10000"/>
          </a:avLst>
        </a:prstGeom>
        <a:solidFill>
          <a:schemeClr val="accent1">
            <a:shade val="80000"/>
            <a:hueOff val="131939"/>
            <a:satOff val="-5896"/>
            <a:lumOff val="13658"/>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nl-NL" sz="1000" kern="1200">
              <a:solidFill>
                <a:sysClr val="window" lastClr="FFFFFF"/>
              </a:solidFill>
              <a:latin typeface="Arial" panose="020B0604020202020204" pitchFamily="34" charset="0"/>
              <a:ea typeface="+mn-ea"/>
              <a:cs typeface="Arial" panose="020B0604020202020204" pitchFamily="34" charset="0"/>
            </a:rPr>
            <a:t>Zoektermen : </a:t>
          </a:r>
        </a:p>
        <a:p>
          <a:pPr marL="0" lvl="0" indent="0" algn="l" defTabSz="444500">
            <a:lnSpc>
              <a:spcPct val="90000"/>
            </a:lnSpc>
            <a:spcBef>
              <a:spcPct val="0"/>
            </a:spcBef>
            <a:spcAft>
              <a:spcPct val="35000"/>
            </a:spcAft>
            <a:buNone/>
          </a:pPr>
          <a:r>
            <a:rPr lang="nl-NL" sz="1000" kern="1200">
              <a:solidFill>
                <a:sysClr val="window" lastClr="FFFFFF"/>
              </a:solidFill>
              <a:latin typeface="Arial" panose="020B0604020202020204" pitchFamily="34" charset="0"/>
              <a:ea typeface="+mn-ea"/>
              <a:cs typeface="Arial" panose="020B0604020202020204" pitchFamily="34" charset="0"/>
            </a:rPr>
            <a:t>“Syrische vluchtelingen”, “Syrische statushouders”, “vluchtelingkinderen”, “culturele sensitiviteit”, “Preventie”, “psychosociale problemen”, en “Hechting”, "Signaleren", "screenen", ïnterventies". Onder signaleringsisntrumenten Nji is gekeken naar  "Vroegsignalering i.c.m. 0-4 jaar"  </a:t>
          </a:r>
        </a:p>
        <a:p>
          <a:pPr marL="0" lvl="0" indent="0" algn="l" defTabSz="444500">
            <a:lnSpc>
              <a:spcPct val="90000"/>
            </a:lnSpc>
            <a:spcBef>
              <a:spcPct val="0"/>
            </a:spcBef>
            <a:spcAft>
              <a:spcPct val="35000"/>
            </a:spcAft>
            <a:buNone/>
          </a:pPr>
          <a:r>
            <a:rPr lang="nl-NL" sz="1000" kern="1200">
              <a:solidFill>
                <a:sysClr val="window" lastClr="FFFFFF"/>
              </a:solidFill>
              <a:latin typeface="Arial" panose="020B0604020202020204" pitchFamily="34" charset="0"/>
              <a:ea typeface="+mn-ea"/>
              <a:cs typeface="Arial" panose="020B0604020202020204" pitchFamily="34" charset="0"/>
            </a:rPr>
            <a:t>Periode 2007- heden. </a:t>
          </a:r>
        </a:p>
      </dsp:txBody>
      <dsp:txXfrm>
        <a:off x="446856" y="1312490"/>
        <a:ext cx="3362551" cy="1284078"/>
      </dsp:txXfrm>
    </dsp:sp>
    <dsp:sp modelId="{D9C61EC3-32E7-47E4-812C-B3DD12B41C97}">
      <dsp:nvSpPr>
        <dsp:cNvPr id="0" name=""/>
        <dsp:cNvSpPr/>
      </dsp:nvSpPr>
      <dsp:spPr>
        <a:xfrm>
          <a:off x="813815" y="2857501"/>
          <a:ext cx="4611624" cy="930399"/>
        </a:xfrm>
        <a:prstGeom prst="roundRect">
          <a:avLst>
            <a:gd name="adj" fmla="val 10000"/>
          </a:avLst>
        </a:prstGeom>
        <a:solidFill>
          <a:schemeClr val="bg1">
            <a:lumMod val="5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nl-NL" sz="1000" kern="1200">
              <a:solidFill>
                <a:sysClr val="window" lastClr="FFFFFF"/>
              </a:solidFill>
              <a:latin typeface="Arial" panose="020B0604020202020204" pitchFamily="34" charset="0"/>
              <a:ea typeface="+mn-ea"/>
              <a:cs typeface="Arial" panose="020B0604020202020204" pitchFamily="34" charset="0"/>
            </a:rPr>
            <a:t>Resultaten :6 documenten</a:t>
          </a:r>
        </a:p>
        <a:p>
          <a:pPr marL="0" lvl="0" indent="0" algn="l" defTabSz="444500">
            <a:lnSpc>
              <a:spcPct val="90000"/>
            </a:lnSpc>
            <a:spcBef>
              <a:spcPct val="0"/>
            </a:spcBef>
            <a:spcAft>
              <a:spcPct val="35000"/>
            </a:spcAft>
            <a:buNone/>
          </a:pPr>
          <a:r>
            <a:rPr lang="nl-NL" sz="1000" kern="1200">
              <a:solidFill>
                <a:sysClr val="window" lastClr="FFFFFF"/>
              </a:solidFill>
              <a:latin typeface="Arial" panose="020B0604020202020204" pitchFamily="34" charset="0"/>
              <a:ea typeface="+mn-ea"/>
              <a:cs typeface="Arial" panose="020B0604020202020204" pitchFamily="34" charset="0"/>
            </a:rPr>
            <a:t>  3 Handreikingen,   2 rapporten, 1 artikel</a:t>
          </a:r>
        </a:p>
      </dsp:txBody>
      <dsp:txXfrm>
        <a:off x="841065" y="2884751"/>
        <a:ext cx="3387949" cy="875899"/>
      </dsp:txXfrm>
    </dsp:sp>
    <dsp:sp modelId="{5F1AD807-19FA-4E0E-A27B-6F15C2069610}">
      <dsp:nvSpPr>
        <dsp:cNvPr id="0" name=""/>
        <dsp:cNvSpPr/>
      </dsp:nvSpPr>
      <dsp:spPr>
        <a:xfrm>
          <a:off x="3849357" y="889311"/>
          <a:ext cx="762266" cy="762266"/>
        </a:xfrm>
        <a:prstGeom prst="downArrow">
          <a:avLst>
            <a:gd name="adj1" fmla="val 55000"/>
            <a:gd name="adj2" fmla="val 45000"/>
          </a:avLst>
        </a:prstGeom>
        <a:solidFill>
          <a:schemeClr val="accent1">
            <a:alpha val="90000"/>
            <a:tint val="40000"/>
            <a:hueOff val="0"/>
            <a:satOff val="0"/>
            <a:lumOff val="0"/>
            <a:alphaOff val="0"/>
          </a:schemeClr>
        </a:solidFill>
        <a:ln w="15875"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3180" tIns="43180" rIns="43180" bIns="43180" numCol="1" spcCol="1270" anchor="ctr" anchorCtr="0">
          <a:noAutofit/>
        </a:bodyPr>
        <a:lstStyle/>
        <a:p>
          <a:pPr marL="0" lvl="0" indent="0" algn="ctr" defTabSz="1511300">
            <a:lnSpc>
              <a:spcPct val="90000"/>
            </a:lnSpc>
            <a:spcBef>
              <a:spcPct val="0"/>
            </a:spcBef>
            <a:spcAft>
              <a:spcPct val="35000"/>
            </a:spcAft>
            <a:buNone/>
          </a:pPr>
          <a:endParaRPr lang="nl-NL" sz="3400" kern="1200"/>
        </a:p>
      </dsp:txBody>
      <dsp:txXfrm>
        <a:off x="4020867" y="889311"/>
        <a:ext cx="419246" cy="573605"/>
      </dsp:txXfrm>
    </dsp:sp>
    <dsp:sp modelId="{EDA2384F-39E8-43D8-982F-EDC233CF63C4}">
      <dsp:nvSpPr>
        <dsp:cNvPr id="0" name=""/>
        <dsp:cNvSpPr/>
      </dsp:nvSpPr>
      <dsp:spPr>
        <a:xfrm>
          <a:off x="4256265" y="2249664"/>
          <a:ext cx="762266" cy="762266"/>
        </a:xfrm>
        <a:prstGeom prst="downArrow">
          <a:avLst>
            <a:gd name="adj1" fmla="val 55000"/>
            <a:gd name="adj2" fmla="val 45000"/>
          </a:avLst>
        </a:prstGeom>
        <a:solidFill>
          <a:schemeClr val="accent1">
            <a:alpha val="90000"/>
            <a:tint val="40000"/>
            <a:hueOff val="0"/>
            <a:satOff val="0"/>
            <a:lumOff val="0"/>
            <a:alphaOff val="0"/>
          </a:schemeClr>
        </a:solidFill>
        <a:ln w="15875"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3180" tIns="43180" rIns="43180" bIns="43180" numCol="1" spcCol="1270" anchor="ctr" anchorCtr="0">
          <a:noAutofit/>
        </a:bodyPr>
        <a:lstStyle/>
        <a:p>
          <a:pPr marL="0" lvl="0" indent="0" algn="ctr" defTabSz="1511300">
            <a:lnSpc>
              <a:spcPct val="90000"/>
            </a:lnSpc>
            <a:spcBef>
              <a:spcPct val="0"/>
            </a:spcBef>
            <a:spcAft>
              <a:spcPct val="35000"/>
            </a:spcAft>
            <a:buNone/>
          </a:pPr>
          <a:endParaRPr lang="nl-NL" sz="3400" kern="1200"/>
        </a:p>
      </dsp:txBody>
      <dsp:txXfrm>
        <a:off x="4427775" y="2249664"/>
        <a:ext cx="419246" cy="57360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Segment">
  <a:themeElements>
    <a:clrScheme name="Diepblauw">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egment">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gment">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Concept Fase 2</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EBEDE5-5D59-4966-B7C3-D02EF5BC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16381</Words>
  <Characters>90097</Characters>
  <Application>Microsoft Office Word</Application>
  <DocSecurity>4</DocSecurity>
  <Lines>750</Lines>
  <Paragraphs>212</Paragraphs>
  <ScaleCrop>false</ScaleCrop>
  <HeadingPairs>
    <vt:vector size="2" baseType="variant">
      <vt:variant>
        <vt:lpstr>Titel</vt:lpstr>
      </vt:variant>
      <vt:variant>
        <vt:i4>1</vt:i4>
      </vt:variant>
    </vt:vector>
  </HeadingPairs>
  <TitlesOfParts>
    <vt:vector size="1" baseType="lpstr">
      <vt:lpstr>Onderzoek naar mogelijkheden om vanuit het JGZ  kennismakingshuisbezoek een aanzet te maken tot vroeg-signalering van psychosociale problemen bij Syrische vluchtelingkinderen tot 4 jaar.</vt:lpstr>
    </vt:vector>
  </TitlesOfParts>
  <Company/>
  <LinksUpToDate>false</LinksUpToDate>
  <CharactersWithSpaces>106266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Onderzoek naar mogelijkheden om vanuit het JGZ  kennismakingshuisbezoek een aanzet te maken tot vroeg-signalering van psychosociale problemen bij Syrische vluchtelingkinderen tot 4 jaar.</dc:title>
  <dc:subject/>
  <dc:creator>Fatiha Abdessadki</dc:creator>
  <cp:keywords/>
  <dc:description/>
  <cp:lastModifiedBy>Loes Slooten-Glimmerveen</cp:lastModifiedBy>
  <cp:revision>2</cp:revision>
  <cp:lastPrinted>2018-07-10T07:22:00Z</cp:lastPrinted>
  <dcterms:created xsi:type="dcterms:W3CDTF">2018-09-27T09:34:00Z</dcterms:created>
  <dcterms:modified xsi:type="dcterms:W3CDTF">2018-09-27T09:34:00Z</dcterms:modified>
</cp:coreProperties>
</file>